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88B04F" w14:textId="665B31A2" w:rsidR="001D3718" w:rsidRDefault="00865465" w:rsidP="00790F54">
      <w:pPr>
        <w:pStyle w:val="TitleILKOM"/>
        <w:spacing w:after="0"/>
      </w:pPr>
      <w:r>
        <w:t>Siste</w:t>
      </w:r>
      <w:r w:rsidR="002A1CBB">
        <w:t>m</w:t>
      </w:r>
      <w:r>
        <w:t xml:space="preserve"> Cerdas Dalam Mengidentifikasi Kematangan Buah Naga</w:t>
      </w:r>
    </w:p>
    <w:p w14:paraId="2A19508C" w14:textId="0138C71F" w:rsidR="00865465" w:rsidRDefault="00865465" w:rsidP="00790F54">
      <w:pPr>
        <w:pStyle w:val="TitleILKOM"/>
        <w:spacing w:after="0"/>
      </w:pPr>
      <w:r>
        <w:t>Berdasarkan Fitur Tekstur Dengan Metode</w:t>
      </w:r>
    </w:p>
    <w:p w14:paraId="38FA9BD3" w14:textId="6B7C07A3" w:rsidR="00865465" w:rsidRPr="007E31DF" w:rsidRDefault="003339FC" w:rsidP="00790F54">
      <w:pPr>
        <w:pStyle w:val="TitleILKOM"/>
        <w:spacing w:after="0"/>
      </w:pPr>
      <w:r>
        <w:t>K-Nearest Neighbo</w:t>
      </w:r>
      <w:r w:rsidR="00865465">
        <w:t>r</w:t>
      </w:r>
    </w:p>
    <w:p w14:paraId="5BE06C2A" w14:textId="6DE3B932" w:rsidR="001D3718" w:rsidRPr="00182A21" w:rsidRDefault="00F9636A" w:rsidP="001D3718">
      <w:pPr>
        <w:pStyle w:val="Author"/>
        <w:ind w:right="2"/>
        <w:rPr>
          <w:rFonts w:asciiTheme="majorBidi" w:hAnsiTheme="majorBidi" w:cstheme="majorBidi"/>
          <w:sz w:val="22"/>
          <w:szCs w:val="22"/>
          <w:lang w:eastAsia="zh-CN"/>
        </w:rPr>
      </w:pPr>
      <w:r>
        <w:rPr>
          <w:rFonts w:asciiTheme="majorBidi" w:hAnsiTheme="majorBidi" w:cstheme="majorBidi"/>
          <w:sz w:val="22"/>
          <w:szCs w:val="22"/>
        </w:rPr>
        <w:t>Abd Rahmat Karim Haba</w:t>
      </w:r>
      <w:r w:rsidR="001D3718" w:rsidRPr="00182A21">
        <w:rPr>
          <w:rFonts w:asciiTheme="majorBidi" w:hAnsiTheme="majorBidi" w:cstheme="majorBidi"/>
          <w:sz w:val="22"/>
          <w:szCs w:val="22"/>
          <w:vertAlign w:val="superscript"/>
        </w:rPr>
        <w:t>a</w:t>
      </w:r>
      <w:r w:rsidR="0027672B" w:rsidRPr="00182A21">
        <w:rPr>
          <w:rFonts w:asciiTheme="majorBidi" w:hAnsiTheme="majorBidi" w:cstheme="majorBidi"/>
          <w:sz w:val="22"/>
          <w:szCs w:val="22"/>
          <w:vertAlign w:val="superscript"/>
        </w:rPr>
        <w:t>,1</w:t>
      </w:r>
      <w:r w:rsidR="00ED16A3">
        <w:rPr>
          <w:rFonts w:asciiTheme="majorBidi" w:hAnsiTheme="majorBidi" w:cstheme="majorBidi"/>
          <w:sz w:val="22"/>
          <w:szCs w:val="22"/>
          <w:vertAlign w:val="superscript"/>
        </w:rPr>
        <w:t>,*</w:t>
      </w:r>
      <w:r w:rsidR="001D3718" w:rsidRPr="00182A21">
        <w:rPr>
          <w:rFonts w:asciiTheme="majorBidi" w:hAnsiTheme="majorBidi" w:cstheme="majorBidi"/>
          <w:sz w:val="22"/>
          <w:szCs w:val="22"/>
        </w:rPr>
        <w:t xml:space="preserve">, </w:t>
      </w:r>
      <w:r>
        <w:rPr>
          <w:rFonts w:asciiTheme="majorBidi" w:hAnsiTheme="majorBidi" w:cstheme="majorBidi"/>
          <w:sz w:val="22"/>
          <w:szCs w:val="22"/>
        </w:rPr>
        <w:t>Husdi</w:t>
      </w:r>
      <w:r w:rsidR="00811AA9" w:rsidRPr="00182A21">
        <w:rPr>
          <w:rFonts w:asciiTheme="majorBidi" w:hAnsiTheme="majorBidi" w:cstheme="majorBidi"/>
          <w:sz w:val="22"/>
          <w:szCs w:val="22"/>
          <w:vertAlign w:val="superscript"/>
        </w:rPr>
        <w:t>a</w:t>
      </w:r>
      <w:r w:rsidR="0027672B" w:rsidRPr="00182A21">
        <w:rPr>
          <w:rFonts w:asciiTheme="majorBidi" w:hAnsiTheme="majorBidi" w:cstheme="majorBidi"/>
          <w:sz w:val="22"/>
          <w:szCs w:val="22"/>
          <w:vertAlign w:val="superscript"/>
        </w:rPr>
        <w:t>,2</w:t>
      </w:r>
    </w:p>
    <w:p w14:paraId="4BA265B4" w14:textId="39B5707F" w:rsidR="001D3718" w:rsidRPr="00182A21" w:rsidRDefault="00537B9A" w:rsidP="001D3718">
      <w:pPr>
        <w:pStyle w:val="AuthorAffiliation"/>
        <w:rPr>
          <w:rFonts w:asciiTheme="majorBidi" w:hAnsiTheme="majorBidi" w:cstheme="majorBidi"/>
          <w:i w:val="0"/>
          <w:sz w:val="18"/>
          <w:szCs w:val="18"/>
        </w:rPr>
      </w:pPr>
      <w:r w:rsidRPr="00182A21">
        <w:rPr>
          <w:rFonts w:asciiTheme="majorBidi" w:hAnsiTheme="majorBidi" w:cstheme="majorBidi"/>
          <w:sz w:val="18"/>
          <w:szCs w:val="18"/>
          <w:vertAlign w:val="superscript"/>
        </w:rPr>
        <w:t>a</w:t>
      </w:r>
      <w:r w:rsidR="001D3718" w:rsidRPr="00182A21">
        <w:rPr>
          <w:rFonts w:asciiTheme="majorBidi" w:hAnsiTheme="majorBidi" w:cstheme="majorBidi"/>
          <w:sz w:val="18"/>
          <w:szCs w:val="18"/>
          <w:vertAlign w:val="superscript"/>
        </w:rPr>
        <w:t xml:space="preserve"> </w:t>
      </w:r>
      <w:r w:rsidR="00F9636A">
        <w:rPr>
          <w:rFonts w:asciiTheme="majorBidi" w:hAnsiTheme="majorBidi" w:cstheme="majorBidi"/>
          <w:sz w:val="18"/>
          <w:szCs w:val="18"/>
        </w:rPr>
        <w:t>Universitas Ichsan Gorontalo</w:t>
      </w:r>
      <w:r w:rsidR="001D3718" w:rsidRPr="00182A21">
        <w:rPr>
          <w:rFonts w:asciiTheme="majorBidi" w:hAnsiTheme="majorBidi" w:cstheme="majorBidi"/>
          <w:sz w:val="18"/>
          <w:szCs w:val="18"/>
        </w:rPr>
        <w:t xml:space="preserve">, </w:t>
      </w:r>
      <w:r w:rsidR="00F9636A">
        <w:rPr>
          <w:rFonts w:asciiTheme="majorBidi" w:hAnsiTheme="majorBidi" w:cstheme="majorBidi"/>
          <w:sz w:val="18"/>
          <w:szCs w:val="18"/>
        </w:rPr>
        <w:t>Jl. Achmad Najamuddin</w:t>
      </w:r>
      <w:r w:rsidR="00641C8B" w:rsidRPr="00182A21">
        <w:rPr>
          <w:rFonts w:asciiTheme="majorBidi" w:hAnsiTheme="majorBidi" w:cstheme="majorBidi"/>
          <w:sz w:val="18"/>
          <w:szCs w:val="18"/>
        </w:rPr>
        <w:t>, Kota</w:t>
      </w:r>
      <w:r w:rsidR="001D3718" w:rsidRPr="00182A21">
        <w:rPr>
          <w:rFonts w:asciiTheme="majorBidi" w:hAnsiTheme="majorBidi" w:cstheme="majorBidi"/>
          <w:sz w:val="18"/>
          <w:szCs w:val="18"/>
        </w:rPr>
        <w:t xml:space="preserve"> </w:t>
      </w:r>
      <w:r w:rsidR="00F9636A">
        <w:rPr>
          <w:rFonts w:asciiTheme="majorBidi" w:hAnsiTheme="majorBidi" w:cstheme="majorBidi"/>
          <w:sz w:val="18"/>
          <w:szCs w:val="18"/>
        </w:rPr>
        <w:t xml:space="preserve">Gorontalo </w:t>
      </w:r>
      <w:r w:rsidR="00641C8B" w:rsidRPr="00182A21">
        <w:rPr>
          <w:rFonts w:asciiTheme="majorBidi" w:hAnsiTheme="majorBidi" w:cstheme="majorBidi"/>
          <w:sz w:val="18"/>
          <w:szCs w:val="18"/>
        </w:rPr>
        <w:t>dan Kode Pos</w:t>
      </w:r>
      <w:r w:rsidR="00F9636A">
        <w:rPr>
          <w:rFonts w:asciiTheme="majorBidi" w:hAnsiTheme="majorBidi" w:cstheme="majorBidi"/>
          <w:sz w:val="18"/>
          <w:szCs w:val="18"/>
        </w:rPr>
        <w:t xml:space="preserve"> 96115</w:t>
      </w:r>
      <w:r w:rsidR="001D3718" w:rsidRPr="00182A21">
        <w:rPr>
          <w:rFonts w:asciiTheme="majorBidi" w:hAnsiTheme="majorBidi" w:cstheme="majorBidi"/>
          <w:sz w:val="18"/>
          <w:szCs w:val="18"/>
        </w:rPr>
        <w:t xml:space="preserve">, </w:t>
      </w:r>
      <w:r w:rsidR="00F9636A">
        <w:rPr>
          <w:rFonts w:asciiTheme="majorBidi" w:hAnsiTheme="majorBidi" w:cstheme="majorBidi"/>
          <w:sz w:val="18"/>
          <w:szCs w:val="18"/>
        </w:rPr>
        <w:t>Indonesia</w:t>
      </w:r>
    </w:p>
    <w:p w14:paraId="302495D7" w14:textId="54E8996C" w:rsidR="00537B9A" w:rsidRPr="00182A21" w:rsidRDefault="00537B9A" w:rsidP="00537B9A">
      <w:pPr>
        <w:pStyle w:val="AuthorAffiliation"/>
        <w:rPr>
          <w:rFonts w:asciiTheme="majorBidi" w:hAnsiTheme="majorBidi" w:cstheme="majorBidi"/>
          <w:i w:val="0"/>
          <w:sz w:val="18"/>
          <w:szCs w:val="18"/>
        </w:rPr>
      </w:pPr>
      <w:r w:rsidRPr="00182A21">
        <w:rPr>
          <w:rFonts w:asciiTheme="majorBidi" w:hAnsiTheme="majorBidi" w:cstheme="majorBidi"/>
          <w:sz w:val="18"/>
          <w:szCs w:val="18"/>
          <w:vertAlign w:val="superscript"/>
        </w:rPr>
        <w:t>b</w:t>
      </w:r>
      <w:r w:rsidR="00641C8B" w:rsidRPr="00182A21">
        <w:rPr>
          <w:rFonts w:asciiTheme="majorBidi" w:hAnsiTheme="majorBidi" w:cstheme="majorBidi"/>
          <w:sz w:val="18"/>
          <w:szCs w:val="18"/>
        </w:rPr>
        <w:t xml:space="preserve"> </w:t>
      </w:r>
      <w:r w:rsidR="00F9636A">
        <w:rPr>
          <w:rFonts w:asciiTheme="majorBidi" w:hAnsiTheme="majorBidi" w:cstheme="majorBidi"/>
          <w:sz w:val="18"/>
          <w:szCs w:val="18"/>
        </w:rPr>
        <w:t>Universitas Ichsan Gorontalo</w:t>
      </w:r>
      <w:r w:rsidR="00641C8B" w:rsidRPr="00182A21">
        <w:rPr>
          <w:rFonts w:asciiTheme="majorBidi" w:hAnsiTheme="majorBidi" w:cstheme="majorBidi"/>
          <w:sz w:val="18"/>
          <w:szCs w:val="18"/>
        </w:rPr>
        <w:t xml:space="preserve">, </w:t>
      </w:r>
      <w:r w:rsidR="00F9636A">
        <w:rPr>
          <w:rFonts w:asciiTheme="majorBidi" w:hAnsiTheme="majorBidi" w:cstheme="majorBidi"/>
          <w:sz w:val="18"/>
          <w:szCs w:val="18"/>
        </w:rPr>
        <w:t>Jl. Achmad Najamuddin</w:t>
      </w:r>
      <w:r w:rsidR="00641C8B" w:rsidRPr="00182A21">
        <w:rPr>
          <w:rFonts w:asciiTheme="majorBidi" w:hAnsiTheme="majorBidi" w:cstheme="majorBidi"/>
          <w:sz w:val="18"/>
          <w:szCs w:val="18"/>
        </w:rPr>
        <w:t>, Kota</w:t>
      </w:r>
      <w:r w:rsidR="00F9636A">
        <w:rPr>
          <w:rFonts w:asciiTheme="majorBidi" w:hAnsiTheme="majorBidi" w:cstheme="majorBidi"/>
          <w:sz w:val="18"/>
          <w:szCs w:val="18"/>
        </w:rPr>
        <w:t xml:space="preserve"> Gorontalo</w:t>
      </w:r>
      <w:r w:rsidR="00641C8B" w:rsidRPr="00182A21">
        <w:rPr>
          <w:rFonts w:asciiTheme="majorBidi" w:hAnsiTheme="majorBidi" w:cstheme="majorBidi"/>
          <w:sz w:val="18"/>
          <w:szCs w:val="18"/>
        </w:rPr>
        <w:t xml:space="preserve"> dan Kode Pos</w:t>
      </w:r>
      <w:r w:rsidR="00F9636A">
        <w:rPr>
          <w:rFonts w:asciiTheme="majorBidi" w:hAnsiTheme="majorBidi" w:cstheme="majorBidi"/>
          <w:sz w:val="18"/>
          <w:szCs w:val="18"/>
        </w:rPr>
        <w:t xml:space="preserve"> 96115</w:t>
      </w:r>
      <w:r w:rsidR="00641C8B" w:rsidRPr="00182A21">
        <w:rPr>
          <w:rFonts w:asciiTheme="majorBidi" w:hAnsiTheme="majorBidi" w:cstheme="majorBidi"/>
          <w:sz w:val="18"/>
          <w:szCs w:val="18"/>
        </w:rPr>
        <w:t xml:space="preserve">, </w:t>
      </w:r>
      <w:r w:rsidR="00F9636A">
        <w:rPr>
          <w:rFonts w:asciiTheme="majorBidi" w:hAnsiTheme="majorBidi" w:cstheme="majorBidi"/>
          <w:sz w:val="18"/>
          <w:szCs w:val="18"/>
        </w:rPr>
        <w:t>Indonesia</w:t>
      </w:r>
    </w:p>
    <w:p w14:paraId="06951EB8" w14:textId="777117BA" w:rsidR="001D3718" w:rsidRDefault="0027672B" w:rsidP="007C7377">
      <w:pPr>
        <w:pStyle w:val="AuthorAffiliation"/>
        <w:rPr>
          <w:rFonts w:asciiTheme="majorBidi" w:hAnsiTheme="majorBidi" w:cstheme="majorBidi"/>
          <w:i w:val="0"/>
          <w:sz w:val="18"/>
          <w:szCs w:val="18"/>
        </w:rPr>
      </w:pPr>
      <w:r w:rsidRPr="00182A21">
        <w:rPr>
          <w:rFonts w:asciiTheme="majorBidi" w:hAnsiTheme="majorBidi" w:cstheme="majorBidi"/>
          <w:sz w:val="18"/>
          <w:szCs w:val="18"/>
          <w:vertAlign w:val="superscript"/>
        </w:rPr>
        <w:t>1</w:t>
      </w:r>
      <w:r w:rsidRPr="00182A21">
        <w:rPr>
          <w:rFonts w:asciiTheme="majorBidi" w:hAnsiTheme="majorBidi" w:cstheme="majorBidi"/>
          <w:sz w:val="18"/>
          <w:szCs w:val="18"/>
        </w:rPr>
        <w:t xml:space="preserve"> </w:t>
      </w:r>
      <w:r w:rsidR="00E360E5">
        <w:rPr>
          <w:rFonts w:asciiTheme="majorBidi" w:hAnsiTheme="majorBidi" w:cstheme="majorBidi"/>
          <w:sz w:val="18"/>
          <w:szCs w:val="18"/>
        </w:rPr>
        <w:t>rkarimhaba@gmail.com</w:t>
      </w:r>
      <w:r w:rsidRPr="00182A21">
        <w:rPr>
          <w:rFonts w:asciiTheme="majorBidi" w:hAnsiTheme="majorBidi" w:cstheme="majorBidi"/>
          <w:sz w:val="18"/>
          <w:szCs w:val="18"/>
        </w:rPr>
        <w:t xml:space="preserve">; </w:t>
      </w:r>
      <w:r w:rsidRPr="00182A21">
        <w:rPr>
          <w:rFonts w:asciiTheme="majorBidi" w:hAnsiTheme="majorBidi" w:cstheme="majorBidi"/>
          <w:sz w:val="18"/>
          <w:szCs w:val="18"/>
          <w:vertAlign w:val="superscript"/>
        </w:rPr>
        <w:t xml:space="preserve">2 </w:t>
      </w:r>
      <w:r w:rsidR="002A1C2F">
        <w:rPr>
          <w:rFonts w:asciiTheme="majorBidi" w:hAnsiTheme="majorBidi" w:cstheme="majorBidi"/>
          <w:sz w:val="18"/>
          <w:szCs w:val="18"/>
        </w:rPr>
        <w:t>husdi@gmail.com</w:t>
      </w:r>
    </w:p>
    <w:p w14:paraId="72EBCC22" w14:textId="4309074E" w:rsidR="00BB73CE" w:rsidRPr="00BB73CE" w:rsidRDefault="00BB73CE" w:rsidP="00BB73CE">
      <w:pPr>
        <w:pBdr>
          <w:top w:val="nil"/>
          <w:left w:val="nil"/>
          <w:bottom w:val="nil"/>
          <w:right w:val="nil"/>
          <w:between w:val="nil"/>
        </w:pBdr>
        <w:spacing w:after="0" w:line="200" w:lineRule="auto"/>
        <w:jc w:val="center"/>
        <w:rPr>
          <w:rFonts w:ascii="Times New Roman" w:eastAsia="Times New Roman" w:hAnsi="Times New Roman"/>
          <w:i/>
          <w:iCs/>
          <w:color w:val="000000"/>
          <w:sz w:val="18"/>
          <w:szCs w:val="18"/>
        </w:rPr>
      </w:pPr>
      <w:r>
        <w:rPr>
          <w:rFonts w:ascii="Times New Roman" w:eastAsia="Times New Roman" w:hAnsi="Times New Roman"/>
          <w:color w:val="000000"/>
          <w:sz w:val="18"/>
          <w:szCs w:val="18"/>
        </w:rPr>
        <w:t>*</w:t>
      </w:r>
      <w:r w:rsidR="002A1C2F">
        <w:rPr>
          <w:rFonts w:ascii="Times New Roman" w:eastAsia="Times New Roman" w:hAnsi="Times New Roman"/>
          <w:i/>
          <w:iCs/>
          <w:color w:val="000000"/>
          <w:sz w:val="18"/>
          <w:szCs w:val="18"/>
        </w:rPr>
        <w:t>Abd Rahmat Karim Haba, Husdi</w:t>
      </w:r>
    </w:p>
    <w:p w14:paraId="21C82282" w14:textId="77777777" w:rsidR="007C7377" w:rsidRDefault="007C7377" w:rsidP="007C7377">
      <w:pPr>
        <w:rPr>
          <w:rFonts w:asciiTheme="majorBidi" w:hAnsiTheme="majorBidi" w:cstheme="majorBidi"/>
        </w:rPr>
      </w:pPr>
    </w:p>
    <w:tbl>
      <w:tblPr>
        <w:tblpPr w:leftFromText="187" w:rightFromText="187" w:bottomFromText="187" w:vertAnchor="text" w:tblpY="1"/>
        <w:tblOverlap w:val="never"/>
        <w:tblW w:w="8820" w:type="dxa"/>
        <w:tblBorders>
          <w:top w:val="single" w:sz="4" w:space="0" w:color="auto"/>
          <w:bottom w:val="single" w:sz="4" w:space="0" w:color="auto"/>
          <w:insideH w:val="single" w:sz="4" w:space="0" w:color="auto"/>
        </w:tblBorders>
        <w:shd w:val="clear" w:color="auto" w:fill="F2DBDB" w:themeFill="accent2" w:themeFillTint="33"/>
        <w:tblCellMar>
          <w:left w:w="0" w:type="dxa"/>
          <w:right w:w="0" w:type="dxa"/>
        </w:tblCellMar>
        <w:tblLook w:val="0000" w:firstRow="0" w:lastRow="0" w:firstColumn="0" w:lastColumn="0" w:noHBand="0" w:noVBand="0"/>
      </w:tblPr>
      <w:tblGrid>
        <w:gridCol w:w="2700"/>
        <w:gridCol w:w="6120"/>
      </w:tblGrid>
      <w:tr w:rsidR="003404D6" w:rsidRPr="00182A21" w14:paraId="113F1EA4" w14:textId="77777777" w:rsidTr="006C26D7">
        <w:trPr>
          <w:trHeight w:val="710"/>
        </w:trPr>
        <w:tc>
          <w:tcPr>
            <w:tcW w:w="2700" w:type="dxa"/>
            <w:shd w:val="clear" w:color="auto" w:fill="F2DBDB" w:themeFill="accent2" w:themeFillTint="33"/>
            <w:vAlign w:val="center"/>
          </w:tcPr>
          <w:p w14:paraId="15E08868" w14:textId="499524C0" w:rsidR="003404D6" w:rsidRPr="00182A21" w:rsidRDefault="00BE02AD" w:rsidP="00BE02AD">
            <w:pPr>
              <w:pStyle w:val="Keyword"/>
              <w:rPr>
                <w:rFonts w:asciiTheme="majorBidi" w:hAnsiTheme="majorBidi" w:cstheme="majorBidi"/>
                <w:noProof/>
                <w:sz w:val="20"/>
              </w:rPr>
            </w:pPr>
            <w:r>
              <w:rPr>
                <w:rFonts w:asciiTheme="majorBidi" w:hAnsiTheme="majorBidi" w:cstheme="majorBidi"/>
                <w:noProof/>
                <w:sz w:val="20"/>
              </w:rPr>
              <w:t>INFORMASI ARTIKEL</w:t>
            </w:r>
          </w:p>
        </w:tc>
        <w:tc>
          <w:tcPr>
            <w:tcW w:w="6120" w:type="dxa"/>
            <w:shd w:val="clear" w:color="auto" w:fill="F2DBDB" w:themeFill="accent2" w:themeFillTint="33"/>
            <w:tcMar>
              <w:left w:w="240" w:type="dxa"/>
            </w:tcMar>
            <w:vAlign w:val="center"/>
          </w:tcPr>
          <w:p w14:paraId="61DDB394" w14:textId="528477A6" w:rsidR="003404D6" w:rsidRPr="00182A21" w:rsidRDefault="003404D6" w:rsidP="00BE02AD">
            <w:pPr>
              <w:pStyle w:val="AbstractHead"/>
              <w:rPr>
                <w:rFonts w:asciiTheme="majorBidi" w:hAnsiTheme="majorBidi" w:cstheme="majorBidi"/>
              </w:rPr>
            </w:pPr>
            <w:r w:rsidRPr="00182A21">
              <w:rPr>
                <w:rFonts w:asciiTheme="majorBidi" w:hAnsiTheme="majorBidi" w:cstheme="majorBidi"/>
              </w:rPr>
              <w:t xml:space="preserve">ABSTRAK </w:t>
            </w:r>
          </w:p>
        </w:tc>
      </w:tr>
      <w:tr w:rsidR="003404D6" w:rsidRPr="004446B3" w14:paraId="3BFAC742" w14:textId="77777777" w:rsidTr="006C26D7">
        <w:trPr>
          <w:cantSplit/>
          <w:trHeight w:val="1051"/>
        </w:trPr>
        <w:tc>
          <w:tcPr>
            <w:tcW w:w="2700" w:type="dxa"/>
            <w:shd w:val="clear" w:color="auto" w:fill="F2DBDB" w:themeFill="accent2" w:themeFillTint="33"/>
            <w:tcMar>
              <w:top w:w="72" w:type="dxa"/>
            </w:tcMar>
          </w:tcPr>
          <w:p w14:paraId="3D87464E" w14:textId="6D7AAAD8" w:rsidR="003404D6" w:rsidRDefault="003404D6" w:rsidP="006C26D7">
            <w:pPr>
              <w:pStyle w:val="Articlehistory"/>
              <w:tabs>
                <w:tab w:val="left" w:pos="900"/>
              </w:tabs>
              <w:ind w:firstLine="90"/>
              <w:rPr>
                <w:i w:val="0"/>
                <w:iCs/>
              </w:rPr>
            </w:pPr>
            <w:r>
              <w:rPr>
                <w:i w:val="0"/>
                <w:iCs/>
              </w:rPr>
              <w:t>Diterima</w:t>
            </w:r>
            <w:r>
              <w:rPr>
                <w:i w:val="0"/>
                <w:iCs/>
              </w:rPr>
              <w:tab/>
              <w:t xml:space="preserve">: </w:t>
            </w:r>
          </w:p>
          <w:p w14:paraId="09A0F82E" w14:textId="15F92000" w:rsidR="003404D6" w:rsidRDefault="003404D6" w:rsidP="006C26D7">
            <w:pPr>
              <w:pStyle w:val="Articlehistory"/>
              <w:tabs>
                <w:tab w:val="left" w:pos="900"/>
              </w:tabs>
              <w:ind w:firstLine="90"/>
              <w:rPr>
                <w:i w:val="0"/>
                <w:iCs/>
              </w:rPr>
            </w:pPr>
            <w:r>
              <w:rPr>
                <w:i w:val="0"/>
                <w:iCs/>
              </w:rPr>
              <w:t xml:space="preserve">Direvisi </w:t>
            </w:r>
            <w:r>
              <w:rPr>
                <w:i w:val="0"/>
                <w:iCs/>
              </w:rPr>
              <w:tab/>
              <w:t xml:space="preserve">: </w:t>
            </w:r>
          </w:p>
          <w:p w14:paraId="7F5DA804" w14:textId="114D5979" w:rsidR="003404D6" w:rsidRDefault="003404D6" w:rsidP="006C26D7">
            <w:pPr>
              <w:pStyle w:val="Articlehistory"/>
              <w:tabs>
                <w:tab w:val="left" w:pos="900"/>
              </w:tabs>
              <w:ind w:firstLine="90"/>
              <w:rPr>
                <w:i w:val="0"/>
                <w:iCs/>
                <w:color w:val="FF0000"/>
              </w:rPr>
            </w:pPr>
            <w:r>
              <w:rPr>
                <w:i w:val="0"/>
                <w:iCs/>
              </w:rPr>
              <w:t>Diterbitkan</w:t>
            </w:r>
            <w:r>
              <w:rPr>
                <w:i w:val="0"/>
                <w:iCs/>
              </w:rPr>
              <w:tab/>
              <w:t>:</w:t>
            </w:r>
            <w:r w:rsidRPr="00C63641">
              <w:rPr>
                <w:i w:val="0"/>
                <w:iCs/>
                <w:color w:val="FF0000"/>
              </w:rPr>
              <w:t xml:space="preserve">  </w:t>
            </w:r>
          </w:p>
          <w:p w14:paraId="4703A135" w14:textId="77777777" w:rsidR="003404D6" w:rsidRDefault="003404D6" w:rsidP="006C26D7">
            <w:pPr>
              <w:pStyle w:val="Articlehistory"/>
              <w:tabs>
                <w:tab w:val="left" w:pos="900"/>
              </w:tabs>
              <w:ind w:firstLine="90"/>
              <w:rPr>
                <w:i w:val="0"/>
                <w:iCs/>
                <w:color w:val="FF0000"/>
              </w:rPr>
            </w:pPr>
          </w:p>
          <w:p w14:paraId="714C3C8D" w14:textId="5AFA6C80" w:rsidR="003404D6" w:rsidRPr="004C35DE" w:rsidRDefault="003404D6" w:rsidP="006C26D7">
            <w:pPr>
              <w:pStyle w:val="KeywordHead"/>
              <w:ind w:firstLine="90"/>
              <w:rPr>
                <w:rFonts w:asciiTheme="majorBidi" w:hAnsiTheme="majorBidi" w:cstheme="majorBidi"/>
                <w:b/>
                <w:bCs/>
              </w:rPr>
            </w:pPr>
            <w:r w:rsidRPr="004C35DE">
              <w:rPr>
                <w:rFonts w:asciiTheme="majorBidi" w:hAnsiTheme="majorBidi" w:cstheme="majorBidi"/>
                <w:b/>
                <w:bCs/>
                <w:i w:val="0"/>
                <w:iCs/>
              </w:rPr>
              <w:t>Kata</w:t>
            </w:r>
            <w:r w:rsidRPr="004C35DE">
              <w:rPr>
                <w:rFonts w:asciiTheme="majorBidi" w:hAnsiTheme="majorBidi" w:cstheme="majorBidi"/>
                <w:b/>
                <w:bCs/>
              </w:rPr>
              <w:t xml:space="preserve"> </w:t>
            </w:r>
            <w:r w:rsidRPr="004C35DE">
              <w:rPr>
                <w:rFonts w:asciiTheme="majorBidi" w:hAnsiTheme="majorBidi" w:cstheme="majorBidi"/>
                <w:b/>
                <w:bCs/>
                <w:i w:val="0"/>
                <w:iCs/>
              </w:rPr>
              <w:t>Kunci</w:t>
            </w:r>
            <w:r w:rsidR="007D66F8">
              <w:rPr>
                <w:rFonts w:asciiTheme="majorBidi" w:hAnsiTheme="majorBidi" w:cstheme="majorBidi"/>
                <w:b/>
                <w:bCs/>
                <w:i w:val="0"/>
                <w:iCs/>
              </w:rPr>
              <w:t xml:space="preserve">: </w:t>
            </w:r>
          </w:p>
          <w:p w14:paraId="14BBE64F" w14:textId="305AE268" w:rsidR="003404D6" w:rsidRPr="00182A21" w:rsidRDefault="007D66F8" w:rsidP="006C26D7">
            <w:pPr>
              <w:pStyle w:val="Keyword"/>
              <w:ind w:firstLine="90"/>
              <w:rPr>
                <w:rFonts w:asciiTheme="majorBidi" w:hAnsiTheme="majorBidi" w:cstheme="majorBidi"/>
              </w:rPr>
            </w:pPr>
            <w:r>
              <w:rPr>
                <w:rFonts w:asciiTheme="majorBidi" w:hAnsiTheme="majorBidi" w:cstheme="majorBidi"/>
              </w:rPr>
              <w:t>Buah Naga</w:t>
            </w:r>
            <w:r w:rsidR="00FD37CE">
              <w:rPr>
                <w:rFonts w:asciiTheme="majorBidi" w:hAnsiTheme="majorBidi" w:cstheme="majorBidi"/>
              </w:rPr>
              <w:t xml:space="preserve"> </w:t>
            </w:r>
          </w:p>
          <w:p w14:paraId="077F2C8F" w14:textId="5740B4B3" w:rsidR="003404D6" w:rsidRPr="00182A21" w:rsidRDefault="007D66F8" w:rsidP="006C26D7">
            <w:pPr>
              <w:pStyle w:val="Keyword"/>
              <w:ind w:firstLine="90"/>
              <w:rPr>
                <w:rFonts w:asciiTheme="majorBidi" w:hAnsiTheme="majorBidi" w:cstheme="majorBidi"/>
              </w:rPr>
            </w:pPr>
            <w:r>
              <w:rPr>
                <w:rFonts w:asciiTheme="majorBidi" w:hAnsiTheme="majorBidi" w:cstheme="majorBidi"/>
              </w:rPr>
              <w:t>GLCM</w:t>
            </w:r>
          </w:p>
          <w:p w14:paraId="34DD24D8" w14:textId="11C0E697" w:rsidR="003404D6" w:rsidRPr="00182A21" w:rsidRDefault="007D66F8" w:rsidP="006C26D7">
            <w:pPr>
              <w:pStyle w:val="Keyword"/>
              <w:ind w:firstLine="90"/>
              <w:rPr>
                <w:rFonts w:asciiTheme="majorBidi" w:hAnsiTheme="majorBidi" w:cstheme="majorBidi"/>
              </w:rPr>
            </w:pPr>
            <w:r>
              <w:rPr>
                <w:rFonts w:asciiTheme="majorBidi" w:hAnsiTheme="majorBidi" w:cstheme="majorBidi"/>
              </w:rPr>
              <w:t>K-Nearest Neighboar</w:t>
            </w:r>
          </w:p>
          <w:p w14:paraId="40D5FACE" w14:textId="77777777" w:rsidR="003404D6" w:rsidRPr="00182A21" w:rsidRDefault="003404D6" w:rsidP="007D66F8">
            <w:pPr>
              <w:pStyle w:val="Keyword"/>
              <w:ind w:firstLine="90"/>
              <w:rPr>
                <w:rFonts w:asciiTheme="majorBidi" w:hAnsiTheme="majorBidi" w:cstheme="majorBidi"/>
                <w:i/>
                <w:iCs/>
              </w:rPr>
            </w:pPr>
          </w:p>
        </w:tc>
        <w:tc>
          <w:tcPr>
            <w:tcW w:w="6120" w:type="dxa"/>
            <w:shd w:val="clear" w:color="auto" w:fill="F2DBDB" w:themeFill="accent2" w:themeFillTint="33"/>
            <w:tcMar>
              <w:left w:w="240" w:type="dxa"/>
            </w:tcMar>
          </w:tcPr>
          <w:p w14:paraId="3905BFCC" w14:textId="553DC357" w:rsidR="00414C2B" w:rsidRDefault="00414C2B" w:rsidP="008022CA">
            <w:pPr>
              <w:pStyle w:val="AbstractText"/>
              <w:ind w:right="58"/>
              <w:rPr>
                <w:lang w:val="en-US"/>
              </w:rPr>
            </w:pPr>
            <w:r>
              <w:rPr>
                <w:lang w:val="en-US"/>
              </w:rPr>
              <w:t>Selama ini petani kebun buah naga dalam melakukan pemilihan buah naga yang telah matang pada musim panen terkadang masih memiliki kendala seperti melalukan penyortiran untuk mengidentifikasi mana yang sudah matang atau belum matang, hal ini dikarenakan pada buah naga terdapat kulit atau teksturnya yang tebal</w:t>
            </w:r>
            <w:r w:rsidR="00884F9A">
              <w:rPr>
                <w:lang w:val="en-US"/>
              </w:rPr>
              <w:t>.</w:t>
            </w:r>
            <w:r w:rsidR="00E64BDD">
              <w:rPr>
                <w:lang w:val="en-US"/>
              </w:rPr>
              <w:t xml:space="preserve"> Salah satu inovasi informasi dan kominikasi dalam bidang pertanian dengan menggunakan cara menerapkan sistem pengidentifikasian menggunakan metode K-Nearest Neighboar pada system cerdas.</w:t>
            </w:r>
            <w:r w:rsidR="00D65DCC">
              <w:rPr>
                <w:lang w:val="en-US"/>
              </w:rPr>
              <w:t xml:space="preserve"> Tujuan dari penelitian ini adalah untuk </w:t>
            </w:r>
            <w:r w:rsidR="00E80DD6">
              <w:rPr>
                <w:lang w:val="en-US"/>
              </w:rPr>
              <w:t>melakukan identifikasi kematangan buah naga</w:t>
            </w:r>
            <w:r w:rsidR="00D65DCC">
              <w:rPr>
                <w:lang w:val="en-US"/>
              </w:rPr>
              <w:t xml:space="preserve"> dengan system cerdas</w:t>
            </w:r>
            <w:r w:rsidR="00580D2A">
              <w:rPr>
                <w:lang w:val="en-US"/>
              </w:rPr>
              <w:t xml:space="preserve"> dan untuk memperoleh system cerdas yang efektif dan efisien sehingga dapat di implementasikan.</w:t>
            </w:r>
            <w:r w:rsidR="00696AF6">
              <w:rPr>
                <w:lang w:val="en-US"/>
              </w:rPr>
              <w:t xml:space="preserve"> Penelitian ini menggunakan fitur ekstraksi GLCM sebagai metode untuk mendapatkan nilai tekstur pada gambar (citra) serta dalam melakukan pendeteksian menggunakan </w:t>
            </w:r>
            <w:r w:rsidR="0051041E">
              <w:rPr>
                <w:lang w:val="en-US"/>
              </w:rPr>
              <w:t>metode</w:t>
            </w:r>
            <w:r w:rsidR="00696AF6">
              <w:rPr>
                <w:lang w:val="en-US"/>
              </w:rPr>
              <w:t xml:space="preserve"> K-Nearest Neighboar</w:t>
            </w:r>
            <w:r w:rsidR="00B65964">
              <w:rPr>
                <w:lang w:val="en-US"/>
              </w:rPr>
              <w:t>. Hasil yang</w:t>
            </w:r>
            <w:r w:rsidR="00D277F3">
              <w:rPr>
                <w:lang w:val="en-US"/>
              </w:rPr>
              <w:t xml:space="preserve"> telah</w:t>
            </w:r>
            <w:r w:rsidR="00B65964">
              <w:rPr>
                <w:lang w:val="en-US"/>
              </w:rPr>
              <w:t xml:space="preserve"> dicapai dalam penelitian ini</w:t>
            </w:r>
            <w:r w:rsidR="00D277F3">
              <w:rPr>
                <w:lang w:val="en-US"/>
              </w:rPr>
              <w:t xml:space="preserve">, bahwa dengan system cerdas menggunakan </w:t>
            </w:r>
            <w:r w:rsidR="00395F61">
              <w:rPr>
                <w:lang w:val="en-US"/>
              </w:rPr>
              <w:t>metode</w:t>
            </w:r>
            <w:r w:rsidR="00D277F3">
              <w:rPr>
                <w:lang w:val="en-US"/>
              </w:rPr>
              <w:t xml:space="preserve"> K-Nearest Neighboar dapat</w:t>
            </w:r>
            <w:r w:rsidR="00E32277">
              <w:rPr>
                <w:lang w:val="en-US"/>
              </w:rPr>
              <w:t xml:space="preserve"> melakukan identifikasi kematangan Buah Naga</w:t>
            </w:r>
            <w:r w:rsidR="006967C5">
              <w:rPr>
                <w:lang w:val="en-US"/>
              </w:rPr>
              <w:t xml:space="preserve"> serta dapat di implementasikan.</w:t>
            </w:r>
            <w:r w:rsidR="008E5127">
              <w:rPr>
                <w:lang w:val="en-US"/>
              </w:rPr>
              <w:t xml:space="preserve"> </w:t>
            </w:r>
          </w:p>
          <w:p w14:paraId="5C4E1EA7" w14:textId="77777777" w:rsidR="003404D6" w:rsidRPr="004446B3" w:rsidRDefault="003404D6" w:rsidP="007D66F8">
            <w:pPr>
              <w:pStyle w:val="AbstractText"/>
              <w:ind w:right="58"/>
              <w:rPr>
                <w:lang w:val="en-US"/>
              </w:rPr>
            </w:pPr>
          </w:p>
        </w:tc>
      </w:tr>
      <w:tr w:rsidR="003404D6" w:rsidRPr="00182A21" w14:paraId="4CB98551" w14:textId="77777777" w:rsidTr="00627E91">
        <w:trPr>
          <w:cantSplit/>
          <w:trHeight w:val="1385"/>
        </w:trPr>
        <w:tc>
          <w:tcPr>
            <w:tcW w:w="2700" w:type="dxa"/>
            <w:shd w:val="clear" w:color="auto" w:fill="F2DBDB" w:themeFill="accent2" w:themeFillTint="33"/>
            <w:tcMar>
              <w:top w:w="72" w:type="dxa"/>
              <w:left w:w="0" w:type="dxa"/>
            </w:tcMar>
          </w:tcPr>
          <w:p w14:paraId="1EBAF99C" w14:textId="77777777" w:rsidR="003404D6" w:rsidRPr="00C65801" w:rsidRDefault="003404D6" w:rsidP="00627E91">
            <w:pPr>
              <w:pStyle w:val="KeywordHead"/>
              <w:ind w:firstLine="90"/>
              <w:rPr>
                <w:rFonts w:asciiTheme="majorBidi" w:hAnsiTheme="majorBidi" w:cstheme="majorBidi"/>
                <w:b/>
                <w:bCs/>
                <w:i w:val="0"/>
                <w:iCs/>
              </w:rPr>
            </w:pPr>
            <w:r w:rsidRPr="00C65801">
              <w:rPr>
                <w:rFonts w:asciiTheme="majorBidi" w:hAnsiTheme="majorBidi" w:cstheme="majorBidi"/>
                <w:b/>
                <w:bCs/>
                <w:i w:val="0"/>
                <w:iCs/>
              </w:rPr>
              <w:t>Keywords:</w:t>
            </w:r>
          </w:p>
          <w:p w14:paraId="060685DB" w14:textId="6B227F2D" w:rsidR="003404D6" w:rsidRPr="00C65801" w:rsidRDefault="00327FD0" w:rsidP="00627E91">
            <w:pPr>
              <w:pStyle w:val="Keyword"/>
              <w:ind w:firstLine="90"/>
              <w:rPr>
                <w:rFonts w:asciiTheme="majorBidi" w:hAnsiTheme="majorBidi" w:cstheme="majorBidi"/>
                <w:iCs/>
              </w:rPr>
            </w:pPr>
            <w:r>
              <w:rPr>
                <w:rFonts w:asciiTheme="majorBidi" w:hAnsiTheme="majorBidi" w:cstheme="majorBidi"/>
                <w:iCs/>
              </w:rPr>
              <w:t>Dragon Fruit</w:t>
            </w:r>
          </w:p>
          <w:p w14:paraId="4349CE2B" w14:textId="3391D00B" w:rsidR="003404D6" w:rsidRPr="00C65801" w:rsidRDefault="00327FD0" w:rsidP="00627E91">
            <w:pPr>
              <w:pStyle w:val="Keyword"/>
              <w:ind w:firstLine="90"/>
              <w:rPr>
                <w:rFonts w:asciiTheme="majorBidi" w:hAnsiTheme="majorBidi" w:cstheme="majorBidi"/>
                <w:iCs/>
              </w:rPr>
            </w:pPr>
            <w:r>
              <w:rPr>
                <w:rFonts w:asciiTheme="majorBidi" w:hAnsiTheme="majorBidi" w:cstheme="majorBidi"/>
                <w:iCs/>
              </w:rPr>
              <w:t>GLCM</w:t>
            </w:r>
          </w:p>
          <w:p w14:paraId="01771686" w14:textId="28337C88" w:rsidR="003404D6" w:rsidRPr="00C65801" w:rsidRDefault="00327FD0" w:rsidP="00627E91">
            <w:pPr>
              <w:pStyle w:val="Keyword"/>
              <w:ind w:firstLine="90"/>
              <w:rPr>
                <w:rFonts w:asciiTheme="majorBidi" w:hAnsiTheme="majorBidi" w:cstheme="majorBidi"/>
                <w:iCs/>
              </w:rPr>
            </w:pPr>
            <w:r>
              <w:rPr>
                <w:rFonts w:asciiTheme="majorBidi" w:hAnsiTheme="majorBidi" w:cstheme="majorBidi"/>
                <w:iCs/>
              </w:rPr>
              <w:t>K-Nearest Neighboar</w:t>
            </w:r>
          </w:p>
          <w:p w14:paraId="50F38C7C" w14:textId="3C606A51" w:rsidR="003404D6" w:rsidRPr="00C65801" w:rsidRDefault="003404D6" w:rsidP="00627E91">
            <w:pPr>
              <w:pStyle w:val="Keyword"/>
              <w:ind w:firstLine="90"/>
              <w:rPr>
                <w:rFonts w:asciiTheme="majorBidi" w:hAnsiTheme="majorBidi" w:cstheme="majorBidi"/>
                <w:iCs/>
              </w:rPr>
            </w:pPr>
          </w:p>
          <w:p w14:paraId="2A6160C4" w14:textId="77777777" w:rsidR="003404D6" w:rsidRPr="00182A21" w:rsidRDefault="003404D6" w:rsidP="00627E91">
            <w:pPr>
              <w:pStyle w:val="KeywordHead"/>
              <w:rPr>
                <w:rFonts w:asciiTheme="majorBidi" w:hAnsiTheme="majorBidi" w:cstheme="majorBidi"/>
              </w:rPr>
            </w:pPr>
          </w:p>
        </w:tc>
        <w:tc>
          <w:tcPr>
            <w:tcW w:w="6120" w:type="dxa"/>
            <w:shd w:val="clear" w:color="auto" w:fill="F2DBDB" w:themeFill="accent2" w:themeFillTint="33"/>
          </w:tcPr>
          <w:p w14:paraId="60C06714" w14:textId="77777777" w:rsidR="008934A1" w:rsidRDefault="003404D6" w:rsidP="008022CA">
            <w:pPr>
              <w:pStyle w:val="AbstractText"/>
              <w:ind w:left="277" w:right="58"/>
              <w:jc w:val="left"/>
              <w:rPr>
                <w:sz w:val="20"/>
                <w:lang w:val="en-US"/>
              </w:rPr>
            </w:pPr>
            <w:r w:rsidRPr="008022CA">
              <w:rPr>
                <w:sz w:val="20"/>
                <w:lang w:val="en-US"/>
              </w:rPr>
              <w:t>ABSTRACT</w:t>
            </w:r>
          </w:p>
          <w:p w14:paraId="136B338C" w14:textId="38734595" w:rsidR="008934A1" w:rsidRPr="008934A1" w:rsidRDefault="008934A1" w:rsidP="00A96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7"/>
              <w:jc w:val="both"/>
              <w:rPr>
                <w:rFonts w:ascii="inherit" w:eastAsia="Times New Roman" w:hAnsi="inherit" w:cs="Courier New"/>
                <w:i/>
                <w:color w:val="222222"/>
                <w:sz w:val="18"/>
                <w:szCs w:val="18"/>
              </w:rPr>
            </w:pPr>
            <w:r w:rsidRPr="008934A1">
              <w:rPr>
                <w:rFonts w:ascii="inherit" w:eastAsia="Times New Roman" w:hAnsi="inherit" w:cs="Courier New"/>
                <w:i/>
                <w:color w:val="222222"/>
                <w:sz w:val="18"/>
                <w:szCs w:val="18"/>
                <w:lang w:val="en"/>
              </w:rPr>
              <w:t xml:space="preserve">So far, dragon fruit garden farmers in selecting ripe dragon fruit in the harvest season sometimes still have problems such as sorting to identify which ones are ripe or not yet ripe, this is because dragon fruit has skin or a thick texture. One of the information and communication innovations in agriculture is by applying an identification system using the K-Nearest Neighboar method on an intelligent system. The purpose of this research is to identify the maturity of dragon fruit with an intelligent system and to obtain a smart system that is effective and efficient so that it can be implemented. This study uses the GLCM extraction feature as a method for obtaining texture values ​​in images (images) and in detecting using the K-Nearest Neighboar </w:t>
            </w:r>
            <w:r w:rsidR="00395F61">
              <w:rPr>
                <w:rFonts w:ascii="inherit" w:eastAsia="Times New Roman" w:hAnsi="inherit" w:cs="Courier New"/>
                <w:i/>
                <w:color w:val="222222"/>
                <w:sz w:val="18"/>
                <w:szCs w:val="18"/>
                <w:lang w:val="en"/>
              </w:rPr>
              <w:t>method</w:t>
            </w:r>
            <w:r w:rsidRPr="008934A1">
              <w:rPr>
                <w:rFonts w:ascii="inherit" w:eastAsia="Times New Roman" w:hAnsi="inherit" w:cs="Courier New"/>
                <w:i/>
                <w:color w:val="222222"/>
                <w:sz w:val="18"/>
                <w:szCs w:val="18"/>
                <w:lang w:val="en"/>
              </w:rPr>
              <w:t xml:space="preserve">. The results that have been achieved in this study, that with an intelligent system using the K-Nearest Neighboar </w:t>
            </w:r>
            <w:r w:rsidR="000E12EC">
              <w:rPr>
                <w:rFonts w:ascii="inherit" w:eastAsia="Times New Roman" w:hAnsi="inherit" w:cs="Courier New"/>
                <w:i/>
                <w:color w:val="222222"/>
                <w:sz w:val="18"/>
                <w:szCs w:val="18"/>
                <w:lang w:val="en"/>
              </w:rPr>
              <w:t>method</w:t>
            </w:r>
            <w:r w:rsidRPr="008934A1">
              <w:rPr>
                <w:rFonts w:ascii="inherit" w:eastAsia="Times New Roman" w:hAnsi="inherit" w:cs="Courier New"/>
                <w:i/>
                <w:color w:val="222222"/>
                <w:sz w:val="18"/>
                <w:szCs w:val="18"/>
                <w:lang w:val="en"/>
              </w:rPr>
              <w:t xml:space="preserve"> can identify the maturity of Dragon Fruit and can be implemented.</w:t>
            </w:r>
          </w:p>
          <w:p w14:paraId="74CA125F" w14:textId="503F514B" w:rsidR="003404D6" w:rsidRPr="008022CA" w:rsidRDefault="003404D6" w:rsidP="008022CA">
            <w:pPr>
              <w:pStyle w:val="AbstractText"/>
              <w:ind w:left="277" w:right="58"/>
              <w:jc w:val="left"/>
              <w:rPr>
                <w:sz w:val="20"/>
                <w:lang w:val="en-US"/>
              </w:rPr>
            </w:pPr>
            <w:r w:rsidRPr="008022CA">
              <w:rPr>
                <w:sz w:val="20"/>
                <w:lang w:val="en-US"/>
              </w:rPr>
              <w:t xml:space="preserve"> </w:t>
            </w:r>
          </w:p>
          <w:p w14:paraId="6245D247" w14:textId="77777777" w:rsidR="00C65801" w:rsidRDefault="00C65801" w:rsidP="00C65801">
            <w:pPr>
              <w:pStyle w:val="Copyright"/>
              <w:framePr w:hSpace="0" w:wrap="auto" w:vAnchor="margin" w:yAlign="inline"/>
              <w:spacing w:line="240" w:lineRule="auto"/>
              <w:ind w:right="149"/>
              <w:suppressOverlap w:val="0"/>
            </w:pPr>
            <w:r>
              <w:rPr>
                <w:noProof/>
                <w:lang w:val="en-US"/>
              </w:rPr>
              <w:drawing>
                <wp:anchor distT="0" distB="0" distL="114300" distR="114300" simplePos="0" relativeHeight="251657216" behindDoc="0" locked="0" layoutInCell="1" allowOverlap="0" wp14:anchorId="17B5CBDC" wp14:editId="6C228FC8">
                  <wp:simplePos x="0" y="0"/>
                  <wp:positionH relativeFrom="column">
                    <wp:posOffset>2942154</wp:posOffset>
                  </wp:positionH>
                  <wp:positionV relativeFrom="paragraph">
                    <wp:posOffset>168910</wp:posOffset>
                  </wp:positionV>
                  <wp:extent cx="840105" cy="297180"/>
                  <wp:effectExtent l="0" t="0" r="0" b="7620"/>
                  <wp:wrapTopAndBottom/>
                  <wp:docPr id="7" name="Picture 7" descr="https://licensebuttons.net/l/by-sa/3.0/88x31.png">
                    <a:hlinkClick xmlns:a="http://schemas.openxmlformats.org/drawingml/2006/main" r:id="rId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icensebuttons.net/l/by-sa/3.0/88x31.png">
                            <a:hlinkClick r:id="rId8" tgtFrame="_blank"/>
                          </pic:cNvPr>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840105" cy="2971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0151">
              <w:t xml:space="preserve">This is an </w:t>
            </w:r>
            <w:r w:rsidRPr="00607F93">
              <w:t>open</w:t>
            </w:r>
            <w:r w:rsidRPr="00770151">
              <w:t xml:space="preserve"> access article under the </w:t>
            </w:r>
            <w:hyperlink r:id="rId11" w:history="1">
              <w:r w:rsidRPr="00770151">
                <w:rPr>
                  <w:rStyle w:val="Hyperlink"/>
                </w:rPr>
                <w:t>CC–BY-SA</w:t>
              </w:r>
            </w:hyperlink>
            <w:r w:rsidRPr="00770151">
              <w:t xml:space="preserve"> license.</w:t>
            </w:r>
          </w:p>
          <w:p w14:paraId="072FB82F" w14:textId="0D2F1503" w:rsidR="00C65801" w:rsidRPr="00C65801" w:rsidRDefault="00C65801" w:rsidP="00C65801">
            <w:pPr>
              <w:pStyle w:val="Copyright"/>
              <w:framePr w:hSpace="0" w:wrap="auto" w:vAnchor="margin" w:yAlign="inline"/>
              <w:spacing w:line="240" w:lineRule="auto"/>
              <w:ind w:right="149"/>
              <w:suppressOverlap w:val="0"/>
            </w:pPr>
          </w:p>
        </w:tc>
      </w:tr>
    </w:tbl>
    <w:p w14:paraId="043C4EA5" w14:textId="5DD635DC" w:rsidR="002A2D2A" w:rsidRPr="00182A21" w:rsidRDefault="005822C5" w:rsidP="002A2D2A">
      <w:pPr>
        <w:pStyle w:val="Heading1"/>
        <w:tabs>
          <w:tab w:val="clear" w:pos="360"/>
          <w:tab w:val="num" w:pos="576"/>
        </w:tabs>
        <w:rPr>
          <w:rFonts w:asciiTheme="majorBidi" w:hAnsiTheme="majorBidi" w:cstheme="majorBidi"/>
        </w:rPr>
      </w:pPr>
      <w:r w:rsidRPr="00182A21">
        <w:rPr>
          <w:rFonts w:asciiTheme="majorBidi" w:hAnsiTheme="majorBidi" w:cstheme="majorBidi"/>
        </w:rPr>
        <w:t>Pendahuluan</w:t>
      </w:r>
    </w:p>
    <w:p w14:paraId="05CE044F" w14:textId="7719CCB1" w:rsidR="00371761" w:rsidRPr="00371761" w:rsidRDefault="00DD5BA0" w:rsidP="00371761">
      <w:pPr>
        <w:spacing w:after="0" w:line="240" w:lineRule="auto"/>
        <w:ind w:firstLine="360"/>
        <w:jc w:val="both"/>
        <w:rPr>
          <w:rFonts w:ascii="Times New Roman" w:hAnsi="Times New Roman"/>
          <w:sz w:val="20"/>
          <w:szCs w:val="20"/>
        </w:rPr>
      </w:pPr>
      <w:r w:rsidRPr="00371761">
        <w:rPr>
          <w:rStyle w:val="A5"/>
          <w:rFonts w:ascii="Times New Roman" w:hAnsi="Times New Roman"/>
          <w:sz w:val="20"/>
          <w:szCs w:val="20"/>
        </w:rPr>
        <w:t>Salah satu jenis buah yang sudah banyak dimanfaatkan di Indonesia adalah Buah Naga (</w:t>
      </w:r>
      <w:r w:rsidRPr="00371761">
        <w:rPr>
          <w:rStyle w:val="A5"/>
          <w:rFonts w:ascii="Times New Roman" w:hAnsi="Times New Roman"/>
          <w:i/>
          <w:iCs/>
          <w:sz w:val="20"/>
          <w:szCs w:val="20"/>
        </w:rPr>
        <w:t>Hylocereus sp.</w:t>
      </w:r>
      <w:r w:rsidRPr="00371761">
        <w:rPr>
          <w:rStyle w:val="A5"/>
          <w:rFonts w:ascii="Times New Roman" w:hAnsi="Times New Roman"/>
          <w:sz w:val="20"/>
          <w:szCs w:val="20"/>
        </w:rPr>
        <w:t>). Selain rasanya yang enak dan cukup digemari masyarakat, beberapa penelitian menyatakan bahwa buah naga memiliki kh</w:t>
      </w:r>
      <w:r w:rsidR="00CF6B6A">
        <w:rPr>
          <w:rStyle w:val="A5"/>
          <w:rFonts w:ascii="Times New Roman" w:hAnsi="Times New Roman"/>
          <w:sz w:val="20"/>
          <w:szCs w:val="20"/>
        </w:rPr>
        <w:t>asiat untuk kesehatan manusia</w:t>
      </w:r>
      <w:r w:rsidR="00F126BA">
        <w:rPr>
          <w:rStyle w:val="A5"/>
          <w:rFonts w:ascii="Times New Roman" w:hAnsi="Times New Roman"/>
          <w:sz w:val="20"/>
          <w:szCs w:val="20"/>
        </w:rPr>
        <w:fldChar w:fldCharType="begin" w:fldLock="1"/>
      </w:r>
      <w:r w:rsidR="00F126BA">
        <w:rPr>
          <w:rStyle w:val="A5"/>
          <w:rFonts w:ascii="Times New Roman" w:hAnsi="Times New Roman"/>
          <w:sz w:val="20"/>
          <w:szCs w:val="20"/>
        </w:rPr>
        <w:instrText>ADDIN CSL_CITATION {"citationItems":[{"id":"ITEM-1","itemData":{"DOI":"10.25182/jgp.2017.12.3.195-202","ISSN":"19781059","author":[{"dropping-particle":"","family":"Prakoso","given":"Luthfi Octafyan","non-dropping-particle":"","parse-names":false,"suffix":""},{"dropping-particle":"","family":"Yusmaini","given":"Hany","non-dropping-particle":"","parse-names":false,"suffix":""},{"dropping-particle":"","family":"Thadeus","given":"Maria Selvester","non-dropping-particle":"","parse-names":false,"suffix":""},{"dropping-particle":"","family":"Wiyono","given":"Sugeng","non-dropping-particle":"","parse-names":false,"suffix":""}],"container-title":"Jurnal Gizi dan Pangan","id":"ITEM-1","issue":"3","issued":{"date-parts":[["2017"]]},"page":"195-202","title":"Perbedaan efek ekstrak buah naga merah (Hylocereus polyrhizus) dan ekstrak buah naga putih (Hylocereus undatus) terhadap kadar kolesterol total tikus putih (Rattus norvegicus)","type":"article-journal","volume":"12"},"uris":["http://www.mendeley.com/documents/?uuid=d8bd0cbf-13e1-4210-8d94-72881209b069"]}],"mendeley":{"formattedCitation":"[1]","plainTextFormattedCitation":"[1]","previouslyFormattedCitation":"[1]"},"properties":{"noteIndex":0},"schema":"https://github.com/citation-style-language/schema/raw/master/csl-citation.json"}</w:instrText>
      </w:r>
      <w:r w:rsidR="00F126BA">
        <w:rPr>
          <w:rStyle w:val="A5"/>
          <w:rFonts w:ascii="Times New Roman" w:hAnsi="Times New Roman"/>
          <w:sz w:val="20"/>
          <w:szCs w:val="20"/>
        </w:rPr>
        <w:fldChar w:fldCharType="separate"/>
      </w:r>
      <w:r w:rsidR="00F126BA" w:rsidRPr="00F126BA">
        <w:rPr>
          <w:rStyle w:val="A5"/>
          <w:rFonts w:ascii="Times New Roman" w:hAnsi="Times New Roman"/>
          <w:noProof/>
          <w:sz w:val="20"/>
          <w:szCs w:val="20"/>
        </w:rPr>
        <w:t>[1]</w:t>
      </w:r>
      <w:r w:rsidR="00F126BA">
        <w:rPr>
          <w:rStyle w:val="A5"/>
          <w:rFonts w:ascii="Times New Roman" w:hAnsi="Times New Roman"/>
          <w:sz w:val="20"/>
          <w:szCs w:val="20"/>
        </w:rPr>
        <w:fldChar w:fldCharType="end"/>
      </w:r>
      <w:r w:rsidRPr="00371761">
        <w:rPr>
          <w:rStyle w:val="A5"/>
          <w:rFonts w:ascii="Times New Roman" w:hAnsi="Times New Roman"/>
          <w:sz w:val="20"/>
          <w:szCs w:val="20"/>
        </w:rPr>
        <w:t xml:space="preserve">. </w:t>
      </w:r>
      <w:r w:rsidRPr="00371761">
        <w:rPr>
          <w:rFonts w:ascii="Times New Roman" w:hAnsi="Times New Roman"/>
          <w:sz w:val="20"/>
          <w:szCs w:val="20"/>
        </w:rPr>
        <w:t xml:space="preserve">Buah naga dengan nama latin </w:t>
      </w:r>
      <w:r w:rsidRPr="00371761">
        <w:rPr>
          <w:rFonts w:ascii="Times New Roman" w:hAnsi="Times New Roman"/>
          <w:i/>
          <w:iCs/>
          <w:sz w:val="20"/>
          <w:szCs w:val="20"/>
        </w:rPr>
        <w:t xml:space="preserve">Hylocerus undatus </w:t>
      </w:r>
      <w:r w:rsidRPr="00371761">
        <w:rPr>
          <w:rFonts w:ascii="Times New Roman" w:hAnsi="Times New Roman"/>
          <w:sz w:val="20"/>
          <w:szCs w:val="20"/>
        </w:rPr>
        <w:t>memiliki bentuk bulat m</w:t>
      </w:r>
      <w:r w:rsidR="00F126BA">
        <w:rPr>
          <w:rFonts w:ascii="Times New Roman" w:hAnsi="Times New Roman"/>
          <w:sz w:val="20"/>
          <w:szCs w:val="20"/>
        </w:rPr>
        <w:t>emanjang pada permukaan kulit</w:t>
      </w:r>
      <w:r w:rsidR="00F126BA">
        <w:rPr>
          <w:rFonts w:ascii="Times New Roman" w:hAnsi="Times New Roman"/>
          <w:sz w:val="20"/>
          <w:szCs w:val="20"/>
        </w:rPr>
        <w:fldChar w:fldCharType="begin" w:fldLock="1"/>
      </w:r>
      <w:r w:rsidR="007A30BC">
        <w:rPr>
          <w:rFonts w:ascii="Times New Roman" w:hAnsi="Times New Roman"/>
          <w:sz w:val="20"/>
          <w:szCs w:val="20"/>
        </w:rPr>
        <w:instrText>ADDIN CSL_CITATION {"citationItems":[{"id":"ITEM-1","itemData":{"author":[{"dropping-particle":"","family":"Khuriyati","given":"Nafis","non-dropping-particle":"","parse-names":false,"suffix":""}],"id":"ITEM-1","issue":"2","issued":{"date-parts":[["2018"]]},"title":"Kualitas Buah Naga Nafis Khuriyati et al Nafis Khuriyati et al Kualitas Buah Naga","type":"article-journal","volume":"23"},"uris":["http://www.mendeley.com/documents/?uuid=2988addc-bd51-47c3-85bd-3d0c2e7b9e5b"]}],"mendeley":{"formattedCitation":"[2]","plainTextFormattedCitation":"[2]","previouslyFormattedCitation":"[2]"},"properties":{"noteIndex":0},"schema":"https://github.com/citation-style-language/schema/raw/master/csl-citation.json"}</w:instrText>
      </w:r>
      <w:r w:rsidR="00F126BA">
        <w:rPr>
          <w:rFonts w:ascii="Times New Roman" w:hAnsi="Times New Roman"/>
          <w:sz w:val="20"/>
          <w:szCs w:val="20"/>
        </w:rPr>
        <w:fldChar w:fldCharType="separate"/>
      </w:r>
      <w:r w:rsidR="00F126BA" w:rsidRPr="00F126BA">
        <w:rPr>
          <w:rFonts w:ascii="Times New Roman" w:hAnsi="Times New Roman"/>
          <w:noProof/>
          <w:sz w:val="20"/>
          <w:szCs w:val="20"/>
        </w:rPr>
        <w:t>[2]</w:t>
      </w:r>
      <w:r w:rsidR="00F126BA">
        <w:rPr>
          <w:rFonts w:ascii="Times New Roman" w:hAnsi="Times New Roman"/>
          <w:sz w:val="20"/>
          <w:szCs w:val="20"/>
        </w:rPr>
        <w:fldChar w:fldCharType="end"/>
      </w:r>
      <w:r w:rsidR="00F37FCA" w:rsidRPr="00371761">
        <w:rPr>
          <w:rFonts w:ascii="Times New Roman" w:hAnsi="Times New Roman"/>
          <w:sz w:val="20"/>
          <w:szCs w:val="20"/>
        </w:rPr>
        <w:t>. Buah ini termasuk buah musiman yang artinya kita tidak dapat memetiknya setiap bulan melainkan hanya pada musim panen saja.</w:t>
      </w:r>
      <w:r w:rsidR="00371761" w:rsidRPr="00371761">
        <w:rPr>
          <w:rFonts w:ascii="Times New Roman" w:hAnsi="Times New Roman"/>
          <w:sz w:val="20"/>
          <w:szCs w:val="20"/>
        </w:rPr>
        <w:t xml:space="preserve"> </w:t>
      </w:r>
    </w:p>
    <w:p w14:paraId="6E81D4CF" w14:textId="49D040EE" w:rsidR="00371761" w:rsidRDefault="00371761" w:rsidP="00371761">
      <w:pPr>
        <w:spacing w:after="0" w:line="240" w:lineRule="auto"/>
        <w:ind w:firstLine="360"/>
        <w:jc w:val="both"/>
        <w:rPr>
          <w:rFonts w:ascii="Times New Roman" w:hAnsi="Times New Roman"/>
          <w:sz w:val="20"/>
          <w:szCs w:val="20"/>
        </w:rPr>
      </w:pPr>
      <w:r w:rsidRPr="00371761">
        <w:rPr>
          <w:rFonts w:ascii="Times New Roman" w:hAnsi="Times New Roman"/>
          <w:sz w:val="20"/>
          <w:szCs w:val="20"/>
        </w:rPr>
        <w:t xml:space="preserve">Selama ini petani kebun buah naga dalam melakukan pemilihan buah naga yang telah matang pada musim panen terkadang masih memiliki kendala seperti melakukan penyortiran untuk </w:t>
      </w:r>
      <w:r w:rsidR="00A63841">
        <w:rPr>
          <w:rFonts w:ascii="Times New Roman" w:hAnsi="Times New Roman"/>
          <w:sz w:val="20"/>
          <w:szCs w:val="20"/>
        </w:rPr>
        <w:t>mengidentifikasi</w:t>
      </w:r>
      <w:r w:rsidRPr="00371761">
        <w:rPr>
          <w:rFonts w:ascii="Times New Roman" w:hAnsi="Times New Roman"/>
          <w:sz w:val="20"/>
          <w:szCs w:val="20"/>
        </w:rPr>
        <w:t xml:space="preserve"> mana yang sudah matang atau belum, hal ini dikarenakan pada buah naga terdapat kulit atau teksturnya yang tebal, </w:t>
      </w:r>
      <w:r w:rsidRPr="00371761">
        <w:rPr>
          <w:rFonts w:ascii="Times New Roman" w:hAnsi="Times New Roman"/>
          <w:sz w:val="20"/>
          <w:szCs w:val="20"/>
        </w:rPr>
        <w:lastRenderedPageBreak/>
        <w:t xml:space="preserve">sehingga tidak efektif dan efisien dalam </w:t>
      </w:r>
      <w:r w:rsidR="00B86406">
        <w:rPr>
          <w:rFonts w:ascii="Times New Roman" w:hAnsi="Times New Roman"/>
          <w:sz w:val="20"/>
          <w:szCs w:val="20"/>
        </w:rPr>
        <w:t>mengetahui</w:t>
      </w:r>
      <w:r w:rsidRPr="00371761">
        <w:rPr>
          <w:rFonts w:ascii="Times New Roman" w:hAnsi="Times New Roman"/>
          <w:sz w:val="20"/>
          <w:szCs w:val="20"/>
        </w:rPr>
        <w:t xml:space="preserve"> kematangan buah naga dan terlebih lagi mesti harus dibelah buahnya untuk mengetahui sudah matang buah naga tersebut atau belum. Salah satu inovasi informasi dan komunikasi dalam bidang pertanian dengan menggunakan </w:t>
      </w:r>
      <w:r w:rsidR="0068049C">
        <w:rPr>
          <w:rFonts w:ascii="Times New Roman" w:hAnsi="Times New Roman"/>
          <w:sz w:val="20"/>
          <w:szCs w:val="20"/>
        </w:rPr>
        <w:t>metode</w:t>
      </w:r>
      <w:r w:rsidRPr="00371761">
        <w:rPr>
          <w:rFonts w:ascii="Times New Roman" w:hAnsi="Times New Roman"/>
          <w:sz w:val="20"/>
          <w:szCs w:val="20"/>
        </w:rPr>
        <w:t xml:space="preserve"> K-Nearest Neighbor </w:t>
      </w:r>
      <w:r w:rsidR="00B67D39">
        <w:rPr>
          <w:rFonts w:ascii="Times New Roman" w:hAnsi="Times New Roman"/>
          <w:sz w:val="20"/>
          <w:szCs w:val="20"/>
        </w:rPr>
        <w:t xml:space="preserve">dengan teknik pengolahan citra digital </w:t>
      </w:r>
      <w:r w:rsidRPr="00371761">
        <w:rPr>
          <w:rFonts w:ascii="Times New Roman" w:hAnsi="Times New Roman"/>
          <w:sz w:val="20"/>
          <w:szCs w:val="20"/>
        </w:rPr>
        <w:t>pada sistem cerdas.</w:t>
      </w:r>
    </w:p>
    <w:p w14:paraId="3F2CDA62" w14:textId="0CE2EACB" w:rsidR="00B67D39" w:rsidRDefault="007F5DFE" w:rsidP="004C39FB">
      <w:pPr>
        <w:autoSpaceDE w:val="0"/>
        <w:autoSpaceDN w:val="0"/>
        <w:adjustRightInd w:val="0"/>
        <w:spacing w:after="0" w:line="240" w:lineRule="auto"/>
        <w:ind w:firstLine="360"/>
        <w:jc w:val="both"/>
        <w:rPr>
          <w:rFonts w:ascii="Times New Roman" w:hAnsi="Times New Roman"/>
          <w:sz w:val="20"/>
          <w:szCs w:val="20"/>
        </w:rPr>
      </w:pPr>
      <w:r w:rsidRPr="00166293">
        <w:rPr>
          <w:rFonts w:ascii="Times New Roman" w:hAnsi="Times New Roman"/>
          <w:sz w:val="20"/>
          <w:szCs w:val="20"/>
        </w:rPr>
        <w:t>Pengolahan citra digital merupakan bagian dari perkembangan teknologi yang menginginkan agar mesin (komputer) dapat mengenali citra seperti layaknya penglihatan manusia</w:t>
      </w:r>
      <w:r w:rsidR="007A30BC">
        <w:rPr>
          <w:rFonts w:ascii="Times New Roman" w:hAnsi="Times New Roman"/>
          <w:sz w:val="20"/>
          <w:szCs w:val="20"/>
        </w:rPr>
        <w:fldChar w:fldCharType="begin" w:fldLock="1"/>
      </w:r>
      <w:r w:rsidR="00FD4D1B">
        <w:rPr>
          <w:rFonts w:ascii="Times New Roman" w:hAnsi="Times New Roman"/>
          <w:sz w:val="20"/>
          <w:szCs w:val="20"/>
        </w:rPr>
        <w:instrText>ADDIN CSL_CITATION {"citationItems":[{"id":"ITEM-1","itemData":{"DOI":"10.22146/teknosains.26972","ISSN":"2089-6131","abstract":"Guava (Psidium guajava L.) is a fruit that has many health benefits. Guava also has commercial value in Indonesia and has a large market share. This indicates that the commodity of guava has been consumed by society extensively. This time the sorting process is still done manually which still has many shortcomings. This classification gives the classification results are less accurate and inconsistent due to the carelessness of humans. Grading process in the marketing sector is essential. Improper grading potentially detrimental to farmers because all the fruit quality were priced the same. Therefore, we need a consistent classification system.The system uses image processing to extract the color and texture features of guava. As a quality classification KNN method (K-Nearest Neighbor) is used. This system will classify guava into four quality classes, namely the super class, class A, class B, and external quality. KNN designed with input 7 features extraction which is the average value of RGB (Red, Green, and Blue), total defect area, and the GLCM value (entropy, homogeneity, and contrast) with the 4 outputs of quality. From the test results showed that the classification method is able to classify the quality of guava. The highest accuracy is obtained in testing K = 3 with 91.25% accuracy rate.","author":[{"dropping-particle":"","family":"Prahudaya","given":"Taftyani Yusuf","non-dropping-particle":"","parse-names":false,"suffix":""},{"dropping-particle":"","family":"Harjoko","given":"Agus","non-dropping-particle":"","parse-names":false,"suffix":""}],"container-title":"Jurnal Teknosains","id":"ITEM-1","issue":"2","issued":{"date-parts":[["2017"]]},"page":"113","title":"Metode Klasifikasi Mutu Jambu Biji Menggunakan Knn Berdasarkan Fitur Warna Dan Tekstur","type":"article-journal","volume":"6"},"uris":["http://www.mendeley.com/documents/?uuid=81aa7647-be30-49aa-bb2c-da59eba4e9e0"]}],"mendeley":{"formattedCitation":"[3]","plainTextFormattedCitation":"[3]","previouslyFormattedCitation":"[3]"},"properties":{"noteIndex":0},"schema":"https://github.com/citation-style-language/schema/raw/master/csl-citation.json"}</w:instrText>
      </w:r>
      <w:r w:rsidR="007A30BC">
        <w:rPr>
          <w:rFonts w:ascii="Times New Roman" w:hAnsi="Times New Roman"/>
          <w:sz w:val="20"/>
          <w:szCs w:val="20"/>
        </w:rPr>
        <w:fldChar w:fldCharType="separate"/>
      </w:r>
      <w:r w:rsidR="007A30BC" w:rsidRPr="007A30BC">
        <w:rPr>
          <w:rFonts w:ascii="Times New Roman" w:hAnsi="Times New Roman"/>
          <w:noProof/>
          <w:sz w:val="20"/>
          <w:szCs w:val="20"/>
        </w:rPr>
        <w:t>[3]</w:t>
      </w:r>
      <w:r w:rsidR="007A30BC">
        <w:rPr>
          <w:rFonts w:ascii="Times New Roman" w:hAnsi="Times New Roman"/>
          <w:sz w:val="20"/>
          <w:szCs w:val="20"/>
        </w:rPr>
        <w:fldChar w:fldCharType="end"/>
      </w:r>
      <w:r w:rsidR="00166293" w:rsidRPr="00166293">
        <w:rPr>
          <w:rFonts w:ascii="Times New Roman" w:hAnsi="Times New Roman"/>
          <w:sz w:val="20"/>
          <w:szCs w:val="20"/>
        </w:rPr>
        <w:t>, Pengolahan citra digital juga biasa disebut dengan teknik mengolah citra yang mampu mengidentifikasi fisik produk secara obyek</w:t>
      </w:r>
      <w:r w:rsidR="00FD4D1B">
        <w:rPr>
          <w:rFonts w:ascii="Times New Roman" w:hAnsi="Times New Roman"/>
          <w:sz w:val="20"/>
          <w:szCs w:val="20"/>
        </w:rPr>
        <w:t>tif</w:t>
      </w:r>
      <w:r w:rsidR="00FD4D1B">
        <w:rPr>
          <w:rFonts w:ascii="Times New Roman" w:hAnsi="Times New Roman"/>
          <w:sz w:val="20"/>
          <w:szCs w:val="20"/>
        </w:rPr>
        <w:fldChar w:fldCharType="begin" w:fldLock="1"/>
      </w:r>
      <w:r w:rsidR="00B30F41">
        <w:rPr>
          <w:rFonts w:ascii="Times New Roman" w:hAnsi="Times New Roman"/>
          <w:sz w:val="20"/>
          <w:szCs w:val="20"/>
        </w:rPr>
        <w:instrText>ADDIN CSL_CITATION {"citationItems":[{"id":"ITEM-1","itemData":{"author":[{"dropping-particle":"","family":"Pratama","given":"Imam Wahyu","non-dropping-particle":"","parse-names":false,"suffix":""},{"dropping-particle":"","family":"Teknik","given":"Prodi","non-dropping-particle":"","parse-names":false,"suffix":""},{"dropping-particle":"","family":"Fakultas","given":"Informatika","non-dropping-particle":"","parse-names":false,"suffix":""},{"dropping-particle":"","family":"Universitas","given":"Teknik","non-dropping-particle":"","parse-names":false,"suffix":""},{"dropping-particle":"","family":"Lamongan","given":"Islam","non-dropping-particle":"","parse-names":false,"suffix":""}],"id":"ITEM-1","issued":{"date-parts":[["2020"]]},"page":"45-48","title":"Algoritma knn untuk klasifikasi kematangan buah apel berdasarkan tekstur","type":"article-journal","volume":"11"},"uris":["http://www.mendeley.com/documents/?uuid=a76ba072-a8f8-4685-8a45-3e4960341de0"]}],"mendeley":{"formattedCitation":"[4]","plainTextFormattedCitation":"[4]","previouslyFormattedCitation":"[4]"},"properties":{"noteIndex":0},"schema":"https://github.com/citation-style-language/schema/raw/master/csl-citation.json"}</w:instrText>
      </w:r>
      <w:r w:rsidR="00FD4D1B">
        <w:rPr>
          <w:rFonts w:ascii="Times New Roman" w:hAnsi="Times New Roman"/>
          <w:sz w:val="20"/>
          <w:szCs w:val="20"/>
        </w:rPr>
        <w:fldChar w:fldCharType="separate"/>
      </w:r>
      <w:r w:rsidR="00FD4D1B" w:rsidRPr="00FD4D1B">
        <w:rPr>
          <w:rFonts w:ascii="Times New Roman" w:hAnsi="Times New Roman"/>
          <w:noProof/>
          <w:sz w:val="20"/>
          <w:szCs w:val="20"/>
        </w:rPr>
        <w:t>[4]</w:t>
      </w:r>
      <w:r w:rsidR="00FD4D1B">
        <w:rPr>
          <w:rFonts w:ascii="Times New Roman" w:hAnsi="Times New Roman"/>
          <w:sz w:val="20"/>
          <w:szCs w:val="20"/>
        </w:rPr>
        <w:fldChar w:fldCharType="end"/>
      </w:r>
      <w:r w:rsidR="002503BF">
        <w:rPr>
          <w:rFonts w:ascii="Times New Roman" w:hAnsi="Times New Roman"/>
          <w:sz w:val="20"/>
          <w:szCs w:val="20"/>
        </w:rPr>
        <w:t xml:space="preserve">. </w:t>
      </w:r>
      <w:r w:rsidR="002503BF" w:rsidRPr="002503BF">
        <w:rPr>
          <w:rFonts w:ascii="Times New Roman" w:hAnsi="Times New Roman"/>
          <w:sz w:val="20"/>
          <w:szCs w:val="20"/>
        </w:rPr>
        <w:t>Citra mempunyai karakteristik yaitu citra kaya dengan informasi</w:t>
      </w:r>
      <w:r w:rsidR="00B30F41">
        <w:rPr>
          <w:rFonts w:ascii="Times New Roman" w:hAnsi="Times New Roman"/>
          <w:sz w:val="20"/>
          <w:szCs w:val="20"/>
        </w:rPr>
        <w:fldChar w:fldCharType="begin" w:fldLock="1"/>
      </w:r>
      <w:r w:rsidR="0053416D">
        <w:rPr>
          <w:rFonts w:ascii="Times New Roman" w:hAnsi="Times New Roman"/>
          <w:sz w:val="20"/>
          <w:szCs w:val="20"/>
        </w:rPr>
        <w:instrText>ADDIN CSL_CITATION {"citationItems":[{"id":"ITEM-1","itemData":{"author":[{"dropping-particle":"","family":"Iklima","given":"Cut Putri","non-dropping-particle":"","parse-names":false,"suffix":""},{"dropping-particle":"","family":"Nasir","given":"Muhammad","non-dropping-particle":"","parse-names":false,"suffix":""}],"id":"ITEM-1","issue":"1","issued":{"date-parts":[["2017"]]},"page":"11-14","title":"Klasifikasi Jenis Pisang Menggunakan Metode K- Nearest Neighbor ( KNN )","type":"article-journal","volume":"1"},"uris":["http://www.mendeley.com/documents/?uuid=bcb8d495-38ae-4784-a0a5-6dc8c5d3afb7"]}],"mendeley":{"formattedCitation":"[5]","plainTextFormattedCitation":"[5]","previouslyFormattedCitation":"[5]"},"properties":{"noteIndex":0},"schema":"https://github.com/citation-style-language/schema/raw/master/csl-citation.json"}</w:instrText>
      </w:r>
      <w:r w:rsidR="00B30F41">
        <w:rPr>
          <w:rFonts w:ascii="Times New Roman" w:hAnsi="Times New Roman"/>
          <w:sz w:val="20"/>
          <w:szCs w:val="20"/>
        </w:rPr>
        <w:fldChar w:fldCharType="separate"/>
      </w:r>
      <w:r w:rsidR="00B30F41" w:rsidRPr="00B30F41">
        <w:rPr>
          <w:rFonts w:ascii="Times New Roman" w:hAnsi="Times New Roman"/>
          <w:noProof/>
          <w:sz w:val="20"/>
          <w:szCs w:val="20"/>
        </w:rPr>
        <w:t>[5]</w:t>
      </w:r>
      <w:r w:rsidR="00B30F41">
        <w:rPr>
          <w:rFonts w:ascii="Times New Roman" w:hAnsi="Times New Roman"/>
          <w:sz w:val="20"/>
          <w:szCs w:val="20"/>
        </w:rPr>
        <w:fldChar w:fldCharType="end"/>
      </w:r>
      <w:r w:rsidR="002503BF">
        <w:rPr>
          <w:rFonts w:ascii="Times New Roman" w:hAnsi="Times New Roman"/>
          <w:sz w:val="20"/>
          <w:szCs w:val="20"/>
        </w:rPr>
        <w:t>.</w:t>
      </w:r>
    </w:p>
    <w:p w14:paraId="236EEEDD" w14:textId="0C6523E3" w:rsidR="00A22942" w:rsidRPr="004C39FB" w:rsidRDefault="00153C30" w:rsidP="004C39FB">
      <w:pPr>
        <w:autoSpaceDE w:val="0"/>
        <w:autoSpaceDN w:val="0"/>
        <w:adjustRightInd w:val="0"/>
        <w:spacing w:after="0" w:line="240" w:lineRule="auto"/>
        <w:jc w:val="both"/>
        <w:rPr>
          <w:rFonts w:ascii="Times New Roman" w:hAnsi="Times New Roman"/>
          <w:bCs/>
          <w:sz w:val="20"/>
          <w:szCs w:val="20"/>
        </w:rPr>
      </w:pPr>
      <w:r w:rsidRPr="00801F5E">
        <w:rPr>
          <w:rFonts w:ascii="Times New Roman" w:hAnsi="Times New Roman"/>
          <w:sz w:val="20"/>
          <w:szCs w:val="20"/>
        </w:rPr>
        <w:t xml:space="preserve">Pada Algoritma K-Nearest Neighbor sudah pernah dilakukan oleh beberapa peneliti sebelumnya yaitu Peneliti </w:t>
      </w:r>
      <w:r w:rsidR="00A22942" w:rsidRPr="00801F5E">
        <w:rPr>
          <w:rFonts w:ascii="Times New Roman" w:hAnsi="Times New Roman"/>
          <w:sz w:val="20"/>
          <w:szCs w:val="20"/>
        </w:rPr>
        <w:t xml:space="preserve">atas nama Johan Wahyudi dengan hasil penerapan metode KNN dengan menggunakan ekstraksi fitur ekstraksi Gray Level Co-Ocurence Matriks (GLCM) mampu membantu  mempermudah dalam membedakan motif sasirangan </w:t>
      </w:r>
      <w:r w:rsidR="0053416D">
        <w:rPr>
          <w:rFonts w:ascii="Times New Roman" w:hAnsi="Times New Roman"/>
          <w:sz w:val="20"/>
          <w:szCs w:val="20"/>
        </w:rPr>
        <w:t>dengan kain tradisional lainnya</w:t>
      </w:r>
      <w:r w:rsidR="0053416D">
        <w:rPr>
          <w:rFonts w:ascii="Times New Roman" w:hAnsi="Times New Roman"/>
          <w:sz w:val="20"/>
          <w:szCs w:val="20"/>
        </w:rPr>
        <w:fldChar w:fldCharType="begin" w:fldLock="1"/>
      </w:r>
      <w:r w:rsidR="003C7B1F">
        <w:rPr>
          <w:rFonts w:ascii="Times New Roman" w:hAnsi="Times New Roman"/>
          <w:sz w:val="20"/>
          <w:szCs w:val="20"/>
        </w:rPr>
        <w:instrText>ADDIN CSL_CITATION {"citationItems":[{"id":"ITEM-1","itemData":{"DOI":"10.20527/jtiulm.v4i2.37","ISSN":"2527-5399","abstract":"Kain tradisional memiliki pola yang unik, pola tersebut merupakan warisan dari budaya. Beragamnya suku budaya di Indonesia membuat jumlah kain tradisional juga beragam. Beragamnya jenis kain tradisional menyebabkan generasi sekarang kurang mengenali pola kain tradisional yang merupakan warisan dari nenek moyang. Sasirangan merupakan kain tradisional berasal dari kalimantan selatan. Penelitian ini bertujuan mengenali pola sasirangan dari banyaknya pola kain tradisional di Indonesia. Dengan penerapan ektraksi fitur Grey Level Cooccurence Matrices (GLCM) dengan metode klasifikasi menggunakan KNN untuk mencari jarak sehingga mendapatkan tingkat akurasi dari hasil klasifikasi.","author":[{"dropping-particle":"","family":"Johan Wahyudi","given":"","non-dropping-particle":"","parse-names":false,"suffix":""},{"dropping-particle":"","family":"Ihdahubbi Maulida","given":"","non-dropping-particle":"","parse-names":false,"suffix":""}],"container-title":"Jurnal Teknologi Informasi Universitas Lambung Mangkurat (JTIULM)","id":"ITEM-1","issue":"2","issued":{"date-parts":[["2019"]]},"page":"43-48","title":"Pengenalan Pola Citra Kain Tradisional Menggunakan Glcm Dan Knn","type":"article-journal","volume":"4"},"uris":["http://www.mendeley.com/documents/?uuid=9ab4d8cc-3fd1-43f8-a24b-292f0b0dbaa1"]}],"mendeley":{"formattedCitation":"[6]","plainTextFormattedCitation":"[6]","previouslyFormattedCitation":"[6]"},"properties":{"noteIndex":0},"schema":"https://github.com/citation-style-language/schema/raw/master/csl-citation.json"}</w:instrText>
      </w:r>
      <w:r w:rsidR="0053416D">
        <w:rPr>
          <w:rFonts w:ascii="Times New Roman" w:hAnsi="Times New Roman"/>
          <w:sz w:val="20"/>
          <w:szCs w:val="20"/>
        </w:rPr>
        <w:fldChar w:fldCharType="separate"/>
      </w:r>
      <w:r w:rsidR="0053416D" w:rsidRPr="0053416D">
        <w:rPr>
          <w:rFonts w:ascii="Times New Roman" w:hAnsi="Times New Roman"/>
          <w:noProof/>
          <w:sz w:val="20"/>
          <w:szCs w:val="20"/>
        </w:rPr>
        <w:t>[6]</w:t>
      </w:r>
      <w:r w:rsidR="0053416D">
        <w:rPr>
          <w:rFonts w:ascii="Times New Roman" w:hAnsi="Times New Roman"/>
          <w:sz w:val="20"/>
          <w:szCs w:val="20"/>
        </w:rPr>
        <w:fldChar w:fldCharType="end"/>
      </w:r>
      <w:r w:rsidR="00A22942" w:rsidRPr="00801F5E">
        <w:rPr>
          <w:rFonts w:ascii="Times New Roman" w:hAnsi="Times New Roman"/>
          <w:sz w:val="20"/>
          <w:szCs w:val="20"/>
        </w:rPr>
        <w:t>.</w:t>
      </w:r>
      <w:r w:rsidR="007A368A" w:rsidRPr="00801F5E">
        <w:rPr>
          <w:rFonts w:ascii="Times New Roman" w:hAnsi="Times New Roman"/>
          <w:sz w:val="20"/>
          <w:szCs w:val="20"/>
        </w:rPr>
        <w:t xml:space="preserve"> Peneliti Atas Nama Danar Putra Pamungkas dengan hasil penelitian yang telah dilakukan dapat disimpulkan tingkat keberhasilan identifikasi </w:t>
      </w:r>
      <w:r w:rsidR="007A368A" w:rsidRPr="00801F5E">
        <w:rPr>
          <w:rFonts w:ascii="Times New Roman" w:hAnsi="Times New Roman"/>
          <w:i/>
          <w:iCs/>
          <w:sz w:val="20"/>
          <w:szCs w:val="20"/>
        </w:rPr>
        <w:t xml:space="preserve">Orchidaceae </w:t>
      </w:r>
      <w:r w:rsidR="007A368A" w:rsidRPr="00801F5E">
        <w:rPr>
          <w:rFonts w:ascii="Times New Roman" w:hAnsi="Times New Roman"/>
          <w:sz w:val="20"/>
          <w:szCs w:val="20"/>
        </w:rPr>
        <w:t>atau bunga anggrek mencapai 80% dengan rata-rata 77%</w:t>
      </w:r>
      <w:r w:rsidR="003C7B1F">
        <w:rPr>
          <w:rFonts w:ascii="Times New Roman" w:hAnsi="Times New Roman"/>
          <w:sz w:val="20"/>
          <w:szCs w:val="20"/>
        </w:rPr>
        <w:fldChar w:fldCharType="begin" w:fldLock="1"/>
      </w:r>
      <w:r w:rsidR="00310B9B">
        <w:rPr>
          <w:rFonts w:ascii="Times New Roman" w:hAnsi="Times New Roman"/>
          <w:sz w:val="20"/>
          <w:szCs w:val="20"/>
        </w:rPr>
        <w:instrText>ADDIN CSL_CITATION {"citationItems":[{"id":"ITEM-1","itemData":{"ISBN":"0857300474","ISSN":"2656-8993","abstract":"Orchidaceae is the Latin name of an orchid that has various shapes, colors and sizes of flowers with unique features. The shape and color of the lips or labellum is a unique orchid that is a differentiator from other plants. In general, the types of orchids have similar colors, textures and flower petals, this causes a person to have difficulty identifying orchid species, especially people who do not know the characteristics of some types of orchids. Therefore the process of identifying orchids needs to be done automatically with a computer system so that it is expected to make it easier to identify the types of orchids. In this study using the GLCM method for feature extraction and KNN method for the process of identifying orchids or orchidaceae. Stages of identification of orchid images are changing the initial size of the image, conversion into gray degrees, median filters, feature extraction of the GLCM method and identification with the KNN method. The success rate of identifying Orchidaceae or orchids reaches 80% with an average of 77%. K value influences the success rate of identification, the greater the K value the smaller the accuracy.","author":[{"dropping-particle":"","family":"Putra Pamungkas","given":"Danar","non-dropping-particle":"","parse-names":false,"suffix":""},{"dropping-particle":"","family":"KUNCI Anggrek","given":"Kata","non-dropping-particle":"","parse-names":false,"suffix":""},{"dropping-particle":"","family":"Korespondensi","given":"Orchidaceae","non-dropping-particle":"","parse-names":false,"suffix":""}],"container-title":"Innovation in Research of Informatics (INNOVATICS)","id":"ITEM-1","issue":"2","issued":{"date-parts":[["2019"]]},"page":"51-56","title":"Ekstraksi Citra menggunakan Metode GLCM dan KNN untuk Indentifikasi Jenis Anggrek (Orchidaceae)","type":"article-journal","volume":"1"},"uris":["http://www.mendeley.com/documents/?uuid=f8705f15-9f55-46f1-9fae-d5b22a3bf814"]}],"mendeley":{"formattedCitation":"[7]","plainTextFormattedCitation":"[7]","previouslyFormattedCitation":"[7]"},"properties":{"noteIndex":0},"schema":"https://github.com/citation-style-language/schema/raw/master/csl-citation.json"}</w:instrText>
      </w:r>
      <w:r w:rsidR="003C7B1F">
        <w:rPr>
          <w:rFonts w:ascii="Times New Roman" w:hAnsi="Times New Roman"/>
          <w:sz w:val="20"/>
          <w:szCs w:val="20"/>
        </w:rPr>
        <w:fldChar w:fldCharType="separate"/>
      </w:r>
      <w:r w:rsidR="003C7B1F" w:rsidRPr="003C7B1F">
        <w:rPr>
          <w:rFonts w:ascii="Times New Roman" w:hAnsi="Times New Roman"/>
          <w:noProof/>
          <w:sz w:val="20"/>
          <w:szCs w:val="20"/>
        </w:rPr>
        <w:t>[7]</w:t>
      </w:r>
      <w:r w:rsidR="003C7B1F">
        <w:rPr>
          <w:rFonts w:ascii="Times New Roman" w:hAnsi="Times New Roman"/>
          <w:sz w:val="20"/>
          <w:szCs w:val="20"/>
        </w:rPr>
        <w:fldChar w:fldCharType="end"/>
      </w:r>
      <w:r w:rsidR="007A368A" w:rsidRPr="00801F5E">
        <w:rPr>
          <w:rFonts w:ascii="Times New Roman" w:hAnsi="Times New Roman"/>
          <w:sz w:val="20"/>
          <w:szCs w:val="20"/>
        </w:rPr>
        <w:t>.</w:t>
      </w:r>
      <w:r w:rsidR="00E4118E" w:rsidRPr="00801F5E">
        <w:rPr>
          <w:rFonts w:ascii="Times New Roman" w:hAnsi="Times New Roman"/>
          <w:sz w:val="20"/>
          <w:szCs w:val="20"/>
        </w:rPr>
        <w:t xml:space="preserve"> Peneliti atas nama Sebastian RoriListyanto </w:t>
      </w:r>
      <w:r w:rsidR="00F9312E" w:rsidRPr="00801F5E">
        <w:rPr>
          <w:rFonts w:ascii="Times New Roman" w:hAnsi="Times New Roman"/>
          <w:sz w:val="20"/>
          <w:szCs w:val="20"/>
        </w:rPr>
        <w:t xml:space="preserve">dengan </w:t>
      </w:r>
      <w:r w:rsidR="00E4118E" w:rsidRPr="00801F5E">
        <w:rPr>
          <w:rFonts w:ascii="Times New Roman" w:hAnsi="Times New Roman"/>
          <w:color w:val="000000"/>
          <w:sz w:val="20"/>
          <w:szCs w:val="20"/>
        </w:rPr>
        <w:t>hasil klasifikasi didapatkan akurasi tertinggi dengan menggunakan sudut 45°, jumlah data</w:t>
      </w:r>
      <w:r w:rsidR="00F9312E" w:rsidRPr="00801F5E">
        <w:rPr>
          <w:rFonts w:ascii="Times New Roman" w:hAnsi="Times New Roman"/>
          <w:sz w:val="20"/>
          <w:szCs w:val="20"/>
        </w:rPr>
        <w:t xml:space="preserve"> </w:t>
      </w:r>
      <w:r w:rsidR="00E4118E" w:rsidRPr="00801F5E">
        <w:rPr>
          <w:rFonts w:ascii="Times New Roman" w:hAnsi="Times New Roman"/>
          <w:i/>
          <w:iCs/>
          <w:color w:val="000000"/>
          <w:sz w:val="20"/>
          <w:szCs w:val="20"/>
        </w:rPr>
        <w:t xml:space="preserve">training </w:t>
      </w:r>
      <w:r w:rsidR="00E4118E" w:rsidRPr="00801F5E">
        <w:rPr>
          <w:rFonts w:ascii="Times New Roman" w:hAnsi="Times New Roman"/>
          <w:color w:val="000000"/>
          <w:sz w:val="20"/>
          <w:szCs w:val="20"/>
        </w:rPr>
        <w:t xml:space="preserve">dan </w:t>
      </w:r>
      <w:r w:rsidR="00E4118E" w:rsidRPr="00801F5E">
        <w:rPr>
          <w:rFonts w:ascii="Times New Roman" w:hAnsi="Times New Roman"/>
          <w:i/>
          <w:iCs/>
          <w:color w:val="000000"/>
          <w:sz w:val="20"/>
          <w:szCs w:val="20"/>
        </w:rPr>
        <w:t xml:space="preserve">testing </w:t>
      </w:r>
      <w:r w:rsidR="00E4118E" w:rsidRPr="00801F5E">
        <w:rPr>
          <w:rFonts w:ascii="Times New Roman" w:hAnsi="Times New Roman"/>
          <w:color w:val="000000"/>
          <w:sz w:val="20"/>
          <w:szCs w:val="20"/>
        </w:rPr>
        <w:t>150 dan 60 serta jarak 3 piksel</w:t>
      </w:r>
      <w:r w:rsidR="00310B9B">
        <w:rPr>
          <w:rFonts w:ascii="Times New Roman" w:hAnsi="Times New Roman"/>
          <w:color w:val="000000"/>
          <w:sz w:val="20"/>
          <w:szCs w:val="20"/>
        </w:rPr>
        <w:fldChar w:fldCharType="begin" w:fldLock="1"/>
      </w:r>
      <w:r w:rsidR="00A56BF6">
        <w:rPr>
          <w:rFonts w:ascii="Times New Roman" w:hAnsi="Times New Roman"/>
          <w:color w:val="000000"/>
          <w:sz w:val="20"/>
          <w:szCs w:val="20"/>
        </w:rPr>
        <w:instrText>ADDIN CSL_CITATION {"citationItems":[{"id":"ITEM-1","itemData":{"author":[{"dropping-particle":"","family":"Sebastian Rori","given":"Listyanto","non-dropping-particle":"","parse-names":false,"suffix":""}],"id":"ITEM-1","issued":{"date-parts":[["2017"]]},"title":"IMPLEMENTASI K-NEAREST NEIGHBOR UNTUK MENGENALI POLA CITRA DALAM MENDETEKSI PENYAKIT KULIT","type":"article-journal"},"uris":["http://www.mendeley.com/documents/?uuid=3ef05f67-4f97-4795-bde8-671ad1d40ca9"]}],"mendeley":{"formattedCitation":"[8]","plainTextFormattedCitation":"[8]","previouslyFormattedCitation":"[8]"},"properties":{"noteIndex":0},"schema":"https://github.com/citation-style-language/schema/raw/master/csl-citation.json"}</w:instrText>
      </w:r>
      <w:r w:rsidR="00310B9B">
        <w:rPr>
          <w:rFonts w:ascii="Times New Roman" w:hAnsi="Times New Roman"/>
          <w:color w:val="000000"/>
          <w:sz w:val="20"/>
          <w:szCs w:val="20"/>
        </w:rPr>
        <w:fldChar w:fldCharType="separate"/>
      </w:r>
      <w:r w:rsidR="00310B9B" w:rsidRPr="00310B9B">
        <w:rPr>
          <w:rFonts w:ascii="Times New Roman" w:hAnsi="Times New Roman"/>
          <w:noProof/>
          <w:color w:val="000000"/>
          <w:sz w:val="20"/>
          <w:szCs w:val="20"/>
        </w:rPr>
        <w:t>[8]</w:t>
      </w:r>
      <w:r w:rsidR="00310B9B">
        <w:rPr>
          <w:rFonts w:ascii="Times New Roman" w:hAnsi="Times New Roman"/>
          <w:color w:val="000000"/>
          <w:sz w:val="20"/>
          <w:szCs w:val="20"/>
        </w:rPr>
        <w:fldChar w:fldCharType="end"/>
      </w:r>
      <w:r w:rsidR="00E4118E" w:rsidRPr="00801F5E">
        <w:rPr>
          <w:rFonts w:ascii="Times New Roman" w:hAnsi="Times New Roman"/>
          <w:color w:val="000000"/>
          <w:sz w:val="20"/>
          <w:szCs w:val="20"/>
        </w:rPr>
        <w:t>.</w:t>
      </w:r>
      <w:r w:rsidR="00736723" w:rsidRPr="00801F5E">
        <w:rPr>
          <w:rFonts w:ascii="Times New Roman" w:hAnsi="Times New Roman"/>
          <w:sz w:val="20"/>
          <w:szCs w:val="20"/>
        </w:rPr>
        <w:t xml:space="preserve"> </w:t>
      </w:r>
      <w:r w:rsidR="00601DB2" w:rsidRPr="00801F5E">
        <w:rPr>
          <w:rFonts w:ascii="Times New Roman" w:hAnsi="Times New Roman"/>
          <w:sz w:val="20"/>
          <w:szCs w:val="20"/>
        </w:rPr>
        <w:t xml:space="preserve">Peneliti atas nama Moh. Arie Hasan dengan </w:t>
      </w:r>
      <w:r w:rsidR="00F963E5" w:rsidRPr="00801F5E">
        <w:rPr>
          <w:rFonts w:ascii="Times New Roman" w:hAnsi="Times New Roman"/>
          <w:sz w:val="20"/>
          <w:szCs w:val="20"/>
        </w:rPr>
        <w:t xml:space="preserve">menggunakan algoritma </w:t>
      </w:r>
      <w:r w:rsidR="00F963E5" w:rsidRPr="00801F5E">
        <w:rPr>
          <w:rFonts w:ascii="Times New Roman" w:hAnsi="Times New Roman"/>
          <w:i/>
          <w:iCs/>
          <w:sz w:val="20"/>
          <w:szCs w:val="20"/>
        </w:rPr>
        <w:t xml:space="preserve">Principal Component Analysis </w:t>
      </w:r>
      <w:r w:rsidR="00F963E5" w:rsidRPr="00801F5E">
        <w:rPr>
          <w:rFonts w:ascii="Times New Roman" w:hAnsi="Times New Roman"/>
          <w:sz w:val="20"/>
          <w:szCs w:val="20"/>
        </w:rPr>
        <w:t xml:space="preserve">dan </w:t>
      </w:r>
      <w:r w:rsidR="00F963E5" w:rsidRPr="00801F5E">
        <w:rPr>
          <w:rFonts w:ascii="Times New Roman" w:hAnsi="Times New Roman"/>
          <w:i/>
          <w:iCs/>
          <w:sz w:val="20"/>
          <w:szCs w:val="20"/>
        </w:rPr>
        <w:t xml:space="preserve">KNearest Neighbor </w:t>
      </w:r>
      <w:r w:rsidR="00F963E5" w:rsidRPr="00801F5E">
        <w:rPr>
          <w:rFonts w:ascii="Times New Roman" w:hAnsi="Times New Roman"/>
          <w:sz w:val="20"/>
          <w:szCs w:val="20"/>
        </w:rPr>
        <w:t>dapat digunakan dalam proses klasifikasi jenis songket</w:t>
      </w:r>
      <w:r w:rsidR="00A56BF6">
        <w:rPr>
          <w:rFonts w:ascii="Times New Roman" w:hAnsi="Times New Roman"/>
          <w:sz w:val="20"/>
          <w:szCs w:val="20"/>
        </w:rPr>
        <w:fldChar w:fldCharType="begin" w:fldLock="1"/>
      </w:r>
      <w:r w:rsidR="00A56BF6">
        <w:rPr>
          <w:rFonts w:ascii="Times New Roman" w:hAnsi="Times New Roman"/>
          <w:sz w:val="20"/>
          <w:szCs w:val="20"/>
        </w:rPr>
        <w:instrText>ADDIN CSL_CITATION {"citationItems":[{"id":"ITEM-1","itemData":{"author":[{"dropping-particle":"","family":"Hasan","given":"Moh Arie","non-dropping-particle":"","parse-names":false,"suffix":""}],"id":"ITEM-1","issue":"1","issued":{"date-parts":[["2020"]]},"page":"1-7","title":"Pengenalan Motif Songket Palembang Menggunakan Deteksi Tepi Canny , PCA dan KNN","type":"article-journal","volume":"6"},"uris":["http://www.mendeley.com/documents/?uuid=d7b9049f-09f3-4024-86f8-8b70fb4ebf84"]}],"mendeley":{"formattedCitation":"[9]","plainTextFormattedCitation":"[9]","previouslyFormattedCitation":"[9]"},"properties":{"noteIndex":0},"schema":"https://github.com/citation-style-language/schema/raw/master/csl-citation.json"}</w:instrText>
      </w:r>
      <w:r w:rsidR="00A56BF6">
        <w:rPr>
          <w:rFonts w:ascii="Times New Roman" w:hAnsi="Times New Roman"/>
          <w:sz w:val="20"/>
          <w:szCs w:val="20"/>
        </w:rPr>
        <w:fldChar w:fldCharType="separate"/>
      </w:r>
      <w:r w:rsidR="00A56BF6" w:rsidRPr="00A56BF6">
        <w:rPr>
          <w:rFonts w:ascii="Times New Roman" w:hAnsi="Times New Roman"/>
          <w:noProof/>
          <w:sz w:val="20"/>
          <w:szCs w:val="20"/>
        </w:rPr>
        <w:t>[9]</w:t>
      </w:r>
      <w:r w:rsidR="00A56BF6">
        <w:rPr>
          <w:rFonts w:ascii="Times New Roman" w:hAnsi="Times New Roman"/>
          <w:sz w:val="20"/>
          <w:szCs w:val="20"/>
        </w:rPr>
        <w:fldChar w:fldCharType="end"/>
      </w:r>
      <w:r w:rsidR="00F963E5" w:rsidRPr="00801F5E">
        <w:rPr>
          <w:rFonts w:ascii="Times New Roman" w:hAnsi="Times New Roman"/>
          <w:sz w:val="20"/>
          <w:szCs w:val="20"/>
        </w:rPr>
        <w:t>.</w:t>
      </w:r>
      <w:r w:rsidR="00FE3F00" w:rsidRPr="00801F5E">
        <w:rPr>
          <w:rFonts w:ascii="Times New Roman" w:hAnsi="Times New Roman"/>
          <w:sz w:val="20"/>
          <w:szCs w:val="20"/>
        </w:rPr>
        <w:t xml:space="preserve"> Penelitian atas nama </w:t>
      </w:r>
      <w:r w:rsidR="000B0A6F">
        <w:rPr>
          <w:rFonts w:ascii="Times New Roman" w:hAnsi="Times New Roman"/>
          <w:color w:val="000000"/>
          <w:sz w:val="20"/>
          <w:szCs w:val="20"/>
        </w:rPr>
        <w:t>Feri Agustina</w:t>
      </w:r>
      <w:r w:rsidR="00FE3F00" w:rsidRPr="00801F5E">
        <w:rPr>
          <w:rFonts w:ascii="Times New Roman" w:hAnsi="Times New Roman"/>
          <w:sz w:val="20"/>
          <w:szCs w:val="20"/>
        </w:rPr>
        <w:t>, Dalam</w:t>
      </w:r>
      <w:r w:rsidR="008853F6">
        <w:rPr>
          <w:rFonts w:ascii="Times New Roman" w:hAnsi="Times New Roman"/>
          <w:sz w:val="20"/>
          <w:szCs w:val="20"/>
        </w:rPr>
        <w:t xml:space="preserve"> </w:t>
      </w:r>
      <w:r w:rsidR="00FE3F00" w:rsidRPr="00801F5E">
        <w:rPr>
          <w:rFonts w:ascii="Times New Roman" w:hAnsi="Times New Roman"/>
          <w:sz w:val="20"/>
          <w:szCs w:val="20"/>
        </w:rPr>
        <w:t>penelitianini di peroleh tigkat k</w:t>
      </w:r>
      <w:r w:rsidR="00A56BF6">
        <w:rPr>
          <w:rFonts w:ascii="Times New Roman" w:hAnsi="Times New Roman"/>
          <w:sz w:val="20"/>
          <w:szCs w:val="20"/>
        </w:rPr>
        <w:t>eakuratan system ini yaitu 8</w:t>
      </w:r>
      <w:r w:rsidR="000B0A6F">
        <w:rPr>
          <w:rFonts w:ascii="Times New Roman" w:hAnsi="Times New Roman"/>
          <w:sz w:val="20"/>
          <w:szCs w:val="20"/>
        </w:rPr>
        <w:t>5</w:t>
      </w:r>
      <w:r w:rsidR="00A56BF6">
        <w:rPr>
          <w:rFonts w:ascii="Times New Roman" w:hAnsi="Times New Roman"/>
          <w:sz w:val="20"/>
          <w:szCs w:val="20"/>
        </w:rPr>
        <w:t>%</w:t>
      </w:r>
      <w:r w:rsidR="003F51E7">
        <w:rPr>
          <w:rFonts w:ascii="Times New Roman" w:hAnsi="Times New Roman"/>
          <w:sz w:val="20"/>
          <w:szCs w:val="20"/>
        </w:rPr>
        <w:fldChar w:fldCharType="begin" w:fldLock="1"/>
      </w:r>
      <w:r w:rsidR="002D60AE">
        <w:rPr>
          <w:rFonts w:ascii="Times New Roman" w:hAnsi="Times New Roman"/>
          <w:sz w:val="20"/>
          <w:szCs w:val="20"/>
        </w:rPr>
        <w:instrText>ADDIN CSL_CITATION {"citationItems":[{"id":"ITEM-1","itemData":{"abstract":"Terdapat 2 jenis ayam yang sering dikonsumsi oleh masyarakat Indonesia yaitu ayam kampung dan ayam broiler. Seiring tingkat konsumsi daging ayam yang tinggi oleh masyarakat sehingga masyarakat tidak tahu bahwa cara pemeliharaan dan berternak kedua ayam ini berbeda sehingga kandungan daging dan ciri daging ayam tersebut berbeda. Masyarakat sering tidak peduli dan tidak tahu ciri daging tersebut saat sudah menjadi potongan daging dan beberapa masyarakat yang memiliki penyakit tertentu tidak boleh mengkonsumsi ayam broiler. Perbedaan jenis daging tersebut akan lebih akurat jika dilakukan menggunakan teknologi berbasis pengolahan citra digital untuk membantu membedakan jenis daging ayam kampung dan broiler. Maka mengidentifikasi jenis daging ayam dilakukan menggunakan ekstraksi tekstur Gray Level Co-Occurance Matrix dan mengklasifikasi jenis ayam menggunakan algoritma K-Nearest Neighbours. Pada tahap awal citra daging ayam berupa RGB diubah menjadi citra grayscale karena metode GLCM mengekstraksi fitur dengan menghitung level keabuan ketetanggaan. Hasil dari ekstraksi fitur tersebut berupa nilai matriks yang terdiri dari contrast, correlation, energy, dan homogeneity. Pada penelitian ini dilaksanakan untuk menguji performa algoritma K-Nearest Neighbors dalam mengklasifikasi jenis daging ayam kampung dan ayam broiler. Akurasi tertinggi adalah 85% pada sudut 0° dengan jarak piksel 2 dan nilai K=3. Kata kunci: Feature Extraction, GLCM, KNN, Chicken Meat","author":[{"dropping-particle":"","family":"Feri Agustina","given":"Zulfikar Amri Ardiansyah","non-dropping-particle":"","parse-names":false,"suffix":""}],"container-title":"Jurnal Infokam","id":"ITEM-1","issue":"1","issued":{"date-parts":[["2020"]]},"page":"25-36","title":"Identifikasi Citra Daging Ayam Kampung dan Broiler Menggunakan Metode GLCM dan Klasifikasi-NN","type":"article-journal","volume":"XVI"},"uris":["http://www.mendeley.com/documents/?uuid=833006ff-c43b-4aef-a392-0e5253f83581"]}],"mendeley":{"formattedCitation":"[10]","plainTextFormattedCitation":"[10]","previouslyFormattedCitation":"[10]"},"properties":{"noteIndex":0},"schema":"https://github.com/citation-style-language/schema/raw/master/csl-citation.json"}</w:instrText>
      </w:r>
      <w:r w:rsidR="003F51E7">
        <w:rPr>
          <w:rFonts w:ascii="Times New Roman" w:hAnsi="Times New Roman"/>
          <w:sz w:val="20"/>
          <w:szCs w:val="20"/>
        </w:rPr>
        <w:fldChar w:fldCharType="separate"/>
      </w:r>
      <w:r w:rsidR="003F51E7" w:rsidRPr="003F51E7">
        <w:rPr>
          <w:rFonts w:ascii="Times New Roman" w:hAnsi="Times New Roman"/>
          <w:noProof/>
          <w:sz w:val="20"/>
          <w:szCs w:val="20"/>
        </w:rPr>
        <w:t>[10]</w:t>
      </w:r>
      <w:r w:rsidR="003F51E7">
        <w:rPr>
          <w:rFonts w:ascii="Times New Roman" w:hAnsi="Times New Roman"/>
          <w:sz w:val="20"/>
          <w:szCs w:val="20"/>
        </w:rPr>
        <w:fldChar w:fldCharType="end"/>
      </w:r>
      <w:r w:rsidR="00801F5E" w:rsidRPr="00801F5E">
        <w:rPr>
          <w:rFonts w:ascii="Times New Roman" w:hAnsi="Times New Roman"/>
          <w:sz w:val="20"/>
          <w:szCs w:val="20"/>
        </w:rPr>
        <w:t xml:space="preserve"> Penelitian atas nama </w:t>
      </w:r>
      <w:r w:rsidR="003F51E7">
        <w:rPr>
          <w:rFonts w:ascii="Times New Roman" w:hAnsi="Times New Roman"/>
          <w:bCs/>
          <w:sz w:val="20"/>
          <w:szCs w:val="20"/>
        </w:rPr>
        <w:t>Chandra Wijaya</w:t>
      </w:r>
      <w:r w:rsidR="00801F5E" w:rsidRPr="00801F5E">
        <w:rPr>
          <w:rFonts w:ascii="Times New Roman" w:hAnsi="Times New Roman"/>
          <w:bCs/>
          <w:sz w:val="20"/>
          <w:szCs w:val="20"/>
        </w:rPr>
        <w:t>,</w:t>
      </w:r>
      <w:r w:rsidR="004C39FB" w:rsidRPr="004C39FB">
        <w:rPr>
          <w:rFonts w:ascii="CIDFont+F2" w:hAnsi="CIDFont+F2" w:cs="CIDFont+F2"/>
          <w:sz w:val="21"/>
          <w:szCs w:val="21"/>
        </w:rPr>
        <w:t xml:space="preserve"> </w:t>
      </w:r>
      <w:r w:rsidR="004C39FB" w:rsidRPr="004C39FB">
        <w:rPr>
          <w:rFonts w:ascii="Times New Roman" w:hAnsi="Times New Roman"/>
          <w:sz w:val="20"/>
          <w:szCs w:val="20"/>
        </w:rPr>
        <w:t>Hasil penelitian menunjukkan</w:t>
      </w:r>
      <w:r w:rsidR="004C39FB">
        <w:rPr>
          <w:rFonts w:ascii="Times New Roman" w:hAnsi="Times New Roman"/>
          <w:sz w:val="20"/>
          <w:szCs w:val="20"/>
        </w:rPr>
        <w:t xml:space="preserve"> </w:t>
      </w:r>
      <w:r w:rsidR="004C39FB" w:rsidRPr="004C39FB">
        <w:rPr>
          <w:rFonts w:ascii="Times New Roman" w:hAnsi="Times New Roman"/>
          <w:sz w:val="20"/>
          <w:szCs w:val="20"/>
        </w:rPr>
        <w:t xml:space="preserve">bahwa akurasi terbaik per </w:t>
      </w:r>
      <w:r w:rsidR="004C39FB">
        <w:rPr>
          <w:rFonts w:ascii="Times New Roman" w:hAnsi="Times New Roman"/>
          <w:sz w:val="20"/>
          <w:szCs w:val="20"/>
        </w:rPr>
        <w:t>kelas adalah 66,20% untuk K = 5</w:t>
      </w:r>
      <w:r w:rsidR="002D60AE">
        <w:rPr>
          <w:rFonts w:ascii="Times New Roman" w:hAnsi="Times New Roman"/>
          <w:sz w:val="20"/>
          <w:szCs w:val="20"/>
        </w:rPr>
        <w:fldChar w:fldCharType="begin" w:fldLock="1"/>
      </w:r>
      <w:r w:rsidR="003E64D1">
        <w:rPr>
          <w:rFonts w:ascii="Times New Roman" w:hAnsi="Times New Roman"/>
          <w:sz w:val="20"/>
          <w:szCs w:val="20"/>
        </w:rPr>
        <w:instrText>ADDIN CSL_CITATION {"citationItems":[{"id":"ITEM-1","itemData":{"author":[{"dropping-particle":"","family":"Wijaya","given":"Chandra","non-dropping-particle":"","parse-names":false,"suffix":""}],"id":"ITEM-1","issue":"1","issued":{"date-parts":[["2020"]]},"page":"33-44","title":"Klasifikasi Pneumonia Menggunakan Metode K- Nearest Neighbor Dengan Ekstraksi GLCM","type":"article-journal","volume":"1"},"uris":["http://www.mendeley.com/documents/?uuid=0f982b0c-501e-4012-b551-3de811521e23"]}],"mendeley":{"formattedCitation":"[11]","plainTextFormattedCitation":"[11]","previouslyFormattedCitation":"[11]"},"properties":{"noteIndex":0},"schema":"https://github.com/citation-style-language/schema/raw/master/csl-citation.json"}</w:instrText>
      </w:r>
      <w:r w:rsidR="002D60AE">
        <w:rPr>
          <w:rFonts w:ascii="Times New Roman" w:hAnsi="Times New Roman"/>
          <w:sz w:val="20"/>
          <w:szCs w:val="20"/>
        </w:rPr>
        <w:fldChar w:fldCharType="separate"/>
      </w:r>
      <w:r w:rsidR="002D60AE" w:rsidRPr="002D60AE">
        <w:rPr>
          <w:rFonts w:ascii="Times New Roman" w:hAnsi="Times New Roman"/>
          <w:noProof/>
          <w:sz w:val="20"/>
          <w:szCs w:val="20"/>
        </w:rPr>
        <w:t>[11]</w:t>
      </w:r>
      <w:r w:rsidR="002D60AE">
        <w:rPr>
          <w:rFonts w:ascii="Times New Roman" w:hAnsi="Times New Roman"/>
          <w:sz w:val="20"/>
          <w:szCs w:val="20"/>
        </w:rPr>
        <w:fldChar w:fldCharType="end"/>
      </w:r>
    </w:p>
    <w:p w14:paraId="148A88DE" w14:textId="0F5258C4" w:rsidR="00764BDD" w:rsidRPr="005F563B" w:rsidRDefault="00764BDD" w:rsidP="00EA0EF8">
      <w:pPr>
        <w:pStyle w:val="Default"/>
        <w:ind w:firstLine="360"/>
        <w:jc w:val="both"/>
        <w:rPr>
          <w:bCs/>
          <w:sz w:val="20"/>
          <w:szCs w:val="20"/>
        </w:rPr>
      </w:pPr>
      <w:r w:rsidRPr="00DC09CA">
        <w:rPr>
          <w:bCs/>
          <w:sz w:val="20"/>
          <w:szCs w:val="20"/>
        </w:rPr>
        <w:t xml:space="preserve">Pada penelitian ini menggunakan fitur ekstraksi </w:t>
      </w:r>
      <w:r w:rsidR="005F563B" w:rsidRPr="00DC09CA">
        <w:rPr>
          <w:bCs/>
          <w:sz w:val="20"/>
          <w:szCs w:val="20"/>
        </w:rPr>
        <w:t xml:space="preserve">yang mana </w:t>
      </w:r>
      <w:r w:rsidRPr="00DC09CA">
        <w:rPr>
          <w:bCs/>
          <w:sz w:val="20"/>
          <w:szCs w:val="20"/>
        </w:rPr>
        <w:t>untuk mendapatkan</w:t>
      </w:r>
      <w:r w:rsidR="00DC09CA" w:rsidRPr="00DC09CA">
        <w:rPr>
          <w:bCs/>
          <w:sz w:val="20"/>
          <w:szCs w:val="20"/>
        </w:rPr>
        <w:t xml:space="preserve"> </w:t>
      </w:r>
      <w:r w:rsidR="00DC09CA" w:rsidRPr="00DC09CA">
        <w:rPr>
          <w:sz w:val="20"/>
          <w:szCs w:val="20"/>
        </w:rPr>
        <w:t>Informasi fitur pada setiap citra dinyatakan sebagai sebuah vektor yang mengandung elemen-elemen fitur</w:t>
      </w:r>
      <w:r w:rsidR="003E64D1">
        <w:rPr>
          <w:sz w:val="20"/>
          <w:szCs w:val="20"/>
        </w:rPr>
        <w:fldChar w:fldCharType="begin" w:fldLock="1"/>
      </w:r>
      <w:r w:rsidR="00635C5B">
        <w:rPr>
          <w:sz w:val="20"/>
          <w:szCs w:val="20"/>
        </w:rPr>
        <w:instrText>ADDIN CSL_CITATION {"citationItems":[{"id":"ITEM-1","itemData":{"DOI":"10.14710/jtsiskom.6.2.2018.51-56","ISSN":"2338-0403","abstract":"Medicinal plants can be used as an alternative natural treatment, instead of chemical drugs. But because of too many types of plants and lack of knowledge, it will be difficult to identify these herbs. Computer assistance can be used to facilitate the identification of these herbs. This research proposes the identification of herbal plants based on leaf image using texture analysis. There are 10 types of herbal medicinal plants used in this study. The texture analysis used was GLCM by extracting contrast, correlation, energy, and homogeneity. Classification is done by KNN. The result of the experiment showed that the accuracy of identification using 9-fold cross-cross validation method was 83.33% using 9 subsets.","author":[{"dropping-particle":"","family":"Ni'mah","given":"Fittria Shofrotun","non-dropping-particle":"","parse-names":false,"suffix":""},{"dropping-particle":"","family":"Sutojo","given":"T","non-dropping-particle":"","parse-names":false,"suffix":""},{"dropping-particle":"","family":"Setiadi","given":"De Rosal Ignatius Moses","non-dropping-particle":"","parse-names":false,"suffix":""}],"container-title":"Jurnal Teknologi dan Sistem Komputer","id":"ITEM-1","issue":"2","issued":{"date-parts":[["2018"]]},"page":"51-56","title":"Identifikasi Tumbuhan Obat Herbal Berdasarkan Citra Daun Menggunakan Algoritma Gray Level Co-occurence Matrix dan K-Nearest Neighbor","type":"article-journal","volume":"6"},"uris":["http://www.mendeley.com/documents/?uuid=2b1501b5-2487-4824-a322-5023aef2b6f1"]}],"mendeley":{"formattedCitation":"[12]","plainTextFormattedCitation":"[12]","previouslyFormattedCitation":"[12]"},"properties":{"noteIndex":0},"schema":"https://github.com/citation-style-language/schema/raw/master/csl-citation.json"}</w:instrText>
      </w:r>
      <w:r w:rsidR="003E64D1">
        <w:rPr>
          <w:sz w:val="20"/>
          <w:szCs w:val="20"/>
        </w:rPr>
        <w:fldChar w:fldCharType="separate"/>
      </w:r>
      <w:r w:rsidR="003E64D1" w:rsidRPr="003E64D1">
        <w:rPr>
          <w:noProof/>
          <w:sz w:val="20"/>
          <w:szCs w:val="20"/>
        </w:rPr>
        <w:t>[12]</w:t>
      </w:r>
      <w:r w:rsidR="003E64D1">
        <w:rPr>
          <w:sz w:val="20"/>
          <w:szCs w:val="20"/>
        </w:rPr>
        <w:fldChar w:fldCharType="end"/>
      </w:r>
      <w:r w:rsidR="00DC09CA">
        <w:rPr>
          <w:bCs/>
          <w:sz w:val="20"/>
          <w:szCs w:val="20"/>
        </w:rPr>
        <w:t xml:space="preserve">. </w:t>
      </w:r>
      <w:r w:rsidR="00A8485B">
        <w:rPr>
          <w:bCs/>
          <w:sz w:val="20"/>
          <w:szCs w:val="20"/>
        </w:rPr>
        <w:t xml:space="preserve">Berbagai macam metode pada fitur ekstraksi penelitian ini </w:t>
      </w:r>
      <w:r w:rsidR="00A8485B" w:rsidRPr="00DE288D">
        <w:rPr>
          <w:bCs/>
          <w:sz w:val="20"/>
          <w:szCs w:val="20"/>
        </w:rPr>
        <w:t xml:space="preserve">menggunakan </w:t>
      </w:r>
      <w:r w:rsidR="00A8485B" w:rsidRPr="00DE288D">
        <w:rPr>
          <w:i/>
          <w:iCs/>
          <w:sz w:val="20"/>
          <w:szCs w:val="20"/>
        </w:rPr>
        <w:t xml:space="preserve">Gray Level Co-occurrence Matrix </w:t>
      </w:r>
      <w:r w:rsidR="00A8485B" w:rsidRPr="00DE288D">
        <w:rPr>
          <w:sz w:val="20"/>
          <w:szCs w:val="20"/>
        </w:rPr>
        <w:t>(GLCM)</w:t>
      </w:r>
      <w:r w:rsidR="00763E9F" w:rsidRPr="00DE288D">
        <w:rPr>
          <w:sz w:val="20"/>
          <w:szCs w:val="20"/>
        </w:rPr>
        <w:t xml:space="preserve"> dimana pada GLCM</w:t>
      </w:r>
      <w:r w:rsidR="007749A7">
        <w:rPr>
          <w:sz w:val="20"/>
          <w:szCs w:val="20"/>
        </w:rPr>
        <w:t xml:space="preserve"> ini merupakan</w:t>
      </w:r>
      <w:r w:rsidR="007749A7" w:rsidRPr="007749A7">
        <w:rPr>
          <w:sz w:val="20"/>
          <w:szCs w:val="20"/>
        </w:rPr>
        <w:t xml:space="preserve"> deskriptor tekstur yang baik</w:t>
      </w:r>
      <w:r w:rsidR="00635C5B">
        <w:rPr>
          <w:sz w:val="20"/>
          <w:szCs w:val="20"/>
        </w:rPr>
        <w:fldChar w:fldCharType="begin" w:fldLock="1"/>
      </w:r>
      <w:r w:rsidR="003B7F7B">
        <w:rPr>
          <w:sz w:val="20"/>
          <w:szCs w:val="20"/>
        </w:rPr>
        <w:instrText>ADDIN CSL_CITATION {"citationItems":[{"id":"ITEM-1","itemData":{"author":[{"dropping-particle":"","family":"Ratnasari","given":"Evy Kamilah","non-dropping-particle":"","parse-names":false,"suffix":""},{"dropping-particle":"","family":"Wikaningrum","given":"Anggit","non-dropping-particle":"","parse-names":false,"suffix":""},{"dropping-particle":"","family":"Informatika","given":"Teknik","non-dropping-particle":"","parse-names":false,"suffix":""},{"dropping-particle":"","family":"Teknik","given":"Fakultas","non-dropping-particle":"","parse-names":false,"suffix":""},{"dropping-particle":"","family":"Soetomo","given":"Universitas","non-dropping-particle":"","parse-names":false,"suffix":""}],"id":"ITEM-1","issue":"2","issued":{"date-parts":[["2016"]]},"page":"88-97","title":"Pengenalan Jenis Buah pada Citra Menggunakan Pendekatan Klasifikasi Berdasarkan Fitur Warna Lab dan Tekstur Co- Occurrence","type":"article-journal","volume":"1"},"uris":["http://www.mendeley.com/documents/?uuid=327d06c8-b1a2-426a-b9fc-0ca6eb353c25"]}],"mendeley":{"formattedCitation":"[13]","plainTextFormattedCitation":"[13]","previouslyFormattedCitation":"[13]"},"properties":{"noteIndex":0},"schema":"https://github.com/citation-style-language/schema/raw/master/csl-citation.json"}</w:instrText>
      </w:r>
      <w:r w:rsidR="00635C5B">
        <w:rPr>
          <w:sz w:val="20"/>
          <w:szCs w:val="20"/>
        </w:rPr>
        <w:fldChar w:fldCharType="separate"/>
      </w:r>
      <w:r w:rsidR="00635C5B" w:rsidRPr="00635C5B">
        <w:rPr>
          <w:noProof/>
          <w:sz w:val="20"/>
          <w:szCs w:val="20"/>
        </w:rPr>
        <w:t>[13]</w:t>
      </w:r>
      <w:r w:rsidR="00635C5B">
        <w:rPr>
          <w:sz w:val="20"/>
          <w:szCs w:val="20"/>
        </w:rPr>
        <w:fldChar w:fldCharType="end"/>
      </w:r>
      <w:r w:rsidR="00475FE1" w:rsidRPr="00DE288D">
        <w:rPr>
          <w:sz w:val="20"/>
          <w:szCs w:val="20"/>
        </w:rPr>
        <w:t>.</w:t>
      </w:r>
      <w:r w:rsidR="005C7742" w:rsidRPr="00DE288D">
        <w:rPr>
          <w:sz w:val="20"/>
          <w:szCs w:val="20"/>
        </w:rPr>
        <w:t xml:space="preserve"> Selain fitur ekstraksi peneliti juga menggunakan </w:t>
      </w:r>
      <w:r w:rsidR="00EA0EF8">
        <w:rPr>
          <w:sz w:val="20"/>
          <w:szCs w:val="20"/>
        </w:rPr>
        <w:t>metode</w:t>
      </w:r>
      <w:r w:rsidR="005C7742" w:rsidRPr="00DE288D">
        <w:rPr>
          <w:sz w:val="20"/>
          <w:szCs w:val="20"/>
        </w:rPr>
        <w:t xml:space="preserve"> K-Nearest Neighbor, </w:t>
      </w:r>
      <w:r w:rsidR="00762B48" w:rsidRPr="00DE288D">
        <w:rPr>
          <w:sz w:val="20"/>
          <w:szCs w:val="20"/>
        </w:rPr>
        <w:t>K-Nearest Neighbor</w:t>
      </w:r>
      <w:r w:rsidR="00EA0EF8">
        <w:rPr>
          <w:sz w:val="20"/>
          <w:szCs w:val="20"/>
        </w:rPr>
        <w:t xml:space="preserve"> </w:t>
      </w:r>
      <w:r w:rsidR="00EA0EF8" w:rsidRPr="00EA0EF8">
        <w:rPr>
          <w:i/>
          <w:iCs/>
          <w:sz w:val="20"/>
          <w:szCs w:val="20"/>
        </w:rPr>
        <w:t>(</w:t>
      </w:r>
      <w:r w:rsidR="00EA0EF8" w:rsidRPr="00EA0EF8">
        <w:rPr>
          <w:sz w:val="20"/>
          <w:szCs w:val="20"/>
        </w:rPr>
        <w:t xml:space="preserve">KNN) tergolong algoritma </w:t>
      </w:r>
      <w:r w:rsidR="00EA0EF8" w:rsidRPr="00EA0EF8">
        <w:rPr>
          <w:i/>
          <w:iCs/>
          <w:sz w:val="20"/>
          <w:szCs w:val="20"/>
        </w:rPr>
        <w:t xml:space="preserve">supervised learning </w:t>
      </w:r>
      <w:r w:rsidR="00EA0EF8" w:rsidRPr="00EA0EF8">
        <w:rPr>
          <w:sz w:val="20"/>
          <w:szCs w:val="20"/>
        </w:rPr>
        <w:t xml:space="preserve">yang dimana sebagian besar dari kategori dalam KNN merupakan hasil nilai klasifikasi dari </w:t>
      </w:r>
      <w:r w:rsidR="00EA0EF8" w:rsidRPr="00EA0EF8">
        <w:rPr>
          <w:i/>
          <w:iCs/>
          <w:sz w:val="20"/>
          <w:szCs w:val="20"/>
        </w:rPr>
        <w:t xml:space="preserve">query instance </w:t>
      </w:r>
      <w:r w:rsidR="00EA0EF8" w:rsidRPr="00EA0EF8">
        <w:rPr>
          <w:sz w:val="20"/>
          <w:szCs w:val="20"/>
        </w:rPr>
        <w:t>yang baru</w:t>
      </w:r>
      <w:r w:rsidR="003B7F7B">
        <w:rPr>
          <w:sz w:val="20"/>
          <w:szCs w:val="20"/>
        </w:rPr>
        <w:fldChar w:fldCharType="begin" w:fldLock="1"/>
      </w:r>
      <w:r w:rsidR="001D522C">
        <w:rPr>
          <w:sz w:val="20"/>
          <w:szCs w:val="20"/>
        </w:rPr>
        <w:instrText>ADDIN CSL_CITATION {"citationItems":[{"id":"ITEM-1","itemData":{"abstract":"Penggunaan teknologi yang semakin meningkat membutuhkan suatu keamanan dalam identifikasi individu untuk menghindari hak akses yang dapat diketahui atau diretas oleh orang lain. Salah satu yang bisa dimanfaatkan dalam menjaga keamanan informasi dibutuhkan sebuah ilmu biometrik. Biometrik merupakan karakteristik alami manusia yang terukur dan akurat, salah satunya yaitu telapak tangan yang menjadi objek penelitian ini dikarenakan memiliki karakteristik yang unik tiap individu antara lain permukaan telapak tangan yang luas daripada sidik jari dengan berupa pola garis-garis utama, pola garis kusut/lemah yang bersifat stabil. Biometrik ini dapat digabungkan dengan ekstraksi ciri dengan menggunakan berbagai fitur. Metode ekstraksi ciri yang dapat digunakan yaitu Gray Level Cooccurence Matrix (GLCM) pada proses identifikasi dengan membandingkan ukuran region dan jarak ketetanggaan. Diawali dengan pengambilan citra telapak tangan sejumlah 208 citra dengan 130 sebagai data latih dan 78 sebagai data uji. Pada citra telapak tangan dilakukan tahap pre-processing untuk mengubah warna menjadi grayscale selanjutnya citra dibagi menjadi beberapa ukuran region. Dari masing-masing ukuran region, dilakukan tahap ekstraksi ciri Gray Level Cooccurence Matrix (GLCM) dengan jarak ketetanggaan. Penelitian ini mendapatkan persentasi akurasi terbaik sebesar 87,17% pada ukuran region 7 grids dan jarak ketetanggaan d=7.","author":[{"dropping-particle":"","family":"Situmorang","given":"Grace Theresia","non-dropping-particle":"","parse-names":false,"suffix":""},{"dropping-particle":"","family":"Widodo","given":"Agus Wahyu","non-dropping-particle":"","parse-names":false,"suffix":""},{"dropping-particle":"","family":"Rahman","given":"Muh Arif","non-dropping-particle":"","parse-names":false,"suffix":""}],"container-title":"Jurnal Pengembangan Teknologi Informasi dan Ilmu Komputer","id":"ITEM-1","issue":"5","issued":{"date-parts":[["2019"]]},"page":"4710-4716","title":"Penerapan Metode Gray Level Cooccurence Matrix ( GLCM ) untuk Ekstraksi Ciri pada Telapak Tangan","type":"article-journal","volume":"3"},"uris":["http://www.mendeley.com/documents/?uuid=36224214-4cd0-49b7-89ac-f4faaf67efda"]}],"mendeley":{"formattedCitation":"[14]","plainTextFormattedCitation":"[14]","previouslyFormattedCitation":"[14]"},"properties":{"noteIndex":0},"schema":"https://github.com/citation-style-language/schema/raw/master/csl-citation.json"}</w:instrText>
      </w:r>
      <w:r w:rsidR="003B7F7B">
        <w:rPr>
          <w:sz w:val="20"/>
          <w:szCs w:val="20"/>
        </w:rPr>
        <w:fldChar w:fldCharType="separate"/>
      </w:r>
      <w:r w:rsidR="003B7F7B" w:rsidRPr="003B7F7B">
        <w:rPr>
          <w:noProof/>
          <w:sz w:val="20"/>
          <w:szCs w:val="20"/>
        </w:rPr>
        <w:t>[14]</w:t>
      </w:r>
      <w:r w:rsidR="003B7F7B">
        <w:rPr>
          <w:sz w:val="20"/>
          <w:szCs w:val="20"/>
        </w:rPr>
        <w:fldChar w:fldCharType="end"/>
      </w:r>
    </w:p>
    <w:p w14:paraId="3354B5A2" w14:textId="77777777" w:rsidR="001C5ADB" w:rsidRDefault="00C71857" w:rsidP="001C5ADB">
      <w:pPr>
        <w:pStyle w:val="Heading1"/>
        <w:tabs>
          <w:tab w:val="clear" w:pos="216"/>
          <w:tab w:val="clear" w:pos="360"/>
          <w:tab w:val="left" w:pos="270"/>
          <w:tab w:val="num" w:pos="576"/>
        </w:tabs>
        <w:rPr>
          <w:rFonts w:asciiTheme="majorBidi" w:hAnsiTheme="majorBidi" w:cstheme="majorBidi"/>
        </w:rPr>
      </w:pPr>
      <w:r>
        <w:rPr>
          <w:rFonts w:asciiTheme="majorBidi" w:hAnsiTheme="majorBidi" w:cstheme="majorBidi"/>
          <w:lang w:val="en-US"/>
        </w:rPr>
        <w:t xml:space="preserve">Metode </w:t>
      </w:r>
    </w:p>
    <w:p w14:paraId="4678D017" w14:textId="53C8D481" w:rsidR="005A78A6" w:rsidRPr="001C5ADB" w:rsidRDefault="005A78A6" w:rsidP="001C5ADB">
      <w:pPr>
        <w:pStyle w:val="Heading1"/>
        <w:numPr>
          <w:ilvl w:val="0"/>
          <w:numId w:val="0"/>
        </w:numPr>
        <w:tabs>
          <w:tab w:val="clear" w:pos="216"/>
          <w:tab w:val="left" w:pos="270"/>
        </w:tabs>
        <w:rPr>
          <w:rStyle w:val="tlid-translation"/>
          <w:rFonts w:asciiTheme="majorBidi" w:hAnsiTheme="majorBidi" w:cstheme="majorBidi"/>
          <w:b w:val="0"/>
        </w:rPr>
      </w:pPr>
      <w:r w:rsidRPr="001C5ADB">
        <w:rPr>
          <w:rStyle w:val="tlid-translation"/>
          <w:rFonts w:asciiTheme="majorBidi" w:hAnsiTheme="majorBidi" w:cstheme="majorBidi"/>
          <w:b w:val="0"/>
          <w:lang w:val="en-US"/>
        </w:rPr>
        <w:t>Penelitian ini terdiri dari beberapa tahapan :</w:t>
      </w:r>
    </w:p>
    <w:p w14:paraId="3F1196EB" w14:textId="135BA852" w:rsidR="005A78A6" w:rsidRDefault="005A78A6" w:rsidP="00CF0790">
      <w:pPr>
        <w:pStyle w:val="BodyText"/>
        <w:numPr>
          <w:ilvl w:val="0"/>
          <w:numId w:val="20"/>
        </w:numPr>
        <w:spacing w:after="0"/>
        <w:ind w:left="284" w:hanging="284"/>
        <w:rPr>
          <w:rStyle w:val="tlid-translation"/>
          <w:rFonts w:asciiTheme="majorBidi" w:hAnsiTheme="majorBidi" w:cstheme="majorBidi"/>
          <w:lang w:val="en-US"/>
        </w:rPr>
      </w:pPr>
      <w:r>
        <w:rPr>
          <w:rStyle w:val="tlid-translation"/>
          <w:rFonts w:asciiTheme="majorBidi" w:hAnsiTheme="majorBidi" w:cstheme="majorBidi"/>
          <w:lang w:val="en-US"/>
        </w:rPr>
        <w:t>Pengumpulan Data</w:t>
      </w:r>
    </w:p>
    <w:p w14:paraId="4EEA7371" w14:textId="04253B4F" w:rsidR="005A78A6" w:rsidRDefault="00785DA8" w:rsidP="00CF0790">
      <w:pPr>
        <w:pStyle w:val="BodyText"/>
        <w:spacing w:after="0"/>
        <w:ind w:left="284" w:hanging="284"/>
        <w:rPr>
          <w:rStyle w:val="tlid-translation"/>
          <w:rFonts w:asciiTheme="majorBidi" w:hAnsiTheme="majorBidi" w:cstheme="majorBidi"/>
          <w:lang w:val="en-US"/>
        </w:rPr>
      </w:pPr>
      <w:r>
        <w:rPr>
          <w:rStyle w:val="tlid-translation"/>
          <w:rFonts w:asciiTheme="majorBidi" w:hAnsiTheme="majorBidi" w:cstheme="majorBidi"/>
          <w:lang w:val="en-US"/>
        </w:rPr>
        <w:tab/>
      </w:r>
      <w:r w:rsidR="005A78A6">
        <w:rPr>
          <w:rStyle w:val="tlid-translation"/>
          <w:rFonts w:asciiTheme="majorBidi" w:hAnsiTheme="majorBidi" w:cstheme="majorBidi"/>
          <w:lang w:val="en-US"/>
        </w:rPr>
        <w:t>Data yang didapatkan dari hasil penelitian</w:t>
      </w:r>
      <w:r w:rsidR="004A5A64">
        <w:rPr>
          <w:rStyle w:val="tlid-translation"/>
          <w:rFonts w:asciiTheme="majorBidi" w:hAnsiTheme="majorBidi" w:cstheme="majorBidi"/>
          <w:lang w:val="en-US"/>
        </w:rPr>
        <w:t xml:space="preserve"> ini</w:t>
      </w:r>
      <w:r w:rsidR="005A78A6">
        <w:rPr>
          <w:rStyle w:val="tlid-translation"/>
          <w:rFonts w:asciiTheme="majorBidi" w:hAnsiTheme="majorBidi" w:cstheme="majorBidi"/>
          <w:lang w:val="en-US"/>
        </w:rPr>
        <w:t xml:space="preserve"> berupa image (citra)</w:t>
      </w:r>
      <w:r w:rsidR="00CF1229">
        <w:rPr>
          <w:rStyle w:val="tlid-translation"/>
          <w:rFonts w:asciiTheme="majorBidi" w:hAnsiTheme="majorBidi" w:cstheme="majorBidi"/>
          <w:lang w:val="en-US"/>
        </w:rPr>
        <w:t xml:space="preserve"> dari buah naga merah sebanyak 110 buah naga merah</w:t>
      </w:r>
    </w:p>
    <w:p w14:paraId="4899AF74" w14:textId="7D71D0B0" w:rsidR="00063E49" w:rsidRDefault="00063E49" w:rsidP="00CF0790">
      <w:pPr>
        <w:pStyle w:val="BodyText"/>
        <w:numPr>
          <w:ilvl w:val="0"/>
          <w:numId w:val="20"/>
        </w:numPr>
        <w:spacing w:after="0"/>
        <w:ind w:left="284" w:hanging="284"/>
        <w:rPr>
          <w:rStyle w:val="tlid-translation"/>
          <w:rFonts w:asciiTheme="majorBidi" w:hAnsiTheme="majorBidi" w:cstheme="majorBidi"/>
          <w:lang w:val="en-US"/>
        </w:rPr>
      </w:pPr>
      <w:r>
        <w:rPr>
          <w:rStyle w:val="tlid-translation"/>
          <w:rFonts w:asciiTheme="majorBidi" w:hAnsiTheme="majorBidi" w:cstheme="majorBidi"/>
          <w:lang w:val="en-US"/>
        </w:rPr>
        <w:t>Pembagian Data Gambar</w:t>
      </w:r>
    </w:p>
    <w:p w14:paraId="4610614E" w14:textId="2360FAFA" w:rsidR="00063E49" w:rsidRDefault="00785DA8" w:rsidP="00CF0790">
      <w:pPr>
        <w:pStyle w:val="BodyText"/>
        <w:spacing w:after="0"/>
        <w:ind w:left="284" w:hanging="284"/>
        <w:rPr>
          <w:rStyle w:val="tlid-translation"/>
          <w:rFonts w:asciiTheme="majorBidi" w:hAnsiTheme="majorBidi" w:cstheme="majorBidi"/>
          <w:lang w:val="en-US"/>
        </w:rPr>
      </w:pPr>
      <w:r>
        <w:rPr>
          <w:rStyle w:val="tlid-translation"/>
          <w:rFonts w:asciiTheme="majorBidi" w:hAnsiTheme="majorBidi" w:cstheme="majorBidi"/>
          <w:lang w:val="en-US"/>
        </w:rPr>
        <w:tab/>
      </w:r>
      <w:r w:rsidR="00063E49">
        <w:rPr>
          <w:rStyle w:val="tlid-translation"/>
          <w:rFonts w:asciiTheme="majorBidi" w:hAnsiTheme="majorBidi" w:cstheme="majorBidi"/>
          <w:lang w:val="en-US"/>
        </w:rPr>
        <w:t>Gambar yang didapatkan akan dipisahkan menjadi 2 bagian yaitu data training dan data testing</w:t>
      </w:r>
      <w:r w:rsidR="009E21C2">
        <w:rPr>
          <w:rStyle w:val="tlid-translation"/>
          <w:rFonts w:asciiTheme="majorBidi" w:hAnsiTheme="majorBidi" w:cstheme="majorBidi"/>
          <w:lang w:val="en-US"/>
        </w:rPr>
        <w:t>, yang mana pada data training sebanyak 100 Gambar dan untuk data testing sebanyak 10 gambar</w:t>
      </w:r>
    </w:p>
    <w:p w14:paraId="43F8184C" w14:textId="39EBC0AE" w:rsidR="00920ABE" w:rsidRDefault="00920ABE" w:rsidP="00CF0790">
      <w:pPr>
        <w:pStyle w:val="BodyText"/>
        <w:numPr>
          <w:ilvl w:val="0"/>
          <w:numId w:val="20"/>
        </w:numPr>
        <w:spacing w:after="0"/>
        <w:ind w:left="284" w:hanging="284"/>
        <w:rPr>
          <w:rStyle w:val="tlid-translation"/>
          <w:rFonts w:asciiTheme="majorBidi" w:hAnsiTheme="majorBidi" w:cstheme="majorBidi"/>
          <w:lang w:val="en-US"/>
        </w:rPr>
      </w:pPr>
      <w:r>
        <w:rPr>
          <w:rStyle w:val="tlid-translation"/>
          <w:rFonts w:asciiTheme="majorBidi" w:hAnsiTheme="majorBidi" w:cstheme="majorBidi"/>
          <w:lang w:val="en-US"/>
        </w:rPr>
        <w:t>Preprocessing Gambar</w:t>
      </w:r>
    </w:p>
    <w:p w14:paraId="54180E5C" w14:textId="5A8901EA" w:rsidR="00920ABE" w:rsidRDefault="00785DA8" w:rsidP="00CF0790">
      <w:pPr>
        <w:pStyle w:val="BodyText"/>
        <w:spacing w:after="0"/>
        <w:ind w:left="284" w:hanging="284"/>
        <w:rPr>
          <w:rStyle w:val="tlid-translation"/>
          <w:rFonts w:asciiTheme="majorBidi" w:hAnsiTheme="majorBidi" w:cstheme="majorBidi"/>
          <w:lang w:val="en-US"/>
        </w:rPr>
      </w:pPr>
      <w:r>
        <w:rPr>
          <w:rStyle w:val="tlid-translation"/>
          <w:rFonts w:asciiTheme="majorBidi" w:hAnsiTheme="majorBidi" w:cstheme="majorBidi"/>
          <w:lang w:val="en-US"/>
        </w:rPr>
        <w:tab/>
      </w:r>
      <w:r w:rsidR="00920ABE">
        <w:rPr>
          <w:rStyle w:val="tlid-translation"/>
          <w:rFonts w:asciiTheme="majorBidi" w:hAnsiTheme="majorBidi" w:cstheme="majorBidi"/>
          <w:lang w:val="en-US"/>
        </w:rPr>
        <w:t>Pada tahapan berikutnya peneliti melakukan transformasi warna gambar yang dari warna RGB diubah menjadi gambar keabuan (grayscale)</w:t>
      </w:r>
    </w:p>
    <w:p w14:paraId="7FDA368D" w14:textId="2FE89D48" w:rsidR="00C46636" w:rsidRDefault="00C46636" w:rsidP="00CF0790">
      <w:pPr>
        <w:pStyle w:val="BodyText"/>
        <w:numPr>
          <w:ilvl w:val="0"/>
          <w:numId w:val="20"/>
        </w:numPr>
        <w:spacing w:after="0"/>
        <w:ind w:left="284" w:hanging="284"/>
        <w:rPr>
          <w:rStyle w:val="tlid-translation"/>
          <w:rFonts w:asciiTheme="majorBidi" w:hAnsiTheme="majorBidi" w:cstheme="majorBidi"/>
          <w:lang w:val="en-US"/>
        </w:rPr>
      </w:pPr>
      <w:r>
        <w:rPr>
          <w:rStyle w:val="tlid-translation"/>
          <w:rFonts w:asciiTheme="majorBidi" w:hAnsiTheme="majorBidi" w:cstheme="majorBidi"/>
          <w:lang w:val="en-US"/>
        </w:rPr>
        <w:t>Fitur Ekstraksi</w:t>
      </w:r>
    </w:p>
    <w:p w14:paraId="28A9E922" w14:textId="396B946F" w:rsidR="00596A39" w:rsidRDefault="004814BC" w:rsidP="00596A39">
      <w:pPr>
        <w:pStyle w:val="BodyText"/>
        <w:ind w:left="284" w:firstLine="4"/>
        <w:rPr>
          <w:lang w:val="en-US"/>
        </w:rPr>
      </w:pPr>
      <w:r>
        <w:rPr>
          <w:rStyle w:val="tlid-translation"/>
          <w:rFonts w:asciiTheme="majorBidi" w:hAnsiTheme="majorBidi" w:cstheme="majorBidi"/>
          <w:lang w:val="en-US"/>
        </w:rPr>
        <w:t xml:space="preserve">Pada fitur ekstraksi </w:t>
      </w:r>
      <w:r w:rsidR="008B251A">
        <w:rPr>
          <w:rStyle w:val="tlid-translation"/>
          <w:rFonts w:asciiTheme="majorBidi" w:hAnsiTheme="majorBidi" w:cstheme="majorBidi"/>
          <w:lang w:val="en-US"/>
        </w:rPr>
        <w:t>dalam penelitian ini bertujuan untuk mendapatkan nilai ciri tiap pixel pada gambar buah naga</w:t>
      </w:r>
      <w:r w:rsidR="004A2F8C">
        <w:rPr>
          <w:rStyle w:val="tlid-translation"/>
          <w:rFonts w:asciiTheme="majorBidi" w:hAnsiTheme="majorBidi" w:cstheme="majorBidi"/>
          <w:lang w:val="en-US"/>
        </w:rPr>
        <w:t xml:space="preserve"> merah</w:t>
      </w:r>
      <w:r w:rsidR="007F5741">
        <w:rPr>
          <w:rStyle w:val="tlid-translation"/>
          <w:rFonts w:asciiTheme="majorBidi" w:hAnsiTheme="majorBidi" w:cstheme="majorBidi"/>
          <w:lang w:val="en-US"/>
        </w:rPr>
        <w:t>.</w:t>
      </w:r>
      <w:r w:rsidR="006B1B7B">
        <w:rPr>
          <w:rStyle w:val="tlid-translation"/>
          <w:rFonts w:asciiTheme="majorBidi" w:hAnsiTheme="majorBidi" w:cstheme="majorBidi"/>
          <w:lang w:val="en-US"/>
        </w:rPr>
        <w:t xml:space="preserve"> Pada penelitian ini menggunakan </w:t>
      </w:r>
      <w:r w:rsidR="006B1B7B">
        <w:t>Contrast, Correlation, Energy,</w:t>
      </w:r>
      <w:r w:rsidR="00596A39">
        <w:rPr>
          <w:lang w:val="en-US"/>
        </w:rPr>
        <w:t xml:space="preserve"> Entropy</w:t>
      </w:r>
      <w:r w:rsidR="006B1B7B">
        <w:t xml:space="preserve"> dan Homogenity</w:t>
      </w:r>
      <w:r w:rsidR="001D522C">
        <w:fldChar w:fldCharType="begin" w:fldLock="1"/>
      </w:r>
      <w:r w:rsidR="00950AD9">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approach.","author":[{"dropping-particle":"","family":"Nugraheni","given":"Okta Danik","non-dropping-particle":"","parse-names":false,"suffix":""}],"container-title":"Journal of Chemical Information and Modeling","id":"ITEM-1","issue":"9","issued":{"date-parts":[["2019"]]},"page":"1689-1699","title":"Klasifikasi Inti Sawit Berdasarkan Analisis Tekstur dan Morfologi Menggunakan K-Nearest Neighborhood (KNN)","type":"article-journal","volume":"53"},"uris":["http://www.mendeley.com/documents/?uuid=b7cec165-fde1-459a-b794-dff2bfab2246"]}],"mendeley":{"formattedCitation":"[15]","plainTextFormattedCitation":"[15]","previouslyFormattedCitation":"[15]"},"properties":{"noteIndex":0},"schema":"https://github.com/citation-style-language/schema/raw/master/csl-citation.json"}</w:instrText>
      </w:r>
      <w:r w:rsidR="001D522C">
        <w:fldChar w:fldCharType="separate"/>
      </w:r>
      <w:r w:rsidR="001D522C" w:rsidRPr="001D522C">
        <w:rPr>
          <w:noProof/>
        </w:rPr>
        <w:t>[15]</w:t>
      </w:r>
      <w:r w:rsidR="001D522C">
        <w:fldChar w:fldCharType="end"/>
      </w:r>
      <w:r w:rsidR="005823D0">
        <w:rPr>
          <w:lang w:val="en-US"/>
        </w:rPr>
        <w:t>. Berikut persamaan dari fitur yang digunakan :</w:t>
      </w:r>
    </w:p>
    <w:p w14:paraId="09EF2B2A" w14:textId="0570F986" w:rsidR="005823D0" w:rsidRDefault="00AD42F4" w:rsidP="00AD42F4">
      <w:pPr>
        <w:pStyle w:val="BodyText"/>
        <w:numPr>
          <w:ilvl w:val="0"/>
          <w:numId w:val="22"/>
        </w:numPr>
        <w:rPr>
          <w:lang w:val="en-US"/>
        </w:rPr>
      </w:pPr>
      <w:r>
        <w:rPr>
          <w:lang w:val="en-US"/>
        </w:rPr>
        <w:t>Contrast</w:t>
      </w:r>
    </w:p>
    <w:p w14:paraId="724969E9" w14:textId="07F4B5ED" w:rsidR="00AD42F4" w:rsidRDefault="00C30D04" w:rsidP="00AD42F4">
      <w:pPr>
        <w:pStyle w:val="BodyText"/>
        <w:ind w:left="648" w:firstLine="0"/>
        <w:rPr>
          <w:lang w:val="en-US"/>
        </w:rPr>
      </w:pPr>
      <m:oMath>
        <m:nary>
          <m:naryPr>
            <m:chr m:val="∑"/>
            <m:limLoc m:val="undOvr"/>
            <m:subHide m:val="1"/>
            <m:supHide m:val="1"/>
            <m:ctrlPr>
              <w:rPr>
                <w:rFonts w:ascii="Cambria Math" w:hAnsi="Cambria Math"/>
                <w:i/>
                <w:lang w:val="en-US"/>
              </w:rPr>
            </m:ctrlPr>
          </m:naryPr>
          <m:sub/>
          <m:sup/>
          <m:e>
            <m:r>
              <w:rPr>
                <w:rFonts w:ascii="Cambria Math" w:hAnsi="Cambria Math"/>
                <w:lang w:val="en-US"/>
              </w:rPr>
              <m:t>i,j|i-j|2p(i,j)</m:t>
            </m:r>
          </m:e>
        </m:nary>
      </m:oMath>
      <w:r w:rsidR="00AD42F4">
        <w:rPr>
          <w:lang w:val="en-US"/>
        </w:rPr>
        <w:tab/>
      </w:r>
      <w:r w:rsidR="00AD42F4">
        <w:rPr>
          <w:lang w:val="en-US"/>
        </w:rPr>
        <w:tab/>
      </w:r>
      <w:r w:rsidR="00AD42F4">
        <w:rPr>
          <w:lang w:val="en-US"/>
        </w:rPr>
        <w:tab/>
        <w:t>(1)</w:t>
      </w:r>
    </w:p>
    <w:p w14:paraId="7279E665" w14:textId="2881EF4C" w:rsidR="00AD42F4" w:rsidRPr="00AD42F4" w:rsidRDefault="00AD42F4" w:rsidP="00AD42F4">
      <w:pPr>
        <w:pStyle w:val="BodyText"/>
        <w:numPr>
          <w:ilvl w:val="0"/>
          <w:numId w:val="22"/>
        </w:numPr>
        <w:rPr>
          <w:lang w:val="en-US"/>
        </w:rPr>
      </w:pPr>
      <w:r>
        <w:rPr>
          <w:lang w:val="en-US"/>
        </w:rPr>
        <w:t>Correlation</w:t>
      </w:r>
    </w:p>
    <w:p w14:paraId="04902256" w14:textId="1F010D26" w:rsidR="00AD42F4" w:rsidRDefault="00AD42F4" w:rsidP="00AD42F4">
      <w:pPr>
        <w:pStyle w:val="BodyText"/>
        <w:ind w:left="648" w:firstLine="0"/>
        <w:rPr>
          <w:lang w:val="en-US"/>
        </w:rPr>
      </w:pPr>
      <m:oMath>
        <m:r>
          <w:rPr>
            <w:rFonts w:ascii="Cambria Math" w:hAnsi="Cambria Math"/>
            <w:lang w:val="en-US"/>
          </w:rPr>
          <m:t xml:space="preserve"> </m:t>
        </m:r>
        <m:nary>
          <m:naryPr>
            <m:chr m:val="∑"/>
            <m:limLoc m:val="undOvr"/>
            <m:subHide m:val="1"/>
            <m:supHide m:val="1"/>
            <m:ctrlPr>
              <w:rPr>
                <w:rFonts w:ascii="Cambria Math" w:hAnsi="Cambria Math"/>
                <w:i/>
                <w:lang w:val="en-US"/>
              </w:rPr>
            </m:ctrlPr>
          </m:naryPr>
          <m:sub/>
          <m:sup/>
          <m:e>
            <m:r>
              <w:rPr>
                <w:rFonts w:ascii="Cambria Math" w:hAnsi="Cambria Math"/>
                <w:lang w:val="en-US"/>
              </w:rPr>
              <m:t>i,j</m:t>
            </m:r>
          </m:e>
        </m:nary>
        <m:f>
          <m:fPr>
            <m:ctrlPr>
              <w:rPr>
                <w:rFonts w:ascii="Cambria Math" w:hAnsi="Cambria Math"/>
                <w:i/>
                <w:lang w:val="en-US"/>
              </w:rPr>
            </m:ctrlPr>
          </m:fPr>
          <m:num>
            <m:r>
              <w:rPr>
                <w:rFonts w:ascii="Cambria Math" w:hAnsi="Cambria Math"/>
                <w:lang w:val="en-US"/>
              </w:rPr>
              <m:t>(1-µi)(j-µj)p(i,j)</m:t>
            </m:r>
          </m:num>
          <m:den>
            <m:r>
              <w:rPr>
                <w:rFonts w:ascii="Cambria Math" w:hAnsi="Cambria Math"/>
                <w:lang w:val="en-US"/>
              </w:rPr>
              <m:t>σ</m:t>
            </m:r>
            <m:r>
              <w:rPr>
                <w:rFonts w:ascii="Cambria Math" w:hAnsi="Cambria Math"/>
                <w:lang w:val="en-US"/>
              </w:rPr>
              <m:t>x</m:t>
            </m:r>
            <m:r>
              <w:rPr>
                <w:rFonts w:ascii="Cambria Math" w:hAnsi="Cambria Math"/>
                <w:lang w:val="en-US"/>
              </w:rPr>
              <m:t>σ</m:t>
            </m:r>
            <m:r>
              <w:rPr>
                <w:rFonts w:ascii="Cambria Math" w:hAnsi="Cambria Math"/>
                <w:lang w:val="en-US"/>
              </w:rPr>
              <m:t>y</m:t>
            </m:r>
          </m:den>
        </m:f>
      </m:oMath>
      <w:r>
        <w:rPr>
          <w:lang w:val="en-US"/>
        </w:rPr>
        <w:tab/>
      </w:r>
      <w:r>
        <w:rPr>
          <w:lang w:val="en-US"/>
        </w:rPr>
        <w:tab/>
      </w:r>
      <w:r>
        <w:rPr>
          <w:lang w:val="en-US"/>
        </w:rPr>
        <w:tab/>
        <w:t>(2)</w:t>
      </w:r>
    </w:p>
    <w:p w14:paraId="52A6B430" w14:textId="65424ECD" w:rsidR="009812B2" w:rsidRPr="009812B2" w:rsidRDefault="009812B2" w:rsidP="009812B2">
      <w:pPr>
        <w:pStyle w:val="BodyText"/>
        <w:numPr>
          <w:ilvl w:val="0"/>
          <w:numId w:val="22"/>
        </w:numPr>
        <w:rPr>
          <w:lang w:val="en-US"/>
        </w:rPr>
      </w:pPr>
      <w:r>
        <w:rPr>
          <w:lang w:val="en-US"/>
        </w:rPr>
        <w:t>Energy</w:t>
      </w:r>
    </w:p>
    <w:p w14:paraId="41A8012F" w14:textId="01F7CD32" w:rsidR="009812B2" w:rsidRDefault="00A72288" w:rsidP="009812B2">
      <w:pPr>
        <w:pStyle w:val="BodyText"/>
        <w:ind w:left="648" w:firstLine="0"/>
        <w:rPr>
          <w:lang w:val="en-US"/>
        </w:rPr>
      </w:pPr>
      <m:oMath>
        <m:r>
          <w:rPr>
            <w:rFonts w:ascii="Cambria Math" w:hAnsi="Cambria Math"/>
            <w:lang w:val="en-US"/>
          </w:rPr>
          <m:t xml:space="preserve"> </m:t>
        </m:r>
        <m:nary>
          <m:naryPr>
            <m:chr m:val="∑"/>
            <m:limLoc m:val="undOvr"/>
            <m:subHide m:val="1"/>
            <m:supHide m:val="1"/>
            <m:ctrlPr>
              <w:rPr>
                <w:rFonts w:ascii="Cambria Math" w:hAnsi="Cambria Math"/>
                <w:i/>
                <w:lang w:val="en-US"/>
              </w:rPr>
            </m:ctrlPr>
          </m:naryPr>
          <m:sub/>
          <m:sup/>
          <m:e>
            <m:r>
              <w:rPr>
                <w:rFonts w:ascii="Cambria Math" w:hAnsi="Cambria Math"/>
                <w:lang w:val="en-US"/>
              </w:rPr>
              <m:t>i,jP(i,j)</m:t>
            </m:r>
          </m:e>
        </m:nary>
        <m:r>
          <w:rPr>
            <w:rFonts w:ascii="Cambria Math" w:hAnsi="Cambria Math"/>
            <w:lang w:val="en-US"/>
          </w:rPr>
          <m:t>2</m:t>
        </m:r>
      </m:oMath>
      <w:r>
        <w:rPr>
          <w:lang w:val="en-US"/>
        </w:rPr>
        <w:tab/>
      </w:r>
      <w:r>
        <w:rPr>
          <w:lang w:val="en-US"/>
        </w:rPr>
        <w:tab/>
      </w:r>
      <w:r>
        <w:rPr>
          <w:lang w:val="en-US"/>
        </w:rPr>
        <w:tab/>
      </w:r>
      <w:r w:rsidR="00F73D61">
        <w:rPr>
          <w:lang w:val="en-US"/>
        </w:rPr>
        <w:tab/>
      </w:r>
      <w:r>
        <w:rPr>
          <w:lang w:val="en-US"/>
        </w:rPr>
        <w:t>(3)</w:t>
      </w:r>
    </w:p>
    <w:p w14:paraId="0A3BC207" w14:textId="137FAD6F" w:rsidR="00CC62D3" w:rsidRPr="00CC62D3" w:rsidRDefault="00CC62D3" w:rsidP="00CC62D3">
      <w:pPr>
        <w:pStyle w:val="BodyText"/>
        <w:numPr>
          <w:ilvl w:val="0"/>
          <w:numId w:val="22"/>
        </w:numPr>
        <w:rPr>
          <w:lang w:val="en-US"/>
        </w:rPr>
      </w:pPr>
      <w:r>
        <w:rPr>
          <w:lang w:val="en-US"/>
        </w:rPr>
        <w:t>Entropy</w:t>
      </w:r>
    </w:p>
    <w:p w14:paraId="73A1712C" w14:textId="3DBAA20F" w:rsidR="00CC62D3" w:rsidRDefault="003E1314" w:rsidP="00CC62D3">
      <w:pPr>
        <w:pStyle w:val="BodyText"/>
        <w:ind w:left="648" w:firstLine="0"/>
        <w:rPr>
          <w:lang w:val="en-US"/>
        </w:rPr>
      </w:pPr>
      <m:oMath>
        <m:r>
          <w:rPr>
            <w:rFonts w:ascii="Cambria Math" w:hAnsi="Cambria Math"/>
            <w:lang w:val="en-US"/>
          </w:rPr>
          <m:t>-</m:t>
        </m:r>
        <m:nary>
          <m:naryPr>
            <m:chr m:val="∑"/>
            <m:limLoc m:val="undOvr"/>
            <m:ctrlPr>
              <w:rPr>
                <w:rFonts w:ascii="Cambria Math" w:hAnsi="Cambria Math"/>
                <w:i/>
                <w:lang w:val="en-US"/>
              </w:rPr>
            </m:ctrlPr>
          </m:naryPr>
          <m:sub>
            <m:r>
              <w:rPr>
                <w:rFonts w:ascii="Cambria Math" w:hAnsi="Cambria Math"/>
                <w:lang w:val="en-US"/>
              </w:rPr>
              <m:t>i=1</m:t>
            </m:r>
          </m:sub>
          <m:sup>
            <m:r>
              <w:rPr>
                <w:rFonts w:ascii="Cambria Math" w:hAnsi="Cambria Math"/>
                <w:lang w:val="en-US"/>
              </w:rPr>
              <m:t>l</m:t>
            </m:r>
          </m:sup>
          <m:e>
            <m:r>
              <w:rPr>
                <w:rFonts w:ascii="Cambria Math" w:hAnsi="Cambria Math"/>
                <w:lang w:val="en-US"/>
              </w:rPr>
              <m:t xml:space="preserve"> </m:t>
            </m:r>
            <m:nary>
              <m:naryPr>
                <m:chr m:val="∑"/>
                <m:limLoc m:val="undOvr"/>
                <m:ctrlPr>
                  <w:rPr>
                    <w:rFonts w:ascii="Cambria Math" w:hAnsi="Cambria Math"/>
                    <w:i/>
                    <w:lang w:val="en-US"/>
                  </w:rPr>
                </m:ctrlPr>
              </m:naryPr>
              <m:sub>
                <m:r>
                  <w:rPr>
                    <w:rFonts w:ascii="Cambria Math" w:hAnsi="Cambria Math"/>
                    <w:lang w:val="en-US"/>
                  </w:rPr>
                  <m:t>j=1</m:t>
                </m:r>
              </m:sub>
              <m:sup>
                <m:r>
                  <w:rPr>
                    <w:rFonts w:ascii="Cambria Math" w:hAnsi="Cambria Math"/>
                    <w:lang w:val="en-US"/>
                  </w:rPr>
                  <m:t>l</m:t>
                </m:r>
              </m:sup>
              <m:e>
                <m:r>
                  <w:rPr>
                    <w:rFonts w:ascii="Cambria Math" w:hAnsi="Cambria Math"/>
                    <w:lang w:val="en-US"/>
                  </w:rPr>
                  <m:t>(GLCM</m:t>
                </m:r>
                <m:d>
                  <m:dPr>
                    <m:ctrlPr>
                      <w:rPr>
                        <w:rFonts w:ascii="Cambria Math" w:hAnsi="Cambria Math"/>
                        <w:i/>
                        <w:lang w:val="en-US"/>
                      </w:rPr>
                    </m:ctrlPr>
                  </m:dPr>
                  <m:e>
                    <m:r>
                      <w:rPr>
                        <w:rFonts w:ascii="Cambria Math" w:hAnsi="Cambria Math"/>
                        <w:lang w:val="en-US"/>
                      </w:rPr>
                      <m:t>i,j</m:t>
                    </m:r>
                  </m:e>
                </m:d>
                <m:r>
                  <w:rPr>
                    <w:rFonts w:ascii="Cambria Math" w:hAnsi="Cambria Math"/>
                    <w:lang w:val="en-US"/>
                  </w:rPr>
                  <m:t>.Log(GLCM</m:t>
                </m:r>
                <m:d>
                  <m:dPr>
                    <m:ctrlPr>
                      <w:rPr>
                        <w:rFonts w:ascii="Cambria Math" w:hAnsi="Cambria Math"/>
                        <w:i/>
                        <w:lang w:val="en-US"/>
                      </w:rPr>
                    </m:ctrlPr>
                  </m:dPr>
                  <m:e>
                    <m:r>
                      <w:rPr>
                        <w:rFonts w:ascii="Cambria Math" w:hAnsi="Cambria Math"/>
                        <w:lang w:val="en-US"/>
                      </w:rPr>
                      <m:t>i,j</m:t>
                    </m:r>
                  </m:e>
                </m:d>
                <m:r>
                  <w:rPr>
                    <w:rFonts w:ascii="Cambria Math" w:hAnsi="Cambria Math"/>
                    <w:lang w:val="en-US"/>
                  </w:rPr>
                  <m:t>)</m:t>
                </m:r>
              </m:e>
            </m:nary>
          </m:e>
        </m:nary>
      </m:oMath>
      <w:r>
        <w:rPr>
          <w:lang w:val="en-US"/>
        </w:rPr>
        <w:tab/>
        <w:t>(4)</w:t>
      </w:r>
    </w:p>
    <w:p w14:paraId="3BE7EB32" w14:textId="2C6E04C8" w:rsidR="003E1314" w:rsidRDefault="003E1314" w:rsidP="003E1314">
      <w:pPr>
        <w:pStyle w:val="BodyText"/>
        <w:numPr>
          <w:ilvl w:val="0"/>
          <w:numId w:val="22"/>
        </w:numPr>
        <w:rPr>
          <w:lang w:val="en-US"/>
        </w:rPr>
      </w:pPr>
      <w:r>
        <w:rPr>
          <w:lang w:val="en-US"/>
        </w:rPr>
        <w:t>Homogenity</w:t>
      </w:r>
    </w:p>
    <w:p w14:paraId="4B36BD86" w14:textId="7C2A687F" w:rsidR="003E1314" w:rsidRPr="00F73D61" w:rsidRDefault="00C30D04" w:rsidP="00CC62D3">
      <w:pPr>
        <w:pStyle w:val="BodyText"/>
        <w:ind w:left="648" w:firstLine="0"/>
        <w:rPr>
          <w:lang w:val="en-US"/>
        </w:rPr>
      </w:pPr>
      <m:oMath>
        <m:nary>
          <m:naryPr>
            <m:chr m:val="∑"/>
            <m:limLoc m:val="undOvr"/>
            <m:subHide m:val="1"/>
            <m:supHide m:val="1"/>
            <m:ctrlPr>
              <w:rPr>
                <w:rFonts w:ascii="Cambria Math" w:hAnsi="Cambria Math"/>
                <w:i/>
                <w:lang w:val="en-US"/>
              </w:rPr>
            </m:ctrlPr>
          </m:naryPr>
          <m:sub/>
          <m:sup/>
          <m:e>
            <m:r>
              <w:rPr>
                <w:rFonts w:ascii="Cambria Math" w:hAnsi="Cambria Math"/>
                <w:lang w:val="en-US"/>
              </w:rPr>
              <m:t>i,j</m:t>
            </m:r>
          </m:e>
        </m:nary>
        <m:f>
          <m:fPr>
            <m:ctrlPr>
              <w:rPr>
                <w:rFonts w:ascii="Cambria Math" w:hAnsi="Cambria Math"/>
                <w:i/>
                <w:lang w:val="en-US"/>
              </w:rPr>
            </m:ctrlPr>
          </m:fPr>
          <m:num>
            <m:r>
              <w:rPr>
                <w:rFonts w:ascii="Cambria Math" w:hAnsi="Cambria Math"/>
                <w:lang w:val="en-US"/>
              </w:rPr>
              <m:t>p(i,j)</m:t>
            </m:r>
          </m:num>
          <m:den>
            <m:r>
              <w:rPr>
                <w:rFonts w:ascii="Cambria Math" w:hAnsi="Cambria Math"/>
                <w:lang w:val="en-US"/>
              </w:rPr>
              <m:t>1+|i,j|</m:t>
            </m:r>
          </m:den>
        </m:f>
      </m:oMath>
      <w:r w:rsidR="00F73D61">
        <w:rPr>
          <w:lang w:val="en-US"/>
        </w:rPr>
        <w:tab/>
      </w:r>
      <w:r w:rsidR="00F73D61">
        <w:rPr>
          <w:lang w:val="en-US"/>
        </w:rPr>
        <w:tab/>
      </w:r>
      <w:r w:rsidR="00F73D61">
        <w:rPr>
          <w:lang w:val="en-US"/>
        </w:rPr>
        <w:tab/>
      </w:r>
      <w:r w:rsidR="00F73D61">
        <w:rPr>
          <w:lang w:val="en-US"/>
        </w:rPr>
        <w:tab/>
        <w:t>(5)</w:t>
      </w:r>
    </w:p>
    <w:p w14:paraId="0E1187CA" w14:textId="77777777" w:rsidR="003E1314" w:rsidRPr="00AD42F4" w:rsidRDefault="003E1314" w:rsidP="00CC62D3">
      <w:pPr>
        <w:pStyle w:val="BodyText"/>
        <w:ind w:left="648" w:firstLine="0"/>
        <w:rPr>
          <w:lang w:val="en-US"/>
        </w:rPr>
      </w:pPr>
    </w:p>
    <w:p w14:paraId="1385F908" w14:textId="5675AE4C" w:rsidR="00E820AF" w:rsidRDefault="00E820AF" w:rsidP="00596A39">
      <w:pPr>
        <w:pStyle w:val="BodyText"/>
        <w:numPr>
          <w:ilvl w:val="0"/>
          <w:numId w:val="20"/>
        </w:numPr>
        <w:ind w:left="284" w:hanging="284"/>
        <w:rPr>
          <w:rStyle w:val="tlid-translation"/>
          <w:rFonts w:asciiTheme="majorBidi" w:hAnsiTheme="majorBidi" w:cstheme="majorBidi"/>
          <w:lang w:val="en-US"/>
        </w:rPr>
      </w:pPr>
      <w:r>
        <w:rPr>
          <w:rStyle w:val="tlid-translation"/>
          <w:rFonts w:asciiTheme="majorBidi" w:hAnsiTheme="majorBidi" w:cstheme="majorBidi"/>
          <w:lang w:val="en-US"/>
        </w:rPr>
        <w:lastRenderedPageBreak/>
        <w:t>Metode K-Nearest Neighbor</w:t>
      </w:r>
    </w:p>
    <w:p w14:paraId="0B1312AB" w14:textId="6ED33BC3" w:rsidR="00165E76" w:rsidRPr="00165E76" w:rsidRDefault="00F84CCC" w:rsidP="001256C0">
      <w:pPr>
        <w:autoSpaceDE w:val="0"/>
        <w:autoSpaceDN w:val="0"/>
        <w:adjustRightInd w:val="0"/>
        <w:spacing w:after="0" w:line="240" w:lineRule="auto"/>
        <w:ind w:left="284"/>
        <w:jc w:val="both"/>
        <w:rPr>
          <w:rFonts w:ascii="Times New Roman" w:hAnsi="Times New Roman"/>
          <w:sz w:val="20"/>
          <w:szCs w:val="20"/>
        </w:rPr>
      </w:pPr>
      <w:r w:rsidRPr="00165E76">
        <w:rPr>
          <w:rFonts w:ascii="Times New Roman" w:hAnsi="Times New Roman"/>
          <w:sz w:val="20"/>
          <w:szCs w:val="20"/>
        </w:rPr>
        <w:t xml:space="preserve">Metode klasifikasi yang menentukan kategori berdasarkan mayoritas kategori pada </w:t>
      </w:r>
      <w:r w:rsidRPr="00165E76">
        <w:rPr>
          <w:rFonts w:ascii="Times New Roman" w:hAnsi="Times New Roman"/>
          <w:i/>
          <w:iCs/>
          <w:sz w:val="20"/>
          <w:szCs w:val="20"/>
        </w:rPr>
        <w:t>k-</w:t>
      </w:r>
      <w:r w:rsidRPr="00165E76">
        <w:rPr>
          <w:rFonts w:ascii="Times New Roman" w:hAnsi="Times New Roman"/>
          <w:sz w:val="20"/>
          <w:szCs w:val="20"/>
        </w:rPr>
        <w:t xml:space="preserve">tetangga terdekat. Selanjutnya kategori data uji </w:t>
      </w:r>
      <w:r w:rsidRPr="00165E76">
        <w:rPr>
          <w:rFonts w:ascii="Times New Roman" w:hAnsi="Times New Roman"/>
          <w:iCs/>
          <w:sz w:val="20"/>
          <w:szCs w:val="20"/>
        </w:rPr>
        <w:t xml:space="preserve">D </w:t>
      </w:r>
      <w:r w:rsidRPr="00165E76">
        <w:rPr>
          <w:rFonts w:ascii="Times New Roman" w:hAnsi="Times New Roman"/>
          <w:sz w:val="20"/>
          <w:szCs w:val="20"/>
        </w:rPr>
        <w:t xml:space="preserve">ditentukan berdasarkan </w:t>
      </w:r>
      <w:r w:rsidRPr="00165E76">
        <w:rPr>
          <w:rFonts w:ascii="Times New Roman" w:hAnsi="Times New Roman"/>
          <w:i/>
          <w:iCs/>
          <w:sz w:val="20"/>
          <w:szCs w:val="20"/>
        </w:rPr>
        <w:t xml:space="preserve">label </w:t>
      </w:r>
      <w:r w:rsidRPr="00165E76">
        <w:rPr>
          <w:rFonts w:ascii="Times New Roman" w:hAnsi="Times New Roman"/>
          <w:sz w:val="20"/>
          <w:szCs w:val="20"/>
        </w:rPr>
        <w:t xml:space="preserve">mayoritas kategori dalam himpunan </w:t>
      </w:r>
      <w:r w:rsidRPr="00165E76">
        <w:rPr>
          <w:rFonts w:ascii="Times New Roman" w:hAnsi="Times New Roman"/>
          <w:i/>
          <w:iCs/>
          <w:sz w:val="20"/>
          <w:szCs w:val="20"/>
        </w:rPr>
        <w:t>k-</w:t>
      </w:r>
      <w:r w:rsidRPr="00165E76">
        <w:rPr>
          <w:rFonts w:ascii="Times New Roman" w:hAnsi="Times New Roman"/>
          <w:sz w:val="20"/>
          <w:szCs w:val="20"/>
        </w:rPr>
        <w:t>tetangga terdekat</w:t>
      </w:r>
      <w:r w:rsidR="00950AD9">
        <w:rPr>
          <w:rFonts w:ascii="Times New Roman" w:hAnsi="Times New Roman"/>
          <w:sz w:val="20"/>
          <w:szCs w:val="20"/>
        </w:rPr>
        <w:fldChar w:fldCharType="begin" w:fldLock="1"/>
      </w:r>
      <w:r w:rsidR="0045352E">
        <w:rPr>
          <w:rFonts w:ascii="Times New Roman" w:hAnsi="Times New Roman"/>
          <w:sz w:val="20"/>
          <w:szCs w:val="20"/>
        </w:rPr>
        <w:instrText>ADDIN CSL_CITATION {"citationItems":[{"id":"ITEM-1","itemData":{"DOI":"10.23887/janapati.v7i1.12991","ISSN":"2089-8673","abstract":"Proses klasifikasi mutu buah pepaya dengan cara konvensional  menggunakan visual mata manusia memiliki kelemahan di antaranya yaitu membutuhkan tenaga lebih banyak untuk memilah, tingkat persepsi manusia yang berbeda, tingkat konsistensi manusia dalam menilai mutu buah tidak menjamin karena manusia dapat mengalami kelelahan. Penelitian ini bertujuan merancang dan menyusun program pengolahan citra digital dan algoritma k-Nearest Neighbor untuk klasifikasi pemutuan buah pepaya (Carica Papaya L) Calina IPB-9 ke dalam tiga kelas mutu yaitu kelas Super, A, dan B. Fitur tekstur yang diekstrak meliputi nilai energy, entropy, contras, homogeneity, invers difference moment, variance, dan dissimilarity yang didapatkan berdasarkan GLCM (gray level cooccurrence matrices). Fitur-fitur tersebut dijadikan sebagai input pada algoritma k-Nearest Neighbor untuk menghitung jarak. Hasil pengujian menggunakan jumlah k tetangga 9 menunjukan tingkat akurasi sebesar 88,88%. Kata kunci: Klasifikasi, GLCM, k-Nearest Neighbor, Pepaya","author":[{"dropping-particle":"","family":"Wibowo","given":"Feri","non-dropping-particle":"","parse-names":false,"suffix":""},{"dropping-particle":"","family":"Hakim","given":"Dimara Kusuma","non-dropping-particle":"","parse-names":false,"suffix":""},{"dropping-particle":"","family":"Sugiyanto","given":"Sigit","non-dropping-particle":"","parse-names":false,"suffix":""}],"container-title":"Jurnal Nasional Pendidikan Teknik Informatika (JANAPATI)","id":"ITEM-1","issue":"1","issued":{"date-parts":[["2018"]]},"page":"100","title":"Pendugaan Kelas Mutu Buah Pepaya Berdasarkan Ciri Tekstur Glcm Menggunakan Algoritma K-Nearest Neighbors","type":"article-journal","volume":"7"},"uris":["http://www.mendeley.com/documents/?uuid=3e917e99-c714-4bf8-aeb0-e0f5f845551f"]}],"mendeley":{"formattedCitation":"[16]","plainTextFormattedCitation":"[16]","previouslyFormattedCitation":"[16]"},"properties":{"noteIndex":0},"schema":"https://github.com/citation-style-language/schema/raw/master/csl-citation.json"}</w:instrText>
      </w:r>
      <w:r w:rsidR="00950AD9">
        <w:rPr>
          <w:rFonts w:ascii="Times New Roman" w:hAnsi="Times New Roman"/>
          <w:sz w:val="20"/>
          <w:szCs w:val="20"/>
        </w:rPr>
        <w:fldChar w:fldCharType="separate"/>
      </w:r>
      <w:r w:rsidR="00950AD9" w:rsidRPr="00950AD9">
        <w:rPr>
          <w:rFonts w:ascii="Times New Roman" w:hAnsi="Times New Roman"/>
          <w:noProof/>
          <w:sz w:val="20"/>
          <w:szCs w:val="20"/>
        </w:rPr>
        <w:t>[16]</w:t>
      </w:r>
      <w:r w:rsidR="00950AD9">
        <w:rPr>
          <w:rFonts w:ascii="Times New Roman" w:hAnsi="Times New Roman"/>
          <w:sz w:val="20"/>
          <w:szCs w:val="20"/>
        </w:rPr>
        <w:fldChar w:fldCharType="end"/>
      </w:r>
      <w:r w:rsidR="00165E76" w:rsidRPr="00165E76">
        <w:rPr>
          <w:rFonts w:ascii="Times New Roman" w:hAnsi="Times New Roman"/>
          <w:sz w:val="20"/>
          <w:szCs w:val="20"/>
        </w:rPr>
        <w:t xml:space="preserve">. Penghitungan jarak dapat dicari menggunakan </w:t>
      </w:r>
      <w:r w:rsidR="00165E76" w:rsidRPr="00165E76">
        <w:rPr>
          <w:rFonts w:ascii="Times New Roman" w:hAnsi="Times New Roman"/>
          <w:i/>
          <w:iCs/>
          <w:sz w:val="20"/>
          <w:szCs w:val="20"/>
        </w:rPr>
        <w:t xml:space="preserve">euclidian distance </w:t>
      </w:r>
      <w:r w:rsidR="00165E76" w:rsidRPr="00165E76">
        <w:rPr>
          <w:rFonts w:ascii="Times New Roman" w:hAnsi="Times New Roman"/>
          <w:sz w:val="20"/>
          <w:szCs w:val="20"/>
        </w:rPr>
        <w:t>ditunjukan</w:t>
      </w:r>
    </w:p>
    <w:p w14:paraId="2264FBCF" w14:textId="636CADA8" w:rsidR="00165E76" w:rsidRDefault="00165E76" w:rsidP="001256C0">
      <w:pPr>
        <w:autoSpaceDE w:val="0"/>
        <w:autoSpaceDN w:val="0"/>
        <w:adjustRightInd w:val="0"/>
        <w:spacing w:after="0" w:line="240" w:lineRule="auto"/>
        <w:ind w:left="284"/>
        <w:jc w:val="both"/>
        <w:rPr>
          <w:rFonts w:ascii="Times New Roman" w:hAnsi="Times New Roman"/>
          <w:sz w:val="20"/>
          <w:szCs w:val="20"/>
        </w:rPr>
      </w:pPr>
      <w:r w:rsidRPr="00165E76">
        <w:rPr>
          <w:rFonts w:ascii="Times New Roman" w:hAnsi="Times New Roman"/>
          <w:sz w:val="20"/>
          <w:szCs w:val="20"/>
        </w:rPr>
        <w:t>pada persamaan</w:t>
      </w:r>
      <w:r>
        <w:rPr>
          <w:rFonts w:ascii="Times New Roman" w:hAnsi="Times New Roman"/>
          <w:sz w:val="20"/>
          <w:szCs w:val="20"/>
        </w:rPr>
        <w:t xml:space="preserve"> :</w:t>
      </w:r>
    </w:p>
    <w:p w14:paraId="1E0211C5" w14:textId="77777777" w:rsidR="009F5DED" w:rsidRDefault="009F5DED" w:rsidP="00165E76">
      <w:pPr>
        <w:autoSpaceDE w:val="0"/>
        <w:autoSpaceDN w:val="0"/>
        <w:adjustRightInd w:val="0"/>
        <w:spacing w:after="0" w:line="240" w:lineRule="auto"/>
        <w:jc w:val="both"/>
        <w:rPr>
          <w:rFonts w:ascii="Times New Roman" w:hAnsi="Times New Roman"/>
          <w:sz w:val="20"/>
          <w:szCs w:val="20"/>
        </w:rPr>
      </w:pPr>
    </w:p>
    <w:p w14:paraId="5B4EFCDE" w14:textId="6E8FA774" w:rsidR="00165E76" w:rsidRPr="000B5B2C" w:rsidRDefault="000B5B2C" w:rsidP="001256C0">
      <w:pPr>
        <w:autoSpaceDE w:val="0"/>
        <w:autoSpaceDN w:val="0"/>
        <w:adjustRightInd w:val="0"/>
        <w:spacing w:after="0" w:line="240" w:lineRule="auto"/>
        <w:ind w:left="284"/>
        <w:jc w:val="both"/>
        <w:rPr>
          <w:rStyle w:val="tlid-translation"/>
          <w:rFonts w:ascii="Times New Roman" w:hAnsi="Times New Roman"/>
          <w:sz w:val="20"/>
          <w:szCs w:val="20"/>
        </w:rPr>
      </w:pPr>
      <m:oMath>
        <m:r>
          <w:rPr>
            <w:rStyle w:val="tlid-translation"/>
            <w:rFonts w:ascii="Cambria Math" w:hAnsi="Cambria Math"/>
            <w:sz w:val="20"/>
            <w:szCs w:val="20"/>
          </w:rPr>
          <m:t xml:space="preserve">Di= </m:t>
        </m:r>
        <m:rad>
          <m:radPr>
            <m:degHide m:val="1"/>
            <m:ctrlPr>
              <w:rPr>
                <w:rStyle w:val="tlid-translation"/>
                <w:rFonts w:ascii="Cambria Math" w:hAnsi="Cambria Math"/>
                <w:i/>
                <w:sz w:val="20"/>
                <w:szCs w:val="20"/>
              </w:rPr>
            </m:ctrlPr>
          </m:radPr>
          <m:deg/>
          <m:e>
            <m:nary>
              <m:naryPr>
                <m:chr m:val="∑"/>
                <m:limLoc m:val="undOvr"/>
                <m:ctrlPr>
                  <w:rPr>
                    <w:rStyle w:val="tlid-translation"/>
                    <w:rFonts w:ascii="Cambria Math" w:hAnsi="Cambria Math"/>
                    <w:i/>
                    <w:sz w:val="20"/>
                    <w:szCs w:val="20"/>
                  </w:rPr>
                </m:ctrlPr>
              </m:naryPr>
              <m:sub>
                <m:r>
                  <w:rPr>
                    <w:rStyle w:val="tlid-translation"/>
                    <w:rFonts w:ascii="Cambria Math" w:hAnsi="Cambria Math"/>
                    <w:sz w:val="20"/>
                    <w:szCs w:val="20"/>
                  </w:rPr>
                  <m:t>i=1</m:t>
                </m:r>
              </m:sub>
              <m:sup>
                <m:r>
                  <w:rPr>
                    <w:rStyle w:val="tlid-translation"/>
                    <w:rFonts w:ascii="Cambria Math" w:hAnsi="Cambria Math"/>
                    <w:sz w:val="20"/>
                    <w:szCs w:val="20"/>
                  </w:rPr>
                  <m:t>k</m:t>
                </m:r>
              </m:sup>
              <m:e>
                <m:d>
                  <m:dPr>
                    <m:ctrlPr>
                      <w:rPr>
                        <w:rStyle w:val="tlid-translation"/>
                        <w:rFonts w:ascii="Cambria Math" w:hAnsi="Cambria Math"/>
                        <w:i/>
                        <w:sz w:val="20"/>
                        <w:szCs w:val="20"/>
                      </w:rPr>
                    </m:ctrlPr>
                  </m:dPr>
                  <m:e>
                    <m:r>
                      <w:rPr>
                        <w:rStyle w:val="tlid-translation"/>
                        <w:rFonts w:ascii="Cambria Math" w:hAnsi="Cambria Math"/>
                        <w:sz w:val="20"/>
                        <w:szCs w:val="20"/>
                      </w:rPr>
                      <m:t>xi-yi</m:t>
                    </m:r>
                  </m:e>
                </m:d>
                <m:r>
                  <w:rPr>
                    <w:rStyle w:val="tlid-translation"/>
                    <w:rFonts w:ascii="Cambria Math" w:hAnsi="Cambria Math"/>
                    <w:sz w:val="20"/>
                    <w:szCs w:val="20"/>
                  </w:rPr>
                  <m:t>2</m:t>
                </m:r>
              </m:e>
            </m:nary>
          </m:e>
        </m:rad>
      </m:oMath>
      <w:r>
        <w:rPr>
          <w:rStyle w:val="tlid-translation"/>
          <w:rFonts w:ascii="Times New Roman" w:hAnsi="Times New Roman"/>
          <w:sz w:val="20"/>
          <w:szCs w:val="20"/>
        </w:rPr>
        <w:tab/>
      </w:r>
      <w:r>
        <w:rPr>
          <w:rStyle w:val="tlid-translation"/>
          <w:rFonts w:ascii="Times New Roman" w:hAnsi="Times New Roman"/>
          <w:sz w:val="20"/>
          <w:szCs w:val="20"/>
        </w:rPr>
        <w:tab/>
      </w:r>
      <w:r>
        <w:rPr>
          <w:rStyle w:val="tlid-translation"/>
          <w:rFonts w:ascii="Times New Roman" w:hAnsi="Times New Roman"/>
          <w:sz w:val="20"/>
          <w:szCs w:val="20"/>
        </w:rPr>
        <w:tab/>
        <w:t>(</w:t>
      </w:r>
      <w:r w:rsidR="008D4B20">
        <w:rPr>
          <w:rStyle w:val="tlid-translation"/>
          <w:rFonts w:ascii="Times New Roman" w:hAnsi="Times New Roman"/>
          <w:sz w:val="20"/>
          <w:szCs w:val="20"/>
        </w:rPr>
        <w:t>6</w:t>
      </w:r>
      <w:r>
        <w:rPr>
          <w:rStyle w:val="tlid-translation"/>
          <w:rFonts w:ascii="Times New Roman" w:hAnsi="Times New Roman"/>
          <w:sz w:val="20"/>
          <w:szCs w:val="20"/>
        </w:rPr>
        <w:t>)</w:t>
      </w:r>
    </w:p>
    <w:p w14:paraId="74EDA263" w14:textId="77777777" w:rsidR="00E820AF" w:rsidRDefault="00E820AF" w:rsidP="00E820AF">
      <w:pPr>
        <w:pStyle w:val="BodyText"/>
        <w:ind w:left="284" w:firstLine="0"/>
        <w:rPr>
          <w:rStyle w:val="tlid-translation"/>
          <w:rFonts w:asciiTheme="majorBidi" w:hAnsiTheme="majorBidi" w:cstheme="majorBidi"/>
          <w:lang w:val="en-US"/>
        </w:rPr>
      </w:pPr>
    </w:p>
    <w:p w14:paraId="064EA082" w14:textId="0A643D7F" w:rsidR="008F0041" w:rsidRDefault="0069432F" w:rsidP="00050126">
      <w:pPr>
        <w:pStyle w:val="BodyText"/>
        <w:numPr>
          <w:ilvl w:val="0"/>
          <w:numId w:val="20"/>
        </w:numPr>
        <w:ind w:left="284" w:hanging="284"/>
        <w:rPr>
          <w:rStyle w:val="tlid-translation"/>
          <w:rFonts w:asciiTheme="majorBidi" w:hAnsiTheme="majorBidi" w:cstheme="majorBidi"/>
          <w:lang w:val="en-US"/>
        </w:rPr>
      </w:pPr>
      <w:r>
        <w:rPr>
          <w:rStyle w:val="tlid-translation"/>
          <w:rFonts w:asciiTheme="majorBidi" w:hAnsiTheme="majorBidi" w:cstheme="majorBidi"/>
          <w:lang w:val="en-US"/>
        </w:rPr>
        <w:t>Hasil Identifikasi</w:t>
      </w:r>
    </w:p>
    <w:p w14:paraId="50954AD2" w14:textId="3BC51EDC" w:rsidR="0069432F" w:rsidRDefault="0069432F" w:rsidP="0069432F">
      <w:pPr>
        <w:pStyle w:val="BodyText"/>
        <w:ind w:left="284" w:firstLine="0"/>
      </w:pPr>
      <w:r>
        <w:t xml:space="preserve">Setalah citra baru yang di uji akan mendapatkan hasil sesuai kategori. Kategori yang dimaksudkan adalah berupa </w:t>
      </w:r>
      <w:r>
        <w:rPr>
          <w:lang w:val="en-US"/>
        </w:rPr>
        <w:t>gambar buah naga</w:t>
      </w:r>
      <w:r>
        <w:t xml:space="preserve"> yang matang atau yang belum matang.</w:t>
      </w:r>
    </w:p>
    <w:p w14:paraId="143DC2C7" w14:textId="21DBE813" w:rsidR="0069432F" w:rsidRDefault="00E14BA4" w:rsidP="0069432F">
      <w:pPr>
        <w:pStyle w:val="BodyText"/>
        <w:ind w:firstLine="0"/>
        <w:rPr>
          <w:rStyle w:val="tlid-translation"/>
          <w:rFonts w:asciiTheme="majorBidi" w:hAnsiTheme="majorBidi" w:cstheme="majorBidi"/>
          <w:lang w:val="en-US"/>
        </w:rPr>
      </w:pPr>
      <w:r>
        <w:rPr>
          <w:rStyle w:val="tlid-translation"/>
          <w:rFonts w:asciiTheme="majorBidi" w:hAnsiTheme="majorBidi" w:cstheme="majorBidi"/>
          <w:lang w:val="en-US"/>
        </w:rPr>
        <w:t>Adapun al</w:t>
      </w:r>
      <w:r w:rsidR="00001E10">
        <w:rPr>
          <w:rStyle w:val="tlid-translation"/>
          <w:rFonts w:asciiTheme="majorBidi" w:hAnsiTheme="majorBidi" w:cstheme="majorBidi"/>
          <w:lang w:val="en-US"/>
        </w:rPr>
        <w:t>u</w:t>
      </w:r>
      <w:r>
        <w:rPr>
          <w:rStyle w:val="tlid-translation"/>
          <w:rFonts w:asciiTheme="majorBidi" w:hAnsiTheme="majorBidi" w:cstheme="majorBidi"/>
          <w:lang w:val="en-US"/>
        </w:rPr>
        <w:t>r dari tahapan penelitian ini :</w:t>
      </w:r>
    </w:p>
    <w:p w14:paraId="701EAA89" w14:textId="77777777" w:rsidR="00E14BA4" w:rsidRDefault="00E14BA4" w:rsidP="0069432F">
      <w:pPr>
        <w:pStyle w:val="BodyText"/>
        <w:ind w:firstLine="0"/>
        <w:rPr>
          <w:rStyle w:val="tlid-translation"/>
          <w:rFonts w:asciiTheme="majorBidi" w:hAnsiTheme="majorBidi" w:cstheme="majorBidi"/>
          <w:lang w:val="en-US"/>
        </w:rPr>
      </w:pPr>
    </w:p>
    <w:p w14:paraId="638135F7" w14:textId="3DAFD57A" w:rsidR="00E14BA4" w:rsidRDefault="00EE311D" w:rsidP="0069432F">
      <w:pPr>
        <w:pStyle w:val="BodyText"/>
        <w:ind w:firstLine="0"/>
        <w:rPr>
          <w:rStyle w:val="tlid-translation"/>
          <w:rFonts w:asciiTheme="majorBidi" w:hAnsiTheme="majorBidi" w:cstheme="majorBidi"/>
          <w:lang w:val="en-US"/>
        </w:rPr>
      </w:pPr>
      <w:r>
        <w:rPr>
          <w:rFonts w:asciiTheme="majorBidi" w:hAnsiTheme="majorBidi" w:cstheme="majorBidi"/>
          <w:noProof/>
          <w:lang w:val="en-US" w:eastAsia="en-US"/>
        </w:rPr>
        <mc:AlternateContent>
          <mc:Choice Requires="wpg">
            <w:drawing>
              <wp:anchor distT="0" distB="0" distL="114300" distR="114300" simplePos="0" relativeHeight="251658240" behindDoc="1" locked="0" layoutInCell="1" allowOverlap="1" wp14:anchorId="69564803" wp14:editId="4D57C369">
                <wp:simplePos x="0" y="0"/>
                <wp:positionH relativeFrom="column">
                  <wp:posOffset>843915</wp:posOffset>
                </wp:positionH>
                <wp:positionV relativeFrom="paragraph">
                  <wp:posOffset>64135</wp:posOffset>
                </wp:positionV>
                <wp:extent cx="3629025" cy="3352800"/>
                <wp:effectExtent l="76200" t="57150" r="28575" b="95250"/>
                <wp:wrapTight wrapText="bothSides">
                  <wp:wrapPolygon edited="0">
                    <wp:start x="-113" y="-368"/>
                    <wp:lineTo x="-454" y="-123"/>
                    <wp:lineTo x="-454" y="3314"/>
                    <wp:lineTo x="113" y="3805"/>
                    <wp:lineTo x="-340" y="4541"/>
                    <wp:lineTo x="-340" y="9695"/>
                    <wp:lineTo x="10431" y="9695"/>
                    <wp:lineTo x="10431" y="16568"/>
                    <wp:lineTo x="11679" y="17550"/>
                    <wp:lineTo x="11565" y="21477"/>
                    <wp:lineTo x="12132" y="22091"/>
                    <wp:lineTo x="20636" y="22091"/>
                    <wp:lineTo x="21090" y="21477"/>
                    <wp:lineTo x="21090" y="19514"/>
                    <wp:lineTo x="20523" y="17673"/>
                    <wp:lineTo x="20636" y="17550"/>
                    <wp:lineTo x="21657" y="15709"/>
                    <wp:lineTo x="21657" y="4664"/>
                    <wp:lineTo x="19389" y="4295"/>
                    <wp:lineTo x="9071" y="3805"/>
                    <wp:lineTo x="9638" y="1964"/>
                    <wp:lineTo x="9638" y="1841"/>
                    <wp:lineTo x="9298" y="0"/>
                    <wp:lineTo x="9298" y="-368"/>
                    <wp:lineTo x="-113" y="-368"/>
                  </wp:wrapPolygon>
                </wp:wrapTight>
                <wp:docPr id="29" name="Group 29"/>
                <wp:cNvGraphicFramePr/>
                <a:graphic xmlns:a="http://schemas.openxmlformats.org/drawingml/2006/main">
                  <a:graphicData uri="http://schemas.microsoft.com/office/word/2010/wordprocessingGroup">
                    <wpg:wgp>
                      <wpg:cNvGrpSpPr/>
                      <wpg:grpSpPr>
                        <a:xfrm>
                          <a:off x="0" y="0"/>
                          <a:ext cx="3629025" cy="3352800"/>
                          <a:chOff x="0" y="0"/>
                          <a:chExt cx="3629025" cy="3352800"/>
                        </a:xfrm>
                      </wpg:grpSpPr>
                      <wps:wsp>
                        <wps:cNvPr id="17" name="Rounded Rectangle 17"/>
                        <wps:cNvSpPr/>
                        <wps:spPr>
                          <a:xfrm>
                            <a:off x="1790700" y="742950"/>
                            <a:ext cx="1838325" cy="1971675"/>
                          </a:xfrm>
                          <a:prstGeom prst="roundRect">
                            <a:avLst/>
                          </a:prstGeom>
                          <a:ln>
                            <a:prstDash val="dash"/>
                          </a:ln>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Rounded Rectangle 10"/>
                        <wps:cNvSpPr/>
                        <wps:spPr>
                          <a:xfrm>
                            <a:off x="9525" y="771525"/>
                            <a:ext cx="1562100" cy="523875"/>
                          </a:xfrm>
                          <a:prstGeom prst="roundRect">
                            <a:avLst/>
                          </a:prstGeom>
                        </wps:spPr>
                        <wps:style>
                          <a:lnRef idx="3">
                            <a:schemeClr val="lt1"/>
                          </a:lnRef>
                          <a:fillRef idx="1">
                            <a:schemeClr val="accent3"/>
                          </a:fillRef>
                          <a:effectRef idx="1">
                            <a:schemeClr val="accent3"/>
                          </a:effectRef>
                          <a:fontRef idx="minor">
                            <a:schemeClr val="lt1"/>
                          </a:fontRef>
                        </wps:style>
                        <wps:txbx>
                          <w:txbxContent>
                            <w:p w14:paraId="10AFBA72" w14:textId="0038C9DF" w:rsidR="00C30D04" w:rsidRPr="003411AB" w:rsidRDefault="00C30D04" w:rsidP="009A1702">
                              <w:pPr>
                                <w:jc w:val="center"/>
                                <w:rPr>
                                  <w:rFonts w:ascii="Times New Roman" w:hAnsi="Times New Roman"/>
                                  <w:color w:val="000000" w:themeColor="text1"/>
                                  <w:sz w:val="20"/>
                                  <w:szCs w:val="20"/>
                                </w:rPr>
                              </w:pPr>
                              <w:r w:rsidRPr="003411AB">
                                <w:rPr>
                                  <w:rFonts w:ascii="Times New Roman" w:hAnsi="Times New Roman"/>
                                  <w:color w:val="000000" w:themeColor="text1"/>
                                  <w:sz w:val="20"/>
                                  <w:szCs w:val="20"/>
                                </w:rPr>
                                <w:t>Pembagian Data Gambar Buah Naga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ounded Rectangle 11"/>
                        <wps:cNvSpPr/>
                        <wps:spPr>
                          <a:xfrm>
                            <a:off x="1981200" y="847725"/>
                            <a:ext cx="1428750" cy="352425"/>
                          </a:xfrm>
                          <a:prstGeom prst="roundRect">
                            <a:avLst/>
                          </a:prstGeom>
                        </wps:spPr>
                        <wps:style>
                          <a:lnRef idx="3">
                            <a:schemeClr val="lt1"/>
                          </a:lnRef>
                          <a:fillRef idx="1">
                            <a:schemeClr val="accent3"/>
                          </a:fillRef>
                          <a:effectRef idx="1">
                            <a:schemeClr val="accent3"/>
                          </a:effectRef>
                          <a:fontRef idx="minor">
                            <a:schemeClr val="lt1"/>
                          </a:fontRef>
                        </wps:style>
                        <wps:txbx>
                          <w:txbxContent>
                            <w:p w14:paraId="4D4559B1" w14:textId="5C730F09" w:rsidR="00C30D04" w:rsidRPr="003411AB" w:rsidRDefault="00C30D04" w:rsidP="009A1702">
                              <w:pPr>
                                <w:jc w:val="center"/>
                                <w:rPr>
                                  <w:rFonts w:ascii="Times New Roman" w:hAnsi="Times New Roman"/>
                                  <w:color w:val="000000" w:themeColor="text1"/>
                                  <w:sz w:val="20"/>
                                  <w:szCs w:val="20"/>
                                </w:rPr>
                              </w:pPr>
                              <w:r w:rsidRPr="003411AB">
                                <w:rPr>
                                  <w:rFonts w:ascii="Times New Roman" w:hAnsi="Times New Roman"/>
                                  <w:color w:val="000000" w:themeColor="text1"/>
                                  <w:sz w:val="20"/>
                                  <w:szCs w:val="20"/>
                                </w:rPr>
                                <w:t>Preprocessing Gambar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ounded Rectangle 12"/>
                        <wps:cNvSpPr/>
                        <wps:spPr>
                          <a:xfrm>
                            <a:off x="1990725" y="1409700"/>
                            <a:ext cx="1457325" cy="323850"/>
                          </a:xfrm>
                          <a:prstGeom prst="roundRect">
                            <a:avLst/>
                          </a:prstGeom>
                        </wps:spPr>
                        <wps:style>
                          <a:lnRef idx="3">
                            <a:schemeClr val="lt1"/>
                          </a:lnRef>
                          <a:fillRef idx="1">
                            <a:schemeClr val="accent3"/>
                          </a:fillRef>
                          <a:effectRef idx="1">
                            <a:schemeClr val="accent3"/>
                          </a:effectRef>
                          <a:fontRef idx="minor">
                            <a:schemeClr val="lt1"/>
                          </a:fontRef>
                        </wps:style>
                        <wps:txbx>
                          <w:txbxContent>
                            <w:p w14:paraId="0FAA1BA5" w14:textId="62042F3A" w:rsidR="00C30D04" w:rsidRPr="003411AB" w:rsidRDefault="00C30D04" w:rsidP="00B0342C">
                              <w:pPr>
                                <w:jc w:val="center"/>
                                <w:rPr>
                                  <w:rFonts w:ascii="Times New Roman" w:hAnsi="Times New Roman"/>
                                  <w:color w:val="000000" w:themeColor="text1"/>
                                  <w:sz w:val="20"/>
                                  <w:szCs w:val="20"/>
                                </w:rPr>
                              </w:pPr>
                              <w:r w:rsidRPr="003411AB">
                                <w:rPr>
                                  <w:rFonts w:ascii="Times New Roman" w:hAnsi="Times New Roman"/>
                                  <w:color w:val="000000" w:themeColor="text1"/>
                                  <w:sz w:val="20"/>
                                  <w:szCs w:val="20"/>
                                </w:rPr>
                                <w:t>Fitur Ekstraksi GLCM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Rounded Rectangle 16"/>
                        <wps:cNvSpPr/>
                        <wps:spPr>
                          <a:xfrm>
                            <a:off x="2019300" y="2867025"/>
                            <a:ext cx="1457325" cy="485775"/>
                          </a:xfrm>
                          <a:prstGeom prst="roundRect">
                            <a:avLst/>
                          </a:prstGeom>
                        </wps:spPr>
                        <wps:style>
                          <a:lnRef idx="3">
                            <a:schemeClr val="lt1"/>
                          </a:lnRef>
                          <a:fillRef idx="1">
                            <a:schemeClr val="accent3"/>
                          </a:fillRef>
                          <a:effectRef idx="1">
                            <a:schemeClr val="accent3"/>
                          </a:effectRef>
                          <a:fontRef idx="minor">
                            <a:schemeClr val="lt1"/>
                          </a:fontRef>
                        </wps:style>
                        <wps:txbx>
                          <w:txbxContent>
                            <w:p w14:paraId="306EA6EE" w14:textId="747B0913" w:rsidR="00C30D04" w:rsidRPr="003411AB" w:rsidRDefault="00C30D04" w:rsidP="003411AB">
                              <w:pPr>
                                <w:jc w:val="center"/>
                                <w:rPr>
                                  <w:rFonts w:ascii="Times New Roman" w:hAnsi="Times New Roman"/>
                                  <w:color w:val="000000" w:themeColor="text1"/>
                                  <w:sz w:val="20"/>
                                  <w:szCs w:val="20"/>
                                </w:rPr>
                              </w:pPr>
                              <w:r w:rsidRPr="003411AB">
                                <w:rPr>
                                  <w:rFonts w:ascii="Times New Roman" w:hAnsi="Times New Roman"/>
                                  <w:color w:val="000000" w:themeColor="text1"/>
                                  <w:sz w:val="20"/>
                                  <w:szCs w:val="20"/>
                                </w:rPr>
                                <w:t>Hasil Identifikasi Buah Naga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ounded Rectangle 8"/>
                        <wps:cNvSpPr/>
                        <wps:spPr>
                          <a:xfrm>
                            <a:off x="0" y="0"/>
                            <a:ext cx="1562100" cy="533400"/>
                          </a:xfrm>
                          <a:prstGeom prst="roundRect">
                            <a:avLst/>
                          </a:prstGeom>
                        </wps:spPr>
                        <wps:style>
                          <a:lnRef idx="3">
                            <a:schemeClr val="lt1"/>
                          </a:lnRef>
                          <a:fillRef idx="1">
                            <a:schemeClr val="accent3"/>
                          </a:fillRef>
                          <a:effectRef idx="1">
                            <a:schemeClr val="accent3"/>
                          </a:effectRef>
                          <a:fontRef idx="minor">
                            <a:schemeClr val="lt1"/>
                          </a:fontRef>
                        </wps:style>
                        <wps:txbx>
                          <w:txbxContent>
                            <w:p w14:paraId="5827BB2D" w14:textId="61DE88CB" w:rsidR="00C30D04" w:rsidRPr="003411AB" w:rsidRDefault="00C30D04" w:rsidP="009A1702">
                              <w:pPr>
                                <w:jc w:val="center"/>
                                <w:rPr>
                                  <w:rFonts w:ascii="Times New Roman" w:hAnsi="Times New Roman"/>
                                  <w:color w:val="000000" w:themeColor="text1"/>
                                  <w:sz w:val="20"/>
                                  <w:szCs w:val="20"/>
                                </w:rPr>
                              </w:pPr>
                              <w:r w:rsidRPr="003411AB">
                                <w:rPr>
                                  <w:rFonts w:ascii="Times New Roman" w:hAnsi="Times New Roman"/>
                                  <w:color w:val="000000" w:themeColor="text1"/>
                                  <w:sz w:val="20"/>
                                  <w:szCs w:val="20"/>
                                </w:rPr>
                                <w:t>Pengumpulan Gambar Buah Naga Merah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Straight Arrow Connector 19"/>
                        <wps:cNvCnPr/>
                        <wps:spPr>
                          <a:xfrm>
                            <a:off x="1628775" y="1000125"/>
                            <a:ext cx="3333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2" name="Straight Arrow Connector 22"/>
                        <wps:cNvCnPr/>
                        <wps:spPr>
                          <a:xfrm>
                            <a:off x="2657475" y="1228725"/>
                            <a:ext cx="0" cy="1714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5" name="Straight Arrow Connector 25"/>
                        <wps:cNvCnPr/>
                        <wps:spPr>
                          <a:xfrm>
                            <a:off x="2676525" y="1771650"/>
                            <a:ext cx="0" cy="1809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3" name="Rounded Rectangle 13"/>
                        <wps:cNvSpPr/>
                        <wps:spPr>
                          <a:xfrm>
                            <a:off x="2019300" y="1952625"/>
                            <a:ext cx="1457325" cy="647700"/>
                          </a:xfrm>
                          <a:prstGeom prst="roundRect">
                            <a:avLst/>
                          </a:prstGeom>
                        </wps:spPr>
                        <wps:style>
                          <a:lnRef idx="3">
                            <a:schemeClr val="lt1"/>
                          </a:lnRef>
                          <a:fillRef idx="1">
                            <a:schemeClr val="accent3"/>
                          </a:fillRef>
                          <a:effectRef idx="1">
                            <a:schemeClr val="accent3"/>
                          </a:effectRef>
                          <a:fontRef idx="minor">
                            <a:schemeClr val="lt1"/>
                          </a:fontRef>
                        </wps:style>
                        <wps:txbx>
                          <w:txbxContent>
                            <w:p w14:paraId="25398535" w14:textId="759B2F21" w:rsidR="00C30D04" w:rsidRPr="003411AB" w:rsidRDefault="00C30D04" w:rsidP="0051480E">
                              <w:pPr>
                                <w:jc w:val="center"/>
                                <w:rPr>
                                  <w:rFonts w:ascii="Times New Roman" w:hAnsi="Times New Roman"/>
                                  <w:color w:val="000000" w:themeColor="text1"/>
                                  <w:sz w:val="20"/>
                                  <w:szCs w:val="20"/>
                                </w:rPr>
                              </w:pPr>
                              <w:r w:rsidRPr="003411AB">
                                <w:rPr>
                                  <w:rFonts w:ascii="Times New Roman" w:hAnsi="Times New Roman"/>
                                  <w:color w:val="000000" w:themeColor="text1"/>
                                  <w:sz w:val="20"/>
                                  <w:szCs w:val="20"/>
                                </w:rPr>
                                <w:t xml:space="preserve">Identifikaasi Dengan </w:t>
                              </w:r>
                              <w:r>
                                <w:rPr>
                                  <w:rFonts w:ascii="Times New Roman" w:hAnsi="Times New Roman"/>
                                  <w:color w:val="000000" w:themeColor="text1"/>
                                  <w:sz w:val="20"/>
                                  <w:szCs w:val="20"/>
                                </w:rPr>
                                <w:t>Metode</w:t>
                              </w:r>
                              <w:r w:rsidRPr="003411AB">
                                <w:rPr>
                                  <w:rFonts w:ascii="Times New Roman" w:hAnsi="Times New Roman"/>
                                  <w:color w:val="000000" w:themeColor="text1"/>
                                  <w:sz w:val="20"/>
                                  <w:szCs w:val="20"/>
                                </w:rPr>
                                <w:t xml:space="preserve"> K-Nearest Neighbor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Straight Arrow Connector 28"/>
                        <wps:cNvCnPr/>
                        <wps:spPr>
                          <a:xfrm>
                            <a:off x="2695575" y="2619375"/>
                            <a:ext cx="0" cy="2286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8" name="Straight Arrow Connector 18"/>
                        <wps:cNvCnPr/>
                        <wps:spPr>
                          <a:xfrm>
                            <a:off x="742950" y="552450"/>
                            <a:ext cx="0" cy="2286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69564803" id="Group 29" o:spid="_x0000_s1026" style="position:absolute;left:0;text-align:left;margin-left:66.45pt;margin-top:5.05pt;width:285.75pt;height:264pt;z-index:-251658240" coordsize="36290,33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">
                <v:roundrect id="Rounded Rectangle 17" o:spid="_x0000_s1027" style="position:absolute;left:17907;top:7429;width:18383;height:1971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ansEA&#10;AADbAAAADwAAAGRycy9kb3ducmV2LnhtbERPTYvCMBC9C/sfwix4EU3Xg0o1LVIQ9uDFWijehma2&#10;LdtMShO1+uuNsLC3ebzP2aWj6cSNBtdaVvC1iEAQV1a3XCsozof5BoTzyBo7y6TgQQ7S5GOyw1jb&#10;O5/olvtahBB2MSpovO9jKV3VkEG3sD1x4H7sYNAHONRSD3gP4aaTyyhaSYMth4YGe8oaqn7zq1Eg&#10;3ZMv4748FrzJjo9nnZfFLFNq+jnutyA8jf5f/Of+1mH+Gt6/hANk8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kv2p7BAAAA2wAAAA8AAAAAAAAAAAAAAAAAmAIAAGRycy9kb3du&#10;cmV2LnhtbFBLBQYAAAAABAAEAPUAAACGAwAAAAA=&#10;" fillcolor="white [3201]" strokecolor="#4bacc6 [3208]" strokeweight="2pt">
                  <v:stroke dashstyle="dash"/>
                </v:roundrect>
                <v:roundrect id="Rounded Rectangle 10" o:spid="_x0000_s1028" style="position:absolute;left:95;top:7715;width:15621;height:523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6QKcQA&#10;AADbAAAADwAAAGRycy9kb3ducmV2LnhtbESPQUsDMRCF74L/IYzgpdhsFaSuTUupCHqS3fbQ47CZ&#10;boKbSdik7frvnYPgbYb35r1vVpspDOpCY/aRDSzmFSjiLlrPvYHD/v1hCSoXZItDZDLwQxk269ub&#10;FdY2XrmhS1t6JSGcazTgSkm11rlzFDDPYyIW7RTHgEXWsdd2xKuEh0E/VtWzDuhZGhwm2jnqvttz&#10;MPAyfKV29vm2P+5OTz7NpsadfWPM/d20fQVVaCr/5r/rDyv4Qi+/yAB6/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ukCnEAAAA2wAAAA8AAAAAAAAAAAAAAAAAmAIAAGRycy9k&#10;b3ducmV2LnhtbFBLBQYAAAAABAAEAPUAAACJAwAAAAA=&#10;" fillcolor="#9bbb59 [3206]" strokecolor="white [3201]" strokeweight="3pt">
                  <v:shadow on="t" color="black" opacity="24903f" origin=",.5" offset="0,.55556mm"/>
                  <v:textbox>
                    <w:txbxContent>
                      <w:p w14:paraId="10AFBA72" w14:textId="0038C9DF" w:rsidR="00C30D04" w:rsidRPr="003411AB" w:rsidRDefault="00C30D04" w:rsidP="009A1702">
                        <w:pPr>
                          <w:jc w:val="center"/>
                          <w:rPr>
                            <w:rFonts w:ascii="Times New Roman" w:hAnsi="Times New Roman"/>
                            <w:color w:val="000000" w:themeColor="text1"/>
                            <w:sz w:val="20"/>
                            <w:szCs w:val="20"/>
                          </w:rPr>
                        </w:pPr>
                        <w:r w:rsidRPr="003411AB">
                          <w:rPr>
                            <w:rFonts w:ascii="Times New Roman" w:hAnsi="Times New Roman"/>
                            <w:color w:val="000000" w:themeColor="text1"/>
                            <w:sz w:val="20"/>
                            <w:szCs w:val="20"/>
                          </w:rPr>
                          <w:t>Pembagian Data Gambar Buah Naga</w:t>
                        </w:r>
                      </w:p>
                    </w:txbxContent>
                  </v:textbox>
                </v:roundrect>
                <v:roundrect id="Rounded Rectangle 11" o:spid="_x0000_s1029" style="position:absolute;left:19812;top:8477;width:14287;height:352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I1ssIA&#10;AADbAAAADwAAAGRycy9kb3ducmV2LnhtbERPTWsCMRC9F/ofwhR6Ec1qoejWKMUi2FPZXQ8eh824&#10;Cd1Mwibq9t+bQqG3ebzPWW9H14srDdF6VjCfFSCIW68tdwqOzX66BBETssbeMyn4oQjbzePDGkvt&#10;b1zRtU6dyCEcS1RgUgqllLE15DDOfCDO3NkPDlOGQyf1gLcc7nq5KIpX6dBybjAYaGeo/a4vTsGq&#10;/wr15POjOe3OLzZMxspcbKXU89P4/gYi0Zj+xX/ug87z5/D7Sz5Ab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4jWywgAAANsAAAAPAAAAAAAAAAAAAAAAAJgCAABkcnMvZG93&#10;bnJldi54bWxQSwUGAAAAAAQABAD1AAAAhwMAAAAA&#10;" fillcolor="#9bbb59 [3206]" strokecolor="white [3201]" strokeweight="3pt">
                  <v:shadow on="t" color="black" opacity="24903f" origin=",.5" offset="0,.55556mm"/>
                  <v:textbox>
                    <w:txbxContent>
                      <w:p w14:paraId="4D4559B1" w14:textId="5C730F09" w:rsidR="00C30D04" w:rsidRPr="003411AB" w:rsidRDefault="00C30D04" w:rsidP="009A1702">
                        <w:pPr>
                          <w:jc w:val="center"/>
                          <w:rPr>
                            <w:rFonts w:ascii="Times New Roman" w:hAnsi="Times New Roman"/>
                            <w:color w:val="000000" w:themeColor="text1"/>
                            <w:sz w:val="20"/>
                            <w:szCs w:val="20"/>
                          </w:rPr>
                        </w:pPr>
                        <w:r w:rsidRPr="003411AB">
                          <w:rPr>
                            <w:rFonts w:ascii="Times New Roman" w:hAnsi="Times New Roman"/>
                            <w:color w:val="000000" w:themeColor="text1"/>
                            <w:sz w:val="20"/>
                            <w:szCs w:val="20"/>
                          </w:rPr>
                          <w:t>Preprocessing Gambar</w:t>
                        </w:r>
                      </w:p>
                    </w:txbxContent>
                  </v:textbox>
                </v:roundrect>
                <v:roundrect id="Rounded Rectangle 12" o:spid="_x0000_s1030" style="position:absolute;left:19907;top:14097;width:14573;height:323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CrxcEA&#10;AADbAAAADwAAAGRycy9kb3ducmV2LnhtbERPTWsCMRC9F/wPYQQvotlaKLo1SrEU7Kns2kOPw2bc&#10;hG4mYRN1/fdGEHqbx/uc9XZwnThTH61nBc/zAgRx47XlVsHP4XO2BBETssbOMym4UoTtZvS0xlL7&#10;C1d0rlMrcgjHEhWYlEIpZWwMOYxzH4gzd/S9w5Rh30rd4yWHu04uiuJVOrScGwwG2hlq/uqTU7Dq&#10;vkM9/fo4/O6OLzZMh8qcbKXUZDy8v4FINKR/8cO913n+Au6/5APk5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Awq8XBAAAA2wAAAA8AAAAAAAAAAAAAAAAAmAIAAGRycy9kb3du&#10;cmV2LnhtbFBLBQYAAAAABAAEAPUAAACGAwAAAAA=&#10;" fillcolor="#9bbb59 [3206]" strokecolor="white [3201]" strokeweight="3pt">
                  <v:shadow on="t" color="black" opacity="24903f" origin=",.5" offset="0,.55556mm"/>
                  <v:textbox>
                    <w:txbxContent>
                      <w:p w14:paraId="0FAA1BA5" w14:textId="62042F3A" w:rsidR="00C30D04" w:rsidRPr="003411AB" w:rsidRDefault="00C30D04" w:rsidP="00B0342C">
                        <w:pPr>
                          <w:jc w:val="center"/>
                          <w:rPr>
                            <w:rFonts w:ascii="Times New Roman" w:hAnsi="Times New Roman"/>
                            <w:color w:val="000000" w:themeColor="text1"/>
                            <w:sz w:val="20"/>
                            <w:szCs w:val="20"/>
                          </w:rPr>
                        </w:pPr>
                        <w:r w:rsidRPr="003411AB">
                          <w:rPr>
                            <w:rFonts w:ascii="Times New Roman" w:hAnsi="Times New Roman"/>
                            <w:color w:val="000000" w:themeColor="text1"/>
                            <w:sz w:val="20"/>
                            <w:szCs w:val="20"/>
                          </w:rPr>
                          <w:t>Fitur Ekstraksi GLCM</w:t>
                        </w:r>
                      </w:p>
                    </w:txbxContent>
                  </v:textbox>
                </v:roundrect>
                <v:roundrect id="Rounded Rectangle 16" o:spid="_x0000_s1031" style="position:absolute;left:20193;top:28670;width:14573;height:485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utxsEA&#10;AADbAAAADwAAAGRycy9kb3ducmV2LnhtbERPTWsCMRC9F/wPYYReRLNtQXRrlGIp6El27aHHYTNu&#10;QjeTsIm6/ntTEHqbx/uc1WZwnbhQH61nBS+zAgRx47XlVsH38Wu6ABETssbOMym4UYTNevS0wlL7&#10;K1d0qVMrcgjHEhWYlEIpZWwMOYwzH4gzd/K9w5Rh30rd4zWHu06+FsVcOrScGwwG2hpqfuuzU7Ds&#10;DqGe7D+PP9vTmw2ToTJnWyn1PB4+3kEkGtK/+OHe6Tx/Dn+/5APk+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8LrcbBAAAA2wAAAA8AAAAAAAAAAAAAAAAAmAIAAGRycy9kb3du&#10;cmV2LnhtbFBLBQYAAAAABAAEAPUAAACGAwAAAAA=&#10;" fillcolor="#9bbb59 [3206]" strokecolor="white [3201]" strokeweight="3pt">
                  <v:shadow on="t" color="black" opacity="24903f" origin=",.5" offset="0,.55556mm"/>
                  <v:textbox>
                    <w:txbxContent>
                      <w:p w14:paraId="306EA6EE" w14:textId="747B0913" w:rsidR="00C30D04" w:rsidRPr="003411AB" w:rsidRDefault="00C30D04" w:rsidP="003411AB">
                        <w:pPr>
                          <w:jc w:val="center"/>
                          <w:rPr>
                            <w:rFonts w:ascii="Times New Roman" w:hAnsi="Times New Roman"/>
                            <w:color w:val="000000" w:themeColor="text1"/>
                            <w:sz w:val="20"/>
                            <w:szCs w:val="20"/>
                          </w:rPr>
                        </w:pPr>
                        <w:r w:rsidRPr="003411AB">
                          <w:rPr>
                            <w:rFonts w:ascii="Times New Roman" w:hAnsi="Times New Roman"/>
                            <w:color w:val="000000" w:themeColor="text1"/>
                            <w:sz w:val="20"/>
                            <w:szCs w:val="20"/>
                          </w:rPr>
                          <w:t>Hasil Identifikasi Buah Naga</w:t>
                        </w:r>
                      </w:p>
                    </w:txbxContent>
                  </v:textbox>
                </v:roundrect>
                <v:roundrect id="Rounded Rectangle 8" o:spid="_x0000_s1032" style="position:absolute;width:15621;height:533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i58AA&#10;AADaAAAADwAAAGRycy9kb3ducmV2LnhtbERPTWsCMRC9F/wPYYReRLNWKLo1ilgK7Ul29eBx2Iyb&#10;0M0kbKJu/31zEDw+3vd6O7hO3KiP1rOC+awAQdx4bblVcDp+TZcgYkLW2HkmBX8UYbsZvayx1P7O&#10;Fd3q1IocwrFEBSalUEoZG0MO48wH4sxdfO8wZdi3Uvd4z+Guk29F8S4dWs4NBgPtDTW/9dUpWHWH&#10;UE9+Po/n/WVhw2SozNVWSr2Oh90HiERDeoof7m+tIG/NV/INkJ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t+i58AAAADaAAAADwAAAAAAAAAAAAAAAACYAgAAZHJzL2Rvd25y&#10;ZXYueG1sUEsFBgAAAAAEAAQA9QAAAIUDAAAAAA==&#10;" fillcolor="#9bbb59 [3206]" strokecolor="white [3201]" strokeweight="3pt">
                  <v:shadow on="t" color="black" opacity="24903f" origin=",.5" offset="0,.55556mm"/>
                  <v:textbox>
                    <w:txbxContent>
                      <w:p w14:paraId="5827BB2D" w14:textId="61DE88CB" w:rsidR="00C30D04" w:rsidRPr="003411AB" w:rsidRDefault="00C30D04" w:rsidP="009A1702">
                        <w:pPr>
                          <w:jc w:val="center"/>
                          <w:rPr>
                            <w:rFonts w:ascii="Times New Roman" w:hAnsi="Times New Roman"/>
                            <w:color w:val="000000" w:themeColor="text1"/>
                            <w:sz w:val="20"/>
                            <w:szCs w:val="20"/>
                          </w:rPr>
                        </w:pPr>
                        <w:r w:rsidRPr="003411AB">
                          <w:rPr>
                            <w:rFonts w:ascii="Times New Roman" w:hAnsi="Times New Roman"/>
                            <w:color w:val="000000" w:themeColor="text1"/>
                            <w:sz w:val="20"/>
                            <w:szCs w:val="20"/>
                          </w:rPr>
                          <w:t>Pengumpulan Gambar Buah Naga Merah</w:t>
                        </w:r>
                      </w:p>
                    </w:txbxContent>
                  </v:textbox>
                </v:roundrect>
                <v:shapetype id="_x0000_t32" coordsize="21600,21600" o:spt="32" o:oned="t" path="m,l21600,21600e" filled="f">
                  <v:path arrowok="t" fillok="f" o:connecttype="none"/>
                  <o:lock v:ext="edit" shapetype="t"/>
                </v:shapetype>
                <v:shape id="Straight Arrow Connector 19" o:spid="_x0000_s1033" type="#_x0000_t32" style="position:absolute;left:16287;top:10001;width:333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H74u70AAADbAAAADwAAAGRycy9kb3ducmV2LnhtbERP24rCMBB9F/yHMMK+iKbKIlqNIsJC&#10;93HVDxiasSk2k5Kkl/17s7Dg2xzOdQ6n0TaiJx9qxwpWywwEcel0zZWC++1rsQURIrLGxjEp+KUA&#10;p+N0csBcu4F/qL/GSqQQDjkqMDG2uZShNGQxLF1LnLiH8xZjgr6S2uOQwm0j11m2kRZrTg0GW7oY&#10;Kp/XzipwPZvvz7mNT9mVtzN2xWXwhVIfs/G8BxFpjG/xv7vQaf4O/n5JB8jjC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CR++Lu9AAAA2wAAAA8AAAAAAAAAAAAAAAAAoQIA&#10;AGRycy9kb3ducmV2LnhtbFBLBQYAAAAABAAEAPkAAACLAwAAAAA=&#10;" strokecolor="black [3040]">
                  <v:stroke endarrow="block"/>
                </v:shape>
                <v:shape id="Straight Arrow Connector 22" o:spid="_x0000_s1034" type="#_x0000_t32" style="position:absolute;left:26574;top:12287;width:0;height:171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Lagd8AAAADbAAAADwAAAGRycy9kb3ducmV2LnhtbESP3YrCMBSE74V9h3AWvBFNtywiXaOI&#10;sFAv1X2AQ3Nsis1JSdKffXsjCF4OM/MNs91PthUD+dA4VvC1ykAQV043XCv4u/4uNyBCRNbYOiYF&#10;/xRgv/uYbbHQbuQzDZdYiwThUKACE2NXSBkqQxbDynXEybs5bzEm6WupPY4JbluZZ9laWmw4LRjs&#10;6Gioul96q8ANbE7fCxvvsq+uB+zL4+hLpeaf0+EHRKQpvsOvdqkV5Dk8v6QfIHc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S2oHfAAAAA2wAAAA8AAAAAAAAAAAAAAAAA&#10;oQIAAGRycy9kb3ducmV2LnhtbFBLBQYAAAAABAAEAPkAAACOAwAAAAA=&#10;" strokecolor="black [3040]">
                  <v:stroke endarrow="block"/>
                </v:shape>
                <v:shape id="Straight Arrow Connector 25" o:spid="_x0000_s1035" type="#_x0000_t32" style="position:absolute;left:26765;top:17716;width:0;height:18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184A8AAAADbAAAADwAAAGRycy9kb3ducmV2LnhtbESP3YrCMBSE7xf2HcJZ8GZZU8WVpRpF&#10;BKFe+vMAh+bYFJuTkqQ/vr0RhL0cZuYbZr0dbSN68qF2rGA2zUAQl07XXCm4Xg4/fyBCRNbYOCYF&#10;Dwqw3Xx+rDHXbuAT9edYiQThkKMCE2ObSxlKQxbD1LXEybs5bzEm6SupPQ4Jbhs5z7KltFhzWjDY&#10;0t5QeT93VoHr2RwX3zbeZVdedtgV+8EXSk2+xt0KRKQx/off7UIrmP/C60v6AXLzB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tfOAPAAAAA2wAAAA8AAAAAAAAAAAAAAAAA&#10;oQIAAGRycy9kb3ducmV2LnhtbFBLBQYAAAAABAAEAPkAAACOAwAAAAA=&#10;" strokecolor="black [3040]">
                  <v:stroke endarrow="block"/>
                </v:shape>
                <v:roundrect id="Rounded Rectangle 13" o:spid="_x0000_s1036" style="position:absolute;left:20193;top:19526;width:14573;height:647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OXsEA&#10;AADbAAAADwAAAGRycy9kb3ducmV2LnhtbERPTWsCMRC9F/wPYYReRLOtUHRrlKII9lR27aHHYTNu&#10;QjeTsIm6/vtGEHqbx/uc1WZwnbhQH61nBS+zAgRx47XlVsH3cT9dgIgJWWPnmRTcKMJmPXpaYan9&#10;lSu61KkVOYRjiQpMSqGUMjaGHMaZD8SZO/neYcqwb6Xu8ZrDXSdfi+JNOrScGwwG2hpqfuuzU7Ds&#10;vkI9+dwdf7anuQ2ToTJnWyn1PB4+3kEkGtK/+OE+6Dx/Dvdf8gFy/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98Dl7BAAAA2wAAAA8AAAAAAAAAAAAAAAAAmAIAAGRycy9kb3du&#10;cmV2LnhtbFBLBQYAAAAABAAEAPUAAACGAwAAAAA=&#10;" fillcolor="#9bbb59 [3206]" strokecolor="white [3201]" strokeweight="3pt">
                  <v:shadow on="t" color="black" opacity="24903f" origin=",.5" offset="0,.55556mm"/>
                  <v:textbox>
                    <w:txbxContent>
                      <w:p w14:paraId="25398535" w14:textId="759B2F21" w:rsidR="00C30D04" w:rsidRPr="003411AB" w:rsidRDefault="00C30D04" w:rsidP="0051480E">
                        <w:pPr>
                          <w:jc w:val="center"/>
                          <w:rPr>
                            <w:rFonts w:ascii="Times New Roman" w:hAnsi="Times New Roman"/>
                            <w:color w:val="000000" w:themeColor="text1"/>
                            <w:sz w:val="20"/>
                            <w:szCs w:val="20"/>
                          </w:rPr>
                        </w:pPr>
                        <w:r w:rsidRPr="003411AB">
                          <w:rPr>
                            <w:rFonts w:ascii="Times New Roman" w:hAnsi="Times New Roman"/>
                            <w:color w:val="000000" w:themeColor="text1"/>
                            <w:sz w:val="20"/>
                            <w:szCs w:val="20"/>
                          </w:rPr>
                          <w:t xml:space="preserve">Identifikaasi Dengan </w:t>
                        </w:r>
                        <w:r>
                          <w:rPr>
                            <w:rFonts w:ascii="Times New Roman" w:hAnsi="Times New Roman"/>
                            <w:color w:val="000000" w:themeColor="text1"/>
                            <w:sz w:val="20"/>
                            <w:szCs w:val="20"/>
                          </w:rPr>
                          <w:t>Metode</w:t>
                        </w:r>
                        <w:r w:rsidRPr="003411AB">
                          <w:rPr>
                            <w:rFonts w:ascii="Times New Roman" w:hAnsi="Times New Roman"/>
                            <w:color w:val="000000" w:themeColor="text1"/>
                            <w:sz w:val="20"/>
                            <w:szCs w:val="20"/>
                          </w:rPr>
                          <w:t xml:space="preserve"> K-Nearest Neighbor</w:t>
                        </w:r>
                      </w:p>
                    </w:txbxContent>
                  </v:textbox>
                </v:roundrect>
                <v:shape id="Straight Arrow Connector 28" o:spid="_x0000_s1037" type="#_x0000_t32" style="position:absolute;left:26955;top:26193;width:0;height:22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V6Xnb0AAADbAAAADwAAAGRycy9kb3ducmV2LnhtbERPy4rCMBTdC/MP4Q64kTFVZBg6piKC&#10;UJfqfMCludOUNjclSR/+vVkILg/nvT/MthMj+dA4VrBZZyCIK6cbrhX83c9fPyBCRNbYOSYFDwpw&#10;KD4We8y1m/hK4y3WIoVwyFGBibHPpQyVIYth7XrixP07bzEm6GupPU4p3HZym2Xf0mLDqcFgTydD&#10;VXsbrAI3srnsVja2cqjuRxzK0+RLpZaf8/EXRKQ5vsUvd6kVbNPY9CX9AFk8AQ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IVel529AAAA2wAAAA8AAAAAAAAAAAAAAAAAoQIA&#10;AGRycy9kb3ducmV2LnhtbFBLBQYAAAAABAAEAPkAAACLAwAAAAA=&#10;" strokecolor="black [3040]">
                  <v:stroke endarrow="block"/>
                </v:shape>
                <v:shape id="Straight Arrow Connector 18" o:spid="_x0000_s1038" type="#_x0000_t32" style="position:absolute;left:7429;top:5524;width:0;height:22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JdIMEAAADbAAAADwAAAGRycy9kb3ducmV2LnhtbESPzWrDMBCE74G+g9hCL6WRW0oIbuQQ&#10;AgX32CQPsFhby9haGUn+6dt3D4XcdpnZmW8Px9UPaqaYusAGXrcFKOIm2I5bA7fr58seVMrIFofA&#10;ZOCXEhyrh80BSxsW/qb5klslIZxKNOByHkutU+PIY9qGkVi0nxA9Zlljq23ERcL9oN+KYqc9diwN&#10;Dkc6O2r6y+QNhJnd1/uzz72emusJp/q8xNqYp8f19AEq05rv5v/r2gq+wMovMoCu/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LMl0gwQAAANsAAAAPAAAAAAAAAAAAAAAA&#10;AKECAABkcnMvZG93bnJldi54bWxQSwUGAAAAAAQABAD5AAAAjwMAAAAA&#10;" strokecolor="black [3040]">
                  <v:stroke endarrow="block"/>
                </v:shape>
                <w10:wrap type="tight"/>
              </v:group>
            </w:pict>
          </mc:Fallback>
        </mc:AlternateContent>
      </w:r>
    </w:p>
    <w:p w14:paraId="6F0029A8" w14:textId="4D1BC70B" w:rsidR="00E14BA4" w:rsidRDefault="00E14BA4" w:rsidP="0069432F">
      <w:pPr>
        <w:pStyle w:val="BodyText"/>
        <w:ind w:firstLine="0"/>
        <w:rPr>
          <w:rStyle w:val="tlid-translation"/>
          <w:rFonts w:asciiTheme="majorBidi" w:hAnsiTheme="majorBidi" w:cstheme="majorBidi"/>
          <w:lang w:val="en-US"/>
        </w:rPr>
      </w:pPr>
    </w:p>
    <w:p w14:paraId="744B0591" w14:textId="77777777" w:rsidR="00E14BA4" w:rsidRDefault="00E14BA4" w:rsidP="0069432F">
      <w:pPr>
        <w:pStyle w:val="BodyText"/>
        <w:ind w:firstLine="0"/>
        <w:rPr>
          <w:rStyle w:val="tlid-translation"/>
          <w:rFonts w:asciiTheme="majorBidi" w:hAnsiTheme="majorBidi" w:cstheme="majorBidi"/>
          <w:lang w:val="en-US"/>
        </w:rPr>
      </w:pPr>
    </w:p>
    <w:p w14:paraId="7D218F79" w14:textId="77777777" w:rsidR="00E14BA4" w:rsidRDefault="00E14BA4" w:rsidP="0069432F">
      <w:pPr>
        <w:pStyle w:val="BodyText"/>
        <w:ind w:firstLine="0"/>
        <w:rPr>
          <w:rStyle w:val="tlid-translation"/>
          <w:rFonts w:asciiTheme="majorBidi" w:hAnsiTheme="majorBidi" w:cstheme="majorBidi"/>
          <w:lang w:val="en-US"/>
        </w:rPr>
      </w:pPr>
    </w:p>
    <w:p w14:paraId="0B8A0248" w14:textId="63A52C0F" w:rsidR="00E14BA4" w:rsidRDefault="00E14BA4" w:rsidP="0069432F">
      <w:pPr>
        <w:pStyle w:val="BodyText"/>
        <w:ind w:firstLine="0"/>
        <w:rPr>
          <w:rStyle w:val="tlid-translation"/>
          <w:rFonts w:asciiTheme="majorBidi" w:hAnsiTheme="majorBidi" w:cstheme="majorBidi"/>
          <w:lang w:val="en-US"/>
        </w:rPr>
      </w:pPr>
    </w:p>
    <w:p w14:paraId="4886383B" w14:textId="77777777" w:rsidR="00E14BA4" w:rsidRPr="008F0041" w:rsidRDefault="00E14BA4" w:rsidP="0069432F">
      <w:pPr>
        <w:pStyle w:val="BodyText"/>
        <w:ind w:firstLine="0"/>
        <w:rPr>
          <w:rStyle w:val="tlid-translation"/>
          <w:rFonts w:asciiTheme="majorBidi" w:hAnsiTheme="majorBidi" w:cstheme="majorBidi"/>
          <w:lang w:val="en-US"/>
        </w:rPr>
      </w:pPr>
    </w:p>
    <w:p w14:paraId="72DC7C49" w14:textId="77777777" w:rsidR="00CF0790" w:rsidRDefault="00CF0790" w:rsidP="00063E49">
      <w:pPr>
        <w:pStyle w:val="BodyText"/>
        <w:ind w:left="720" w:firstLine="0"/>
        <w:rPr>
          <w:rStyle w:val="tlid-translation"/>
          <w:rFonts w:asciiTheme="majorBidi" w:hAnsiTheme="majorBidi" w:cstheme="majorBidi"/>
          <w:lang w:val="en-US"/>
        </w:rPr>
      </w:pPr>
    </w:p>
    <w:p w14:paraId="0F98F7B4" w14:textId="46CDD797" w:rsidR="00CF0790" w:rsidRDefault="00CF0790" w:rsidP="00063E49">
      <w:pPr>
        <w:pStyle w:val="BodyText"/>
        <w:ind w:left="720" w:firstLine="0"/>
        <w:rPr>
          <w:rStyle w:val="tlid-translation"/>
          <w:rFonts w:asciiTheme="majorBidi" w:hAnsiTheme="majorBidi" w:cstheme="majorBidi"/>
          <w:lang w:val="en-US"/>
        </w:rPr>
      </w:pPr>
    </w:p>
    <w:p w14:paraId="7594FACE" w14:textId="1D69A850" w:rsidR="009A1702" w:rsidRDefault="009A1702" w:rsidP="00063E49">
      <w:pPr>
        <w:pStyle w:val="BodyText"/>
        <w:ind w:left="720" w:firstLine="0"/>
        <w:rPr>
          <w:rStyle w:val="tlid-translation"/>
          <w:rFonts w:asciiTheme="majorBidi" w:hAnsiTheme="majorBidi" w:cstheme="majorBidi"/>
          <w:lang w:val="en-US"/>
        </w:rPr>
      </w:pPr>
    </w:p>
    <w:p w14:paraId="6F669D8E" w14:textId="45A8D291" w:rsidR="009A1702" w:rsidRDefault="009A1702" w:rsidP="00063E49">
      <w:pPr>
        <w:pStyle w:val="BodyText"/>
        <w:ind w:left="720" w:firstLine="0"/>
        <w:rPr>
          <w:rStyle w:val="tlid-translation"/>
          <w:rFonts w:asciiTheme="majorBidi" w:hAnsiTheme="majorBidi" w:cstheme="majorBidi"/>
          <w:lang w:val="en-US"/>
        </w:rPr>
      </w:pPr>
    </w:p>
    <w:p w14:paraId="4EB74001" w14:textId="5852E6C0" w:rsidR="009A1702" w:rsidRDefault="009A1702" w:rsidP="00063E49">
      <w:pPr>
        <w:pStyle w:val="BodyText"/>
        <w:ind w:left="720" w:firstLine="0"/>
        <w:rPr>
          <w:rStyle w:val="tlid-translation"/>
          <w:rFonts w:asciiTheme="majorBidi" w:hAnsiTheme="majorBidi" w:cstheme="majorBidi"/>
          <w:lang w:val="en-US"/>
        </w:rPr>
      </w:pPr>
    </w:p>
    <w:p w14:paraId="671F4419" w14:textId="6C9559DA" w:rsidR="009A1702" w:rsidRDefault="009A1702" w:rsidP="00063E49">
      <w:pPr>
        <w:pStyle w:val="BodyText"/>
        <w:ind w:left="720" w:firstLine="0"/>
        <w:rPr>
          <w:rStyle w:val="tlid-translation"/>
          <w:rFonts w:asciiTheme="majorBidi" w:hAnsiTheme="majorBidi" w:cstheme="majorBidi"/>
          <w:lang w:val="en-US"/>
        </w:rPr>
      </w:pPr>
    </w:p>
    <w:p w14:paraId="358455D7" w14:textId="71DB330C" w:rsidR="009A1702" w:rsidRDefault="009A1702" w:rsidP="00063E49">
      <w:pPr>
        <w:pStyle w:val="BodyText"/>
        <w:ind w:left="720" w:firstLine="0"/>
        <w:rPr>
          <w:rStyle w:val="tlid-translation"/>
          <w:rFonts w:asciiTheme="majorBidi" w:hAnsiTheme="majorBidi" w:cstheme="majorBidi"/>
          <w:lang w:val="en-US"/>
        </w:rPr>
      </w:pPr>
    </w:p>
    <w:p w14:paraId="30DDDC05" w14:textId="0C9F6228" w:rsidR="009A1702" w:rsidRDefault="009A1702" w:rsidP="00063E49">
      <w:pPr>
        <w:pStyle w:val="BodyText"/>
        <w:ind w:left="720" w:firstLine="0"/>
        <w:rPr>
          <w:rStyle w:val="tlid-translation"/>
          <w:rFonts w:asciiTheme="majorBidi" w:hAnsiTheme="majorBidi" w:cstheme="majorBidi"/>
          <w:lang w:val="en-US"/>
        </w:rPr>
      </w:pPr>
    </w:p>
    <w:p w14:paraId="4A4E6729" w14:textId="3070DEAD" w:rsidR="009A1702" w:rsidRDefault="009A1702" w:rsidP="00063E49">
      <w:pPr>
        <w:pStyle w:val="BodyText"/>
        <w:ind w:left="720" w:firstLine="0"/>
        <w:rPr>
          <w:rStyle w:val="tlid-translation"/>
          <w:rFonts w:asciiTheme="majorBidi" w:hAnsiTheme="majorBidi" w:cstheme="majorBidi"/>
          <w:lang w:val="en-US"/>
        </w:rPr>
      </w:pPr>
    </w:p>
    <w:p w14:paraId="3CD86457" w14:textId="729AE1D1" w:rsidR="009A1702" w:rsidRDefault="009A1702" w:rsidP="00063E49">
      <w:pPr>
        <w:pStyle w:val="BodyText"/>
        <w:ind w:left="720" w:firstLine="0"/>
        <w:rPr>
          <w:rStyle w:val="tlid-translation"/>
          <w:rFonts w:asciiTheme="majorBidi" w:hAnsiTheme="majorBidi" w:cstheme="majorBidi"/>
          <w:lang w:val="en-US"/>
        </w:rPr>
      </w:pPr>
    </w:p>
    <w:p w14:paraId="548E2C47" w14:textId="5B4E8C21" w:rsidR="009A1702" w:rsidRDefault="009A1702" w:rsidP="00063E49">
      <w:pPr>
        <w:pStyle w:val="BodyText"/>
        <w:ind w:left="720" w:firstLine="0"/>
        <w:rPr>
          <w:rStyle w:val="tlid-translation"/>
          <w:rFonts w:asciiTheme="majorBidi" w:hAnsiTheme="majorBidi" w:cstheme="majorBidi"/>
          <w:lang w:val="en-US"/>
        </w:rPr>
      </w:pPr>
    </w:p>
    <w:p w14:paraId="027B84CD" w14:textId="7AC9F757" w:rsidR="007D3D9A" w:rsidRDefault="007D3D9A" w:rsidP="007D3D9A">
      <w:pPr>
        <w:pStyle w:val="BodyText"/>
        <w:ind w:left="720" w:firstLine="0"/>
        <w:jc w:val="center"/>
        <w:rPr>
          <w:rStyle w:val="tlid-translation"/>
          <w:rFonts w:asciiTheme="majorBidi" w:hAnsiTheme="majorBidi" w:cstheme="majorBidi"/>
          <w:lang w:val="en-US"/>
        </w:rPr>
      </w:pPr>
      <w:r>
        <w:rPr>
          <w:rStyle w:val="tlid-translation"/>
          <w:rFonts w:asciiTheme="majorBidi" w:hAnsiTheme="majorBidi" w:cstheme="majorBidi"/>
          <w:lang w:val="en-US"/>
        </w:rPr>
        <w:t xml:space="preserve">Gambar 1. </w:t>
      </w:r>
      <w:r w:rsidR="00532FCA">
        <w:rPr>
          <w:rStyle w:val="tlid-translation"/>
          <w:rFonts w:asciiTheme="majorBidi" w:hAnsiTheme="majorBidi" w:cstheme="majorBidi"/>
          <w:lang w:val="en-US"/>
        </w:rPr>
        <w:t>Alur</w:t>
      </w:r>
      <w:r>
        <w:rPr>
          <w:rStyle w:val="tlid-translation"/>
          <w:rFonts w:asciiTheme="majorBidi" w:hAnsiTheme="majorBidi" w:cstheme="majorBidi"/>
          <w:lang w:val="en-US"/>
        </w:rPr>
        <w:t xml:space="preserve"> Tahapan Penelitian</w:t>
      </w:r>
    </w:p>
    <w:p w14:paraId="2B7365A0" w14:textId="4469A897" w:rsidR="00537B9A" w:rsidRPr="00182A21" w:rsidRDefault="00641C8B" w:rsidP="0027672B">
      <w:pPr>
        <w:pStyle w:val="Heading1"/>
        <w:rPr>
          <w:rFonts w:asciiTheme="majorBidi" w:hAnsiTheme="majorBidi" w:cstheme="majorBidi"/>
        </w:rPr>
      </w:pPr>
      <w:r w:rsidRPr="00182A21">
        <w:rPr>
          <w:rFonts w:asciiTheme="majorBidi" w:hAnsiTheme="majorBidi" w:cstheme="majorBidi"/>
        </w:rPr>
        <w:t>Hasil dan Pembahasan</w:t>
      </w:r>
    </w:p>
    <w:p w14:paraId="66EA8259" w14:textId="018CAED0" w:rsidR="00CA7BE9" w:rsidRPr="00CA7BE9" w:rsidRDefault="00CA7BE9" w:rsidP="00CA7BE9">
      <w:pPr>
        <w:pStyle w:val="Heading2"/>
      </w:pPr>
      <w:r>
        <w:rPr>
          <w:i w:val="0"/>
          <w:lang w:val="en-US"/>
        </w:rPr>
        <w:t>Pembagian Hasil Data Training Buah Naga</w:t>
      </w:r>
    </w:p>
    <w:p w14:paraId="757E0897" w14:textId="498F4F2E" w:rsidR="00D4398A" w:rsidRDefault="00F018C9" w:rsidP="003A7A32">
      <w:pPr>
        <w:pStyle w:val="BodyText"/>
        <w:jc w:val="center"/>
        <w:rPr>
          <w:rFonts w:asciiTheme="majorBidi" w:hAnsiTheme="majorBidi" w:cstheme="majorBidi"/>
          <w:lang w:val="en-US"/>
        </w:rPr>
      </w:pPr>
      <w:r>
        <w:rPr>
          <w:noProof/>
          <w:lang w:val="en-US" w:eastAsia="en-US"/>
        </w:rPr>
        <w:drawing>
          <wp:anchor distT="0" distB="0" distL="114300" distR="114300" simplePos="0" relativeHeight="251659264" behindDoc="1" locked="0" layoutInCell="1" allowOverlap="1" wp14:anchorId="637BC44F" wp14:editId="3AF07AD9">
            <wp:simplePos x="0" y="0"/>
            <wp:positionH relativeFrom="column">
              <wp:posOffset>690880</wp:posOffset>
            </wp:positionH>
            <wp:positionV relativeFrom="paragraph">
              <wp:posOffset>8890</wp:posOffset>
            </wp:positionV>
            <wp:extent cx="4238625" cy="1657350"/>
            <wp:effectExtent l="0" t="0" r="9525" b="0"/>
            <wp:wrapTight wrapText="bothSides">
              <wp:wrapPolygon edited="0">
                <wp:start x="0" y="0"/>
                <wp:lineTo x="0" y="21352"/>
                <wp:lineTo x="21551" y="21352"/>
                <wp:lineTo x="21551" y="0"/>
                <wp:lineTo x="0" y="0"/>
              </wp:wrapPolygon>
            </wp:wrapTight>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l="28676" t="24894" r="1683" b="26533"/>
                    <a:stretch/>
                  </pic:blipFill>
                  <pic:spPr bwMode="auto">
                    <a:xfrm>
                      <a:off x="0" y="0"/>
                      <a:ext cx="4238625" cy="16573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FF25F79" w14:textId="77777777" w:rsidR="00F018C9" w:rsidRDefault="00F018C9" w:rsidP="003A7A32">
      <w:pPr>
        <w:pStyle w:val="BodyText"/>
        <w:jc w:val="center"/>
        <w:rPr>
          <w:rFonts w:asciiTheme="majorBidi" w:hAnsiTheme="majorBidi" w:cstheme="majorBidi"/>
          <w:lang w:val="en-US"/>
        </w:rPr>
      </w:pPr>
    </w:p>
    <w:p w14:paraId="60455B6E" w14:textId="7DF20AA5" w:rsidR="00F018C9" w:rsidRDefault="00F018C9" w:rsidP="003A7A32">
      <w:pPr>
        <w:pStyle w:val="BodyText"/>
        <w:jc w:val="center"/>
        <w:rPr>
          <w:rFonts w:asciiTheme="majorBidi" w:hAnsiTheme="majorBidi" w:cstheme="majorBidi"/>
          <w:lang w:val="en-US"/>
        </w:rPr>
      </w:pPr>
    </w:p>
    <w:p w14:paraId="5FD166D2" w14:textId="4F92544F" w:rsidR="00F018C9" w:rsidRDefault="00F018C9" w:rsidP="003A7A32">
      <w:pPr>
        <w:pStyle w:val="BodyText"/>
        <w:jc w:val="center"/>
        <w:rPr>
          <w:rFonts w:asciiTheme="majorBidi" w:hAnsiTheme="majorBidi" w:cstheme="majorBidi"/>
          <w:lang w:val="en-US"/>
        </w:rPr>
      </w:pPr>
    </w:p>
    <w:p w14:paraId="7F627AA6" w14:textId="2AF06E0D" w:rsidR="00F018C9" w:rsidRDefault="00F018C9" w:rsidP="003A7A32">
      <w:pPr>
        <w:pStyle w:val="BodyText"/>
        <w:jc w:val="center"/>
        <w:rPr>
          <w:rFonts w:asciiTheme="majorBidi" w:hAnsiTheme="majorBidi" w:cstheme="majorBidi"/>
          <w:lang w:val="en-US"/>
        </w:rPr>
      </w:pPr>
    </w:p>
    <w:p w14:paraId="000835E2" w14:textId="77777777" w:rsidR="00F018C9" w:rsidRDefault="00F018C9" w:rsidP="003A7A32">
      <w:pPr>
        <w:pStyle w:val="BodyText"/>
        <w:jc w:val="center"/>
        <w:rPr>
          <w:rFonts w:asciiTheme="majorBidi" w:hAnsiTheme="majorBidi" w:cstheme="majorBidi"/>
          <w:lang w:val="en-US"/>
        </w:rPr>
      </w:pPr>
    </w:p>
    <w:p w14:paraId="62BFE949" w14:textId="77777777" w:rsidR="00452B93" w:rsidRDefault="00452B93" w:rsidP="003A7A32">
      <w:pPr>
        <w:pStyle w:val="BodyText"/>
        <w:jc w:val="center"/>
        <w:rPr>
          <w:rFonts w:asciiTheme="majorBidi" w:hAnsiTheme="majorBidi" w:cstheme="majorBidi"/>
          <w:lang w:val="en-US"/>
        </w:rPr>
      </w:pPr>
    </w:p>
    <w:p w14:paraId="776593B2" w14:textId="77777777" w:rsidR="00452B93" w:rsidRDefault="00452B93" w:rsidP="003A7A32">
      <w:pPr>
        <w:pStyle w:val="BodyText"/>
        <w:jc w:val="center"/>
        <w:rPr>
          <w:rFonts w:asciiTheme="majorBidi" w:hAnsiTheme="majorBidi" w:cstheme="majorBidi"/>
          <w:lang w:val="en-US"/>
        </w:rPr>
      </w:pPr>
    </w:p>
    <w:p w14:paraId="381025B3" w14:textId="74E42866" w:rsidR="003A7A32" w:rsidRDefault="003A7A32" w:rsidP="003A7A32">
      <w:pPr>
        <w:pStyle w:val="BodyText"/>
        <w:jc w:val="center"/>
        <w:rPr>
          <w:rFonts w:asciiTheme="majorBidi" w:hAnsiTheme="majorBidi" w:cstheme="majorBidi"/>
          <w:lang w:val="en-US"/>
        </w:rPr>
      </w:pPr>
      <w:r>
        <w:rPr>
          <w:rFonts w:asciiTheme="majorBidi" w:hAnsiTheme="majorBidi" w:cstheme="majorBidi"/>
          <w:lang w:val="en-US"/>
        </w:rPr>
        <w:t>Gambar 2. Buah Naga yang telah matang</w:t>
      </w:r>
    </w:p>
    <w:p w14:paraId="6FDBA7D4" w14:textId="77777777" w:rsidR="00DD3F37" w:rsidRPr="003A7A32" w:rsidRDefault="00DD3F37" w:rsidP="003A7A32">
      <w:pPr>
        <w:pStyle w:val="BodyText"/>
        <w:jc w:val="center"/>
        <w:rPr>
          <w:rFonts w:asciiTheme="majorBidi" w:hAnsiTheme="majorBidi" w:cstheme="majorBidi"/>
          <w:lang w:val="en-US"/>
        </w:rPr>
      </w:pPr>
    </w:p>
    <w:p w14:paraId="1FF436CD" w14:textId="2492E63D" w:rsidR="003A7A32" w:rsidRDefault="00F018C9" w:rsidP="00537B9A">
      <w:pPr>
        <w:pStyle w:val="BodyText"/>
        <w:rPr>
          <w:rFonts w:asciiTheme="majorBidi" w:hAnsiTheme="majorBidi" w:cstheme="majorBidi"/>
          <w:lang w:val="en-US"/>
        </w:rPr>
      </w:pPr>
      <w:r>
        <w:rPr>
          <w:rFonts w:asciiTheme="majorBidi" w:hAnsiTheme="majorBidi" w:cstheme="majorBidi"/>
          <w:lang w:val="en-US"/>
        </w:rPr>
        <w:lastRenderedPageBreak/>
        <w:t>Pada Gambar 2 merupakan gambar buah naga yang telah matang</w:t>
      </w:r>
    </w:p>
    <w:p w14:paraId="3F8F1B9D" w14:textId="5D7B02B0" w:rsidR="00452B93" w:rsidRDefault="00452B93" w:rsidP="00537B9A">
      <w:pPr>
        <w:pStyle w:val="BodyText"/>
        <w:rPr>
          <w:rFonts w:asciiTheme="majorBidi" w:hAnsiTheme="majorBidi" w:cstheme="majorBidi"/>
          <w:lang w:val="en-US"/>
        </w:rPr>
      </w:pPr>
      <w:r>
        <w:rPr>
          <w:noProof/>
          <w:lang w:val="en-US" w:eastAsia="en-US"/>
        </w:rPr>
        <w:drawing>
          <wp:anchor distT="0" distB="0" distL="114300" distR="114300" simplePos="0" relativeHeight="251660288" behindDoc="1" locked="0" layoutInCell="1" allowOverlap="1" wp14:anchorId="76B46768" wp14:editId="36A5994B">
            <wp:simplePos x="0" y="0"/>
            <wp:positionH relativeFrom="column">
              <wp:posOffset>586740</wp:posOffset>
            </wp:positionH>
            <wp:positionV relativeFrom="paragraph">
              <wp:posOffset>98425</wp:posOffset>
            </wp:positionV>
            <wp:extent cx="4343400" cy="1485900"/>
            <wp:effectExtent l="0" t="0" r="0" b="0"/>
            <wp:wrapTight wrapText="bothSides">
              <wp:wrapPolygon edited="0">
                <wp:start x="0" y="0"/>
                <wp:lineTo x="0" y="21323"/>
                <wp:lineTo x="21505" y="21323"/>
                <wp:lineTo x="21505" y="0"/>
                <wp:lineTo x="0" y="0"/>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l="27992" t="24894" r="2196" b="28658"/>
                    <a:stretch/>
                  </pic:blipFill>
                  <pic:spPr bwMode="auto">
                    <a:xfrm>
                      <a:off x="0" y="0"/>
                      <a:ext cx="4343400" cy="1485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0232216" w14:textId="20C26A76" w:rsidR="00452B93" w:rsidRDefault="00452B93" w:rsidP="00537B9A">
      <w:pPr>
        <w:pStyle w:val="BodyText"/>
        <w:rPr>
          <w:rFonts w:asciiTheme="majorBidi" w:hAnsiTheme="majorBidi" w:cstheme="majorBidi"/>
          <w:lang w:val="en-US"/>
        </w:rPr>
      </w:pPr>
    </w:p>
    <w:p w14:paraId="6CB8A2B7" w14:textId="59B89290" w:rsidR="00A84252" w:rsidRPr="00F018C9" w:rsidRDefault="00A84252" w:rsidP="00537B9A">
      <w:pPr>
        <w:pStyle w:val="BodyText"/>
        <w:rPr>
          <w:rFonts w:asciiTheme="majorBidi" w:hAnsiTheme="majorBidi" w:cstheme="majorBidi"/>
          <w:lang w:val="en-US"/>
        </w:rPr>
      </w:pPr>
    </w:p>
    <w:p w14:paraId="76E715A2" w14:textId="0E3E94A3" w:rsidR="003A7A32" w:rsidRDefault="003A7A32" w:rsidP="00537B9A">
      <w:pPr>
        <w:pStyle w:val="BodyText"/>
        <w:rPr>
          <w:rFonts w:asciiTheme="majorBidi" w:hAnsiTheme="majorBidi" w:cstheme="majorBidi"/>
        </w:rPr>
      </w:pPr>
    </w:p>
    <w:p w14:paraId="24F2EAC4" w14:textId="0BC70DD0" w:rsidR="003A7A32" w:rsidRDefault="003A7A32" w:rsidP="00537B9A">
      <w:pPr>
        <w:pStyle w:val="BodyText"/>
        <w:rPr>
          <w:rFonts w:asciiTheme="majorBidi" w:hAnsiTheme="majorBidi" w:cstheme="majorBidi"/>
        </w:rPr>
      </w:pPr>
    </w:p>
    <w:p w14:paraId="46B3D5EE" w14:textId="45AF65C1" w:rsidR="00CA7BE9" w:rsidRDefault="00CA7BE9" w:rsidP="00537B9A">
      <w:pPr>
        <w:pStyle w:val="BodyText"/>
        <w:rPr>
          <w:rFonts w:asciiTheme="majorBidi" w:hAnsiTheme="majorBidi" w:cstheme="majorBidi"/>
        </w:rPr>
      </w:pPr>
    </w:p>
    <w:p w14:paraId="333442D5" w14:textId="5662EB24" w:rsidR="003512E2" w:rsidRDefault="003512E2" w:rsidP="00537B9A">
      <w:pPr>
        <w:pStyle w:val="BodyText"/>
        <w:rPr>
          <w:rFonts w:asciiTheme="majorBidi" w:hAnsiTheme="majorBidi" w:cstheme="majorBidi"/>
        </w:rPr>
      </w:pPr>
    </w:p>
    <w:p w14:paraId="7C22E30C" w14:textId="77777777" w:rsidR="00CA7BE9" w:rsidRDefault="00CA7BE9" w:rsidP="00537B9A">
      <w:pPr>
        <w:pStyle w:val="BodyText"/>
        <w:rPr>
          <w:rFonts w:asciiTheme="majorBidi" w:hAnsiTheme="majorBidi" w:cstheme="majorBidi"/>
        </w:rPr>
      </w:pPr>
    </w:p>
    <w:p w14:paraId="7A5029D2" w14:textId="45F6E2E8" w:rsidR="00D4398A" w:rsidRDefault="00D4398A" w:rsidP="00D4398A">
      <w:pPr>
        <w:pStyle w:val="BodyText"/>
        <w:jc w:val="center"/>
        <w:rPr>
          <w:rFonts w:asciiTheme="majorBidi" w:hAnsiTheme="majorBidi" w:cstheme="majorBidi"/>
          <w:lang w:val="en-US"/>
        </w:rPr>
      </w:pPr>
      <w:r>
        <w:rPr>
          <w:rFonts w:asciiTheme="majorBidi" w:hAnsiTheme="majorBidi" w:cstheme="majorBidi"/>
          <w:lang w:val="en-US"/>
        </w:rPr>
        <w:t>Gambar 3. Buah Naga yang belum matang</w:t>
      </w:r>
    </w:p>
    <w:p w14:paraId="32976C88" w14:textId="79A7BECB" w:rsidR="00F018C9" w:rsidRPr="00D4398A" w:rsidRDefault="00F018C9" w:rsidP="00F018C9">
      <w:pPr>
        <w:pStyle w:val="BodyText"/>
        <w:rPr>
          <w:rFonts w:asciiTheme="majorBidi" w:hAnsiTheme="majorBidi" w:cstheme="majorBidi"/>
          <w:lang w:val="en-US"/>
        </w:rPr>
      </w:pPr>
      <w:r>
        <w:rPr>
          <w:rFonts w:asciiTheme="majorBidi" w:hAnsiTheme="majorBidi" w:cstheme="majorBidi"/>
          <w:lang w:val="en-US"/>
        </w:rPr>
        <w:t>Pada gambar 3 merupakan gambar buah naga yang belum matang</w:t>
      </w:r>
    </w:p>
    <w:p w14:paraId="0E4EC551" w14:textId="77777777" w:rsidR="00D4398A" w:rsidRDefault="00D4398A" w:rsidP="00537B9A">
      <w:pPr>
        <w:pStyle w:val="BodyText"/>
        <w:rPr>
          <w:rFonts w:asciiTheme="majorBidi" w:hAnsiTheme="majorBidi" w:cstheme="majorBidi"/>
        </w:rPr>
      </w:pPr>
    </w:p>
    <w:p w14:paraId="0A474F44" w14:textId="0B6C41EF" w:rsidR="00A84252" w:rsidRDefault="000C7E5F" w:rsidP="0005658B">
      <w:pPr>
        <w:pStyle w:val="Heading2"/>
        <w:rPr>
          <w:i w:val="0"/>
          <w:lang w:val="en-US"/>
        </w:rPr>
      </w:pPr>
      <w:r>
        <w:rPr>
          <w:i w:val="0"/>
          <w:lang w:val="en-US"/>
        </w:rPr>
        <w:t>Pembagian Data Uji</w:t>
      </w:r>
    </w:p>
    <w:p w14:paraId="44D72B52" w14:textId="39AA5C69" w:rsidR="00B631A2" w:rsidRPr="00B631A2" w:rsidRDefault="00B631A2" w:rsidP="00B631A2">
      <w:pPr>
        <w:rPr>
          <w:lang w:eastAsia="x-none"/>
        </w:rPr>
      </w:pPr>
      <w:r>
        <w:rPr>
          <w:noProof/>
        </w:rPr>
        <w:drawing>
          <wp:anchor distT="0" distB="0" distL="114300" distR="114300" simplePos="0" relativeHeight="251655168" behindDoc="1" locked="0" layoutInCell="1" allowOverlap="1" wp14:anchorId="4018F374" wp14:editId="09F6B082">
            <wp:simplePos x="0" y="0"/>
            <wp:positionH relativeFrom="column">
              <wp:posOffset>510540</wp:posOffset>
            </wp:positionH>
            <wp:positionV relativeFrom="paragraph">
              <wp:posOffset>67945</wp:posOffset>
            </wp:positionV>
            <wp:extent cx="4552950" cy="1219200"/>
            <wp:effectExtent l="0" t="0" r="0" b="0"/>
            <wp:wrapTight wrapText="bothSides">
              <wp:wrapPolygon edited="0">
                <wp:start x="0" y="0"/>
                <wp:lineTo x="0" y="21263"/>
                <wp:lineTo x="21510" y="21263"/>
                <wp:lineTo x="21510" y="0"/>
                <wp:lineTo x="0"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extLst>
                        <a:ext uri="{28A0092B-C50C-407E-A947-70E740481C1C}">
                          <a14:useLocalDpi xmlns:a14="http://schemas.microsoft.com/office/drawing/2010/main" val="0"/>
                        </a:ext>
                      </a:extLst>
                    </a:blip>
                    <a:srcRect l="28505" t="24590" r="1001" b="42016"/>
                    <a:stretch/>
                  </pic:blipFill>
                  <pic:spPr bwMode="auto">
                    <a:xfrm>
                      <a:off x="0" y="0"/>
                      <a:ext cx="4552950" cy="1219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F5E31F0" w14:textId="05E7FE5B" w:rsidR="00452B93" w:rsidRDefault="00452B93" w:rsidP="00537B9A">
      <w:pPr>
        <w:pStyle w:val="BodyText"/>
        <w:rPr>
          <w:rFonts w:asciiTheme="majorBidi" w:hAnsiTheme="majorBidi" w:cstheme="majorBidi"/>
        </w:rPr>
      </w:pPr>
    </w:p>
    <w:p w14:paraId="1BAEACF1" w14:textId="77777777" w:rsidR="00452B93" w:rsidRDefault="00452B93" w:rsidP="00537B9A">
      <w:pPr>
        <w:pStyle w:val="BodyText"/>
        <w:rPr>
          <w:rFonts w:asciiTheme="majorBidi" w:hAnsiTheme="majorBidi" w:cstheme="majorBidi"/>
        </w:rPr>
      </w:pPr>
    </w:p>
    <w:p w14:paraId="172D4A7B" w14:textId="1F1053FE" w:rsidR="00452B93" w:rsidRDefault="00452B93" w:rsidP="00537B9A">
      <w:pPr>
        <w:pStyle w:val="BodyText"/>
        <w:rPr>
          <w:rFonts w:asciiTheme="majorBidi" w:hAnsiTheme="majorBidi" w:cstheme="majorBidi"/>
        </w:rPr>
      </w:pPr>
    </w:p>
    <w:p w14:paraId="0D355C84" w14:textId="38D618C9" w:rsidR="00B631A2" w:rsidRDefault="00B631A2" w:rsidP="00537B9A">
      <w:pPr>
        <w:pStyle w:val="BodyText"/>
        <w:rPr>
          <w:rFonts w:asciiTheme="majorBidi" w:hAnsiTheme="majorBidi" w:cstheme="majorBidi"/>
        </w:rPr>
      </w:pPr>
    </w:p>
    <w:p w14:paraId="532AF943" w14:textId="2310BB59" w:rsidR="00B631A2" w:rsidRDefault="00B631A2" w:rsidP="00537B9A">
      <w:pPr>
        <w:pStyle w:val="BodyText"/>
        <w:rPr>
          <w:rFonts w:asciiTheme="majorBidi" w:hAnsiTheme="majorBidi" w:cstheme="majorBidi"/>
        </w:rPr>
      </w:pPr>
    </w:p>
    <w:p w14:paraId="32A9655B" w14:textId="4AE30803" w:rsidR="00B631A2" w:rsidRDefault="00B631A2" w:rsidP="00B631A2">
      <w:pPr>
        <w:pStyle w:val="BodyText"/>
        <w:jc w:val="center"/>
        <w:rPr>
          <w:rFonts w:asciiTheme="majorBidi" w:hAnsiTheme="majorBidi" w:cstheme="majorBidi"/>
          <w:lang w:val="en-US"/>
        </w:rPr>
      </w:pPr>
      <w:r>
        <w:rPr>
          <w:rFonts w:asciiTheme="majorBidi" w:hAnsiTheme="majorBidi" w:cstheme="majorBidi"/>
          <w:lang w:val="en-US"/>
        </w:rPr>
        <w:t>Gambar 4. Data Uji</w:t>
      </w:r>
    </w:p>
    <w:p w14:paraId="119FE4E0" w14:textId="0C856786" w:rsidR="00B631A2" w:rsidRDefault="00B631A2" w:rsidP="00B631A2">
      <w:pPr>
        <w:pStyle w:val="BodyText"/>
        <w:ind w:firstLine="0"/>
      </w:pPr>
      <w:r>
        <w:t xml:space="preserve">Gambar 4 </w:t>
      </w:r>
      <w:r>
        <w:rPr>
          <w:lang w:val="en-US"/>
        </w:rPr>
        <w:t>merupakan</w:t>
      </w:r>
      <w:r>
        <w:t xml:space="preserve"> data uji citra </w:t>
      </w:r>
      <w:r>
        <w:rPr>
          <w:lang w:val="en-US"/>
        </w:rPr>
        <w:t>buah naga merah</w:t>
      </w:r>
      <w:r>
        <w:t xml:space="preserve"> dimana terdapat </w:t>
      </w:r>
      <w:r>
        <w:rPr>
          <w:lang w:val="en-US"/>
        </w:rPr>
        <w:t>5</w:t>
      </w:r>
      <w:r>
        <w:t xml:space="preserve"> gambar </w:t>
      </w:r>
      <w:r w:rsidR="004B2106">
        <w:rPr>
          <w:lang w:val="en-US"/>
        </w:rPr>
        <w:t>buah</w:t>
      </w:r>
      <w:r>
        <w:rPr>
          <w:lang w:val="en-US"/>
        </w:rPr>
        <w:t xml:space="preserve"> naga merah</w:t>
      </w:r>
      <w:r>
        <w:t xml:space="preserve"> yang matang dan </w:t>
      </w:r>
      <w:r>
        <w:rPr>
          <w:lang w:val="en-US"/>
        </w:rPr>
        <w:t>5</w:t>
      </w:r>
      <w:r>
        <w:t xml:space="preserve"> gambar yang </w:t>
      </w:r>
      <w:r w:rsidR="004B2106">
        <w:rPr>
          <w:lang w:val="en-US"/>
        </w:rPr>
        <w:t>belum</w:t>
      </w:r>
      <w:r>
        <w:t xml:space="preserve"> matang</w:t>
      </w:r>
    </w:p>
    <w:p w14:paraId="6405B529" w14:textId="2368BF95" w:rsidR="00803F69" w:rsidRDefault="00803F69" w:rsidP="00803F69">
      <w:pPr>
        <w:pStyle w:val="Heading2"/>
        <w:rPr>
          <w:i w:val="0"/>
          <w:lang w:val="en-US"/>
        </w:rPr>
      </w:pPr>
      <w:r>
        <w:rPr>
          <w:lang w:val="en-US"/>
        </w:rPr>
        <w:t xml:space="preserve">Preprocessing </w:t>
      </w:r>
      <w:r>
        <w:rPr>
          <w:i w:val="0"/>
          <w:lang w:val="en-US"/>
        </w:rPr>
        <w:t>Gambar</w:t>
      </w:r>
    </w:p>
    <w:p w14:paraId="0DC94BA3" w14:textId="65946A88" w:rsidR="00270E3E" w:rsidRDefault="00270E3E" w:rsidP="00270E3E">
      <w:pPr>
        <w:rPr>
          <w:rFonts w:ascii="Times New Roman" w:hAnsi="Times New Roman"/>
          <w:sz w:val="20"/>
          <w:szCs w:val="20"/>
        </w:rPr>
      </w:pPr>
      <w:r w:rsidRPr="00270E3E">
        <w:rPr>
          <w:rFonts w:ascii="Times New Roman" w:hAnsi="Times New Roman"/>
          <w:sz w:val="20"/>
          <w:szCs w:val="20"/>
        </w:rPr>
        <w:t>Setelah Citra dibagi berdasarkan kategori, maka citra dalam bentuk RGB akan di ubah kedalam bentuk citra keabuan (</w:t>
      </w:r>
      <w:r w:rsidRPr="00270E3E">
        <w:rPr>
          <w:rFonts w:ascii="Times New Roman" w:hAnsi="Times New Roman"/>
          <w:i/>
          <w:iCs/>
          <w:sz w:val="20"/>
          <w:szCs w:val="20"/>
        </w:rPr>
        <w:t>Grayscale</w:t>
      </w:r>
      <w:r w:rsidRPr="00270E3E">
        <w:rPr>
          <w:rFonts w:ascii="Times New Roman" w:hAnsi="Times New Roman"/>
          <w:sz w:val="20"/>
          <w:szCs w:val="20"/>
        </w:rPr>
        <w:t>)</w:t>
      </w:r>
    </w:p>
    <w:p w14:paraId="2B74F6B8" w14:textId="5D315B6E" w:rsidR="004D2D4E" w:rsidRPr="00AF4C3F" w:rsidRDefault="004D2D4E" w:rsidP="00AF4C3F">
      <w:pPr>
        <w:pStyle w:val="Heading2"/>
        <w:jc w:val="both"/>
        <w:rPr>
          <w:i w:val="0"/>
          <w:lang w:val="en-US"/>
        </w:rPr>
      </w:pPr>
      <w:r>
        <w:rPr>
          <w:i w:val="0"/>
          <w:lang w:val="en-US"/>
        </w:rPr>
        <w:t>Fitur Ekstraksi</w:t>
      </w:r>
    </w:p>
    <w:p w14:paraId="6BCAC696" w14:textId="1E66DFD6" w:rsidR="004D2D4E" w:rsidRPr="00AF4C3F" w:rsidRDefault="003B6DCA" w:rsidP="00970B1C">
      <w:pPr>
        <w:spacing w:after="0"/>
        <w:jc w:val="both"/>
        <w:rPr>
          <w:rFonts w:ascii="Times New Roman" w:hAnsi="Times New Roman"/>
          <w:sz w:val="20"/>
          <w:szCs w:val="20"/>
          <w:lang w:eastAsia="x-none"/>
        </w:rPr>
      </w:pPr>
      <w:r w:rsidRPr="00AF4C3F">
        <w:rPr>
          <w:rFonts w:ascii="Times New Roman" w:hAnsi="Times New Roman"/>
          <w:sz w:val="20"/>
          <w:szCs w:val="20"/>
          <w:lang w:eastAsia="x-none"/>
        </w:rPr>
        <w:t xml:space="preserve">Pada tahapan ini, gambar yang telah diubah ke dalam keabuan </w:t>
      </w:r>
      <w:r w:rsidR="004A3982">
        <w:rPr>
          <w:rFonts w:ascii="Times New Roman" w:hAnsi="Times New Roman"/>
          <w:sz w:val="20"/>
          <w:szCs w:val="20"/>
          <w:lang w:eastAsia="x-none"/>
        </w:rPr>
        <w:t xml:space="preserve">berdasarkan </w:t>
      </w:r>
      <w:r w:rsidR="00A315F4">
        <w:rPr>
          <w:rFonts w:ascii="Times New Roman" w:hAnsi="Times New Roman"/>
          <w:sz w:val="20"/>
          <w:szCs w:val="20"/>
          <w:lang w:eastAsia="x-none"/>
        </w:rPr>
        <w:t>pada 1</w:t>
      </w:r>
      <w:r w:rsidR="004A3982">
        <w:rPr>
          <w:rFonts w:ascii="Times New Roman" w:hAnsi="Times New Roman"/>
          <w:sz w:val="20"/>
          <w:szCs w:val="20"/>
          <w:lang w:eastAsia="x-none"/>
        </w:rPr>
        <w:t>10 data</w:t>
      </w:r>
      <w:r w:rsidR="0008541E">
        <w:rPr>
          <w:rFonts w:ascii="Times New Roman" w:hAnsi="Times New Roman"/>
          <w:sz w:val="20"/>
          <w:szCs w:val="20"/>
          <w:lang w:eastAsia="x-none"/>
        </w:rPr>
        <w:t xml:space="preserve"> training</w:t>
      </w:r>
      <w:r w:rsidR="004A3982">
        <w:rPr>
          <w:rFonts w:ascii="Times New Roman" w:hAnsi="Times New Roman"/>
          <w:sz w:val="20"/>
          <w:szCs w:val="20"/>
          <w:lang w:eastAsia="x-none"/>
        </w:rPr>
        <w:t xml:space="preserve"> </w:t>
      </w:r>
      <w:r w:rsidRPr="00AF4C3F">
        <w:rPr>
          <w:rFonts w:ascii="Times New Roman" w:hAnsi="Times New Roman"/>
          <w:sz w:val="20"/>
          <w:szCs w:val="20"/>
          <w:lang w:eastAsia="x-none"/>
        </w:rPr>
        <w:t>akan dilakukan proses ektraksi dengan memperhitungkan nilai Contrast, Energy, Correlation, Entropy dan Homogenity.</w:t>
      </w:r>
    </w:p>
    <w:p w14:paraId="27A22655" w14:textId="7175D51C" w:rsidR="00B631A2" w:rsidRDefault="00A20C47" w:rsidP="00970B1C">
      <w:pPr>
        <w:pStyle w:val="BodyText"/>
        <w:spacing w:after="0"/>
        <w:ind w:firstLine="0"/>
        <w:rPr>
          <w:rFonts w:asciiTheme="majorBidi" w:hAnsiTheme="majorBidi" w:cstheme="majorBidi"/>
          <w:lang w:val="en-US"/>
        </w:rPr>
      </w:pPr>
      <w:r>
        <w:rPr>
          <w:rFonts w:asciiTheme="majorBidi" w:hAnsiTheme="majorBidi" w:cstheme="majorBidi"/>
          <w:lang w:val="en-US"/>
        </w:rPr>
        <w:t>Berikut Tabel dari nilai fitur ekstraksi :</w:t>
      </w:r>
    </w:p>
    <w:p w14:paraId="60F69250" w14:textId="43193FFC" w:rsidR="00CC5350" w:rsidRDefault="002B5A16" w:rsidP="002B5A16">
      <w:pPr>
        <w:pStyle w:val="BodyText"/>
        <w:ind w:firstLine="0"/>
        <w:jc w:val="center"/>
        <w:rPr>
          <w:rFonts w:asciiTheme="majorBidi" w:hAnsiTheme="majorBidi" w:cstheme="majorBidi"/>
          <w:lang w:val="en-US"/>
        </w:rPr>
      </w:pPr>
      <w:r>
        <w:rPr>
          <w:rFonts w:asciiTheme="majorBidi" w:hAnsiTheme="majorBidi" w:cstheme="majorBidi"/>
          <w:lang w:val="en-US"/>
        </w:rPr>
        <w:t>Tabel 1. Nilai Fitur Ekstraksi</w:t>
      </w:r>
      <w:r w:rsidR="00FB293F">
        <w:rPr>
          <w:rFonts w:asciiTheme="majorBidi" w:hAnsiTheme="majorBidi" w:cstheme="majorBidi"/>
          <w:lang w:val="en-US"/>
        </w:rPr>
        <w:t xml:space="preserve"> </w:t>
      </w:r>
    </w:p>
    <w:tbl>
      <w:tblPr>
        <w:tblW w:w="4469" w:type="pct"/>
        <w:tblInd w:w="239"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534"/>
        <w:gridCol w:w="1845"/>
        <w:gridCol w:w="990"/>
        <w:gridCol w:w="1136"/>
        <w:gridCol w:w="992"/>
        <w:gridCol w:w="1276"/>
        <w:gridCol w:w="1275"/>
      </w:tblGrid>
      <w:tr w:rsidR="009F6C31" w:rsidRPr="009416D0" w14:paraId="77050C69" w14:textId="77777777" w:rsidTr="009F6C31">
        <w:trPr>
          <w:trHeight w:val="288"/>
        </w:trPr>
        <w:tc>
          <w:tcPr>
            <w:tcW w:w="332" w:type="pct"/>
            <w:tcBorders>
              <w:top w:val="single" w:sz="4" w:space="0" w:color="auto"/>
              <w:left w:val="nil"/>
              <w:bottom w:val="single" w:sz="4" w:space="0" w:color="auto"/>
              <w:right w:val="nil"/>
            </w:tcBorders>
            <w:noWrap/>
            <w:vAlign w:val="center"/>
            <w:hideMark/>
          </w:tcPr>
          <w:p w14:paraId="52D30749" w14:textId="77777777" w:rsidR="009F6C31" w:rsidRPr="009416D0" w:rsidRDefault="009F6C31" w:rsidP="009416D0">
            <w:pPr>
              <w:spacing w:after="0" w:line="240" w:lineRule="auto"/>
              <w:jc w:val="center"/>
              <w:rPr>
                <w:rFonts w:ascii="Times New Roman" w:hAnsi="Times New Roman"/>
                <w:b/>
                <w:bCs/>
                <w:color w:val="000000"/>
                <w:sz w:val="20"/>
                <w:szCs w:val="20"/>
                <w:lang w:val="id-ID"/>
              </w:rPr>
            </w:pPr>
            <w:r w:rsidRPr="009416D0">
              <w:rPr>
                <w:rFonts w:ascii="Times New Roman" w:hAnsi="Times New Roman"/>
                <w:b/>
                <w:bCs/>
                <w:color w:val="000000"/>
                <w:sz w:val="20"/>
                <w:szCs w:val="20"/>
                <w:lang w:val="id-ID"/>
              </w:rPr>
              <w:t>No</w:t>
            </w:r>
          </w:p>
        </w:tc>
        <w:tc>
          <w:tcPr>
            <w:tcW w:w="1146" w:type="pct"/>
            <w:tcBorders>
              <w:top w:val="single" w:sz="4" w:space="0" w:color="auto"/>
              <w:left w:val="nil"/>
              <w:bottom w:val="single" w:sz="4" w:space="0" w:color="auto"/>
              <w:right w:val="nil"/>
            </w:tcBorders>
            <w:noWrap/>
            <w:vAlign w:val="center"/>
            <w:hideMark/>
          </w:tcPr>
          <w:p w14:paraId="04CB4E18" w14:textId="1EDEDB00" w:rsidR="009F6C31" w:rsidRPr="009416D0" w:rsidRDefault="009F6C31" w:rsidP="009416D0">
            <w:pPr>
              <w:spacing w:after="0" w:line="240" w:lineRule="auto"/>
              <w:jc w:val="center"/>
              <w:rPr>
                <w:rFonts w:ascii="Times New Roman" w:hAnsi="Times New Roman"/>
                <w:b/>
                <w:bCs/>
                <w:color w:val="000000"/>
                <w:sz w:val="20"/>
                <w:szCs w:val="20"/>
              </w:rPr>
            </w:pPr>
            <w:r w:rsidRPr="009416D0">
              <w:rPr>
                <w:rFonts w:ascii="Times New Roman" w:hAnsi="Times New Roman"/>
                <w:b/>
                <w:bCs/>
                <w:color w:val="000000"/>
                <w:sz w:val="20"/>
                <w:szCs w:val="20"/>
              </w:rPr>
              <w:t>Nama Gambar</w:t>
            </w:r>
          </w:p>
        </w:tc>
        <w:tc>
          <w:tcPr>
            <w:tcW w:w="615" w:type="pct"/>
            <w:tcBorders>
              <w:top w:val="single" w:sz="4" w:space="0" w:color="auto"/>
              <w:left w:val="nil"/>
              <w:bottom w:val="single" w:sz="4" w:space="0" w:color="auto"/>
              <w:right w:val="nil"/>
            </w:tcBorders>
            <w:noWrap/>
            <w:vAlign w:val="center"/>
            <w:hideMark/>
          </w:tcPr>
          <w:p w14:paraId="067FA8A4" w14:textId="31C4F5C2" w:rsidR="009F6C31" w:rsidRPr="009416D0" w:rsidRDefault="009F6C31" w:rsidP="009416D0">
            <w:pPr>
              <w:spacing w:after="0" w:line="240" w:lineRule="auto"/>
              <w:jc w:val="center"/>
              <w:rPr>
                <w:rFonts w:ascii="Times New Roman" w:hAnsi="Times New Roman"/>
                <w:b/>
                <w:bCs/>
                <w:color w:val="000000"/>
                <w:sz w:val="20"/>
                <w:szCs w:val="20"/>
              </w:rPr>
            </w:pPr>
            <w:r w:rsidRPr="009416D0">
              <w:rPr>
                <w:rFonts w:ascii="Times New Roman" w:hAnsi="Times New Roman"/>
                <w:b/>
                <w:bCs/>
                <w:color w:val="000000"/>
                <w:sz w:val="20"/>
                <w:szCs w:val="20"/>
              </w:rPr>
              <w:t>Contras</w:t>
            </w:r>
          </w:p>
        </w:tc>
        <w:tc>
          <w:tcPr>
            <w:tcW w:w="706" w:type="pct"/>
            <w:tcBorders>
              <w:top w:val="single" w:sz="4" w:space="0" w:color="auto"/>
              <w:left w:val="nil"/>
              <w:bottom w:val="single" w:sz="4" w:space="0" w:color="auto"/>
              <w:right w:val="nil"/>
            </w:tcBorders>
            <w:noWrap/>
            <w:vAlign w:val="center"/>
            <w:hideMark/>
          </w:tcPr>
          <w:p w14:paraId="6A755EB6" w14:textId="376BA7E3" w:rsidR="009F6C31" w:rsidRPr="009416D0" w:rsidRDefault="009F6C31" w:rsidP="009416D0">
            <w:pPr>
              <w:spacing w:after="0" w:line="240" w:lineRule="auto"/>
              <w:jc w:val="center"/>
              <w:rPr>
                <w:rFonts w:ascii="Times New Roman" w:hAnsi="Times New Roman"/>
                <w:b/>
                <w:bCs/>
                <w:color w:val="000000"/>
                <w:sz w:val="20"/>
                <w:szCs w:val="20"/>
              </w:rPr>
            </w:pPr>
            <w:r w:rsidRPr="009416D0">
              <w:rPr>
                <w:rFonts w:ascii="Times New Roman" w:hAnsi="Times New Roman"/>
                <w:b/>
                <w:bCs/>
                <w:color w:val="000000"/>
                <w:sz w:val="20"/>
                <w:szCs w:val="20"/>
              </w:rPr>
              <w:t>Energy</w:t>
            </w:r>
          </w:p>
        </w:tc>
        <w:tc>
          <w:tcPr>
            <w:tcW w:w="616" w:type="pct"/>
            <w:tcBorders>
              <w:top w:val="single" w:sz="4" w:space="0" w:color="auto"/>
              <w:left w:val="nil"/>
              <w:bottom w:val="single" w:sz="4" w:space="0" w:color="auto"/>
              <w:right w:val="nil"/>
            </w:tcBorders>
            <w:noWrap/>
            <w:vAlign w:val="center"/>
            <w:hideMark/>
          </w:tcPr>
          <w:p w14:paraId="33BF62BB" w14:textId="65087EED" w:rsidR="009F6C31" w:rsidRPr="009416D0" w:rsidRDefault="009F6C31" w:rsidP="009416D0">
            <w:pPr>
              <w:spacing w:after="0" w:line="240" w:lineRule="auto"/>
              <w:jc w:val="center"/>
              <w:rPr>
                <w:rFonts w:ascii="Times New Roman" w:hAnsi="Times New Roman"/>
                <w:b/>
                <w:bCs/>
                <w:color w:val="000000"/>
                <w:sz w:val="20"/>
                <w:szCs w:val="20"/>
              </w:rPr>
            </w:pPr>
            <w:r w:rsidRPr="009416D0">
              <w:rPr>
                <w:rFonts w:ascii="Times New Roman" w:hAnsi="Times New Roman"/>
                <w:b/>
                <w:bCs/>
                <w:color w:val="000000"/>
                <w:sz w:val="20"/>
                <w:szCs w:val="20"/>
              </w:rPr>
              <w:t>Entropy</w:t>
            </w:r>
          </w:p>
        </w:tc>
        <w:tc>
          <w:tcPr>
            <w:tcW w:w="793" w:type="pct"/>
            <w:tcBorders>
              <w:top w:val="single" w:sz="4" w:space="0" w:color="auto"/>
              <w:left w:val="nil"/>
              <w:bottom w:val="single" w:sz="4" w:space="0" w:color="auto"/>
              <w:right w:val="nil"/>
            </w:tcBorders>
            <w:noWrap/>
            <w:vAlign w:val="center"/>
            <w:hideMark/>
          </w:tcPr>
          <w:p w14:paraId="503B6804" w14:textId="51108403" w:rsidR="009F6C31" w:rsidRPr="009416D0" w:rsidRDefault="009F6C31" w:rsidP="009416D0">
            <w:pPr>
              <w:spacing w:after="0" w:line="240" w:lineRule="auto"/>
              <w:jc w:val="center"/>
              <w:rPr>
                <w:rFonts w:ascii="Times New Roman" w:hAnsi="Times New Roman"/>
                <w:b/>
                <w:bCs/>
                <w:color w:val="000000"/>
                <w:sz w:val="20"/>
                <w:szCs w:val="20"/>
              </w:rPr>
            </w:pPr>
            <w:r w:rsidRPr="009416D0">
              <w:rPr>
                <w:rFonts w:ascii="Times New Roman" w:hAnsi="Times New Roman"/>
                <w:b/>
                <w:bCs/>
                <w:color w:val="000000"/>
                <w:sz w:val="20"/>
                <w:szCs w:val="20"/>
              </w:rPr>
              <w:t>Homogenity</w:t>
            </w:r>
          </w:p>
        </w:tc>
        <w:tc>
          <w:tcPr>
            <w:tcW w:w="792" w:type="pct"/>
            <w:tcBorders>
              <w:top w:val="single" w:sz="4" w:space="0" w:color="auto"/>
              <w:left w:val="nil"/>
              <w:bottom w:val="single" w:sz="4" w:space="0" w:color="auto"/>
              <w:right w:val="nil"/>
            </w:tcBorders>
            <w:vAlign w:val="center"/>
            <w:hideMark/>
          </w:tcPr>
          <w:p w14:paraId="12123141" w14:textId="14C6CDBE" w:rsidR="009F6C31" w:rsidRPr="009416D0" w:rsidRDefault="009F6C31" w:rsidP="009416D0">
            <w:pPr>
              <w:spacing w:after="0" w:line="240" w:lineRule="auto"/>
              <w:jc w:val="center"/>
              <w:rPr>
                <w:rFonts w:ascii="Times New Roman" w:hAnsi="Times New Roman"/>
                <w:b/>
                <w:bCs/>
                <w:color w:val="000000"/>
                <w:sz w:val="20"/>
                <w:szCs w:val="20"/>
              </w:rPr>
            </w:pPr>
            <w:r w:rsidRPr="009416D0">
              <w:rPr>
                <w:rFonts w:ascii="Times New Roman" w:hAnsi="Times New Roman"/>
                <w:b/>
                <w:bCs/>
                <w:color w:val="000000"/>
                <w:sz w:val="20"/>
                <w:szCs w:val="20"/>
              </w:rPr>
              <w:t>Correlation</w:t>
            </w:r>
          </w:p>
        </w:tc>
      </w:tr>
      <w:tr w:rsidR="009F6C31" w:rsidRPr="009416D0" w14:paraId="6FBB66E4" w14:textId="77777777" w:rsidTr="009F6C31">
        <w:trPr>
          <w:trHeight w:val="288"/>
        </w:trPr>
        <w:tc>
          <w:tcPr>
            <w:tcW w:w="332" w:type="pct"/>
            <w:tcBorders>
              <w:top w:val="single" w:sz="4" w:space="0" w:color="auto"/>
              <w:left w:val="nil"/>
              <w:bottom w:val="single" w:sz="4" w:space="0" w:color="auto"/>
              <w:right w:val="nil"/>
            </w:tcBorders>
            <w:noWrap/>
            <w:vAlign w:val="center"/>
            <w:hideMark/>
          </w:tcPr>
          <w:p w14:paraId="17BA00E6" w14:textId="77777777" w:rsidR="009F6C31" w:rsidRPr="009416D0" w:rsidRDefault="009F6C31" w:rsidP="009416D0">
            <w:pPr>
              <w:spacing w:after="0" w:line="240" w:lineRule="auto"/>
              <w:jc w:val="center"/>
              <w:rPr>
                <w:rFonts w:ascii="Times New Roman" w:hAnsi="Times New Roman"/>
                <w:color w:val="000000"/>
                <w:sz w:val="20"/>
                <w:szCs w:val="20"/>
                <w:lang w:val="id-ID"/>
              </w:rPr>
            </w:pPr>
            <w:r w:rsidRPr="009416D0">
              <w:rPr>
                <w:rFonts w:ascii="Times New Roman" w:hAnsi="Times New Roman"/>
                <w:color w:val="000000"/>
                <w:sz w:val="20"/>
                <w:szCs w:val="20"/>
                <w:lang w:val="id-ID"/>
              </w:rPr>
              <w:t>1</w:t>
            </w:r>
          </w:p>
        </w:tc>
        <w:tc>
          <w:tcPr>
            <w:tcW w:w="1146" w:type="pct"/>
            <w:tcBorders>
              <w:top w:val="single" w:sz="4" w:space="0" w:color="auto"/>
              <w:left w:val="nil"/>
              <w:bottom w:val="single" w:sz="4" w:space="0" w:color="auto"/>
              <w:right w:val="nil"/>
            </w:tcBorders>
            <w:noWrap/>
            <w:vAlign w:val="center"/>
            <w:hideMark/>
          </w:tcPr>
          <w:p w14:paraId="55C128A2" w14:textId="05EF67C9" w:rsidR="009F6C31" w:rsidRPr="002C6EA9" w:rsidRDefault="009F6C31" w:rsidP="002C6EA9">
            <w:pPr>
              <w:spacing w:after="0" w:line="240" w:lineRule="auto"/>
              <w:rPr>
                <w:rFonts w:ascii="Times New Roman" w:hAnsi="Times New Roman"/>
                <w:color w:val="000000"/>
                <w:sz w:val="20"/>
                <w:szCs w:val="20"/>
              </w:rPr>
            </w:pPr>
            <w:r>
              <w:rPr>
                <w:rFonts w:ascii="Times New Roman" w:hAnsi="Times New Roman"/>
                <w:color w:val="000000"/>
                <w:sz w:val="20"/>
                <w:szCs w:val="20"/>
              </w:rPr>
              <w:t>Buah Naga Belum Matang1</w:t>
            </w:r>
          </w:p>
        </w:tc>
        <w:tc>
          <w:tcPr>
            <w:tcW w:w="615" w:type="pct"/>
            <w:tcBorders>
              <w:top w:val="single" w:sz="4" w:space="0" w:color="auto"/>
              <w:left w:val="nil"/>
              <w:bottom w:val="single" w:sz="4" w:space="0" w:color="auto"/>
              <w:right w:val="nil"/>
            </w:tcBorders>
            <w:noWrap/>
            <w:vAlign w:val="center"/>
            <w:hideMark/>
          </w:tcPr>
          <w:p w14:paraId="6E40A7B7" w14:textId="3DF1E702" w:rsidR="009F6C31" w:rsidRPr="009416D0" w:rsidRDefault="009F6C31" w:rsidP="009416D0">
            <w:pPr>
              <w:spacing w:after="0" w:line="240" w:lineRule="auto"/>
              <w:jc w:val="center"/>
              <w:rPr>
                <w:rFonts w:ascii="Times New Roman" w:hAnsi="Times New Roman"/>
                <w:color w:val="000000"/>
                <w:sz w:val="20"/>
                <w:szCs w:val="20"/>
                <w:lang w:val="id-ID"/>
              </w:rPr>
            </w:pPr>
            <w:r w:rsidRPr="009416D0">
              <w:rPr>
                <w:rFonts w:ascii="Times New Roman" w:hAnsi="Times New Roman"/>
                <w:sz w:val="20"/>
                <w:szCs w:val="20"/>
              </w:rPr>
              <w:t>18.0971</w:t>
            </w:r>
          </w:p>
        </w:tc>
        <w:tc>
          <w:tcPr>
            <w:tcW w:w="706" w:type="pct"/>
            <w:tcBorders>
              <w:top w:val="single" w:sz="4" w:space="0" w:color="auto"/>
              <w:left w:val="nil"/>
              <w:bottom w:val="single" w:sz="4" w:space="0" w:color="auto"/>
              <w:right w:val="nil"/>
            </w:tcBorders>
            <w:noWrap/>
            <w:vAlign w:val="center"/>
            <w:hideMark/>
          </w:tcPr>
          <w:p w14:paraId="416F01A7" w14:textId="763A7704" w:rsidR="009F6C31" w:rsidRPr="009416D0" w:rsidRDefault="009F6C31" w:rsidP="009416D0">
            <w:pPr>
              <w:spacing w:after="0" w:line="240" w:lineRule="auto"/>
              <w:jc w:val="center"/>
              <w:rPr>
                <w:rFonts w:ascii="Times New Roman" w:hAnsi="Times New Roman"/>
                <w:color w:val="000000"/>
                <w:sz w:val="20"/>
                <w:szCs w:val="20"/>
                <w:lang w:val="id-ID"/>
              </w:rPr>
            </w:pPr>
            <w:r w:rsidRPr="009416D0">
              <w:rPr>
                <w:rFonts w:ascii="Times New Roman" w:hAnsi="Times New Roman"/>
                <w:sz w:val="20"/>
                <w:szCs w:val="20"/>
              </w:rPr>
              <w:t>36.2841</w:t>
            </w:r>
          </w:p>
        </w:tc>
        <w:tc>
          <w:tcPr>
            <w:tcW w:w="616" w:type="pct"/>
            <w:tcBorders>
              <w:top w:val="single" w:sz="4" w:space="0" w:color="auto"/>
              <w:left w:val="nil"/>
              <w:bottom w:val="single" w:sz="4" w:space="0" w:color="auto"/>
              <w:right w:val="nil"/>
            </w:tcBorders>
            <w:noWrap/>
            <w:vAlign w:val="center"/>
            <w:hideMark/>
          </w:tcPr>
          <w:p w14:paraId="5A9F4C57" w14:textId="2AC30790" w:rsidR="009F6C31" w:rsidRPr="009416D0" w:rsidRDefault="009F6C31" w:rsidP="009416D0">
            <w:pPr>
              <w:spacing w:after="0" w:line="240" w:lineRule="auto"/>
              <w:jc w:val="center"/>
              <w:rPr>
                <w:rFonts w:ascii="Times New Roman" w:hAnsi="Times New Roman"/>
                <w:color w:val="000000"/>
                <w:sz w:val="20"/>
                <w:szCs w:val="20"/>
                <w:lang w:val="id-ID"/>
              </w:rPr>
            </w:pPr>
            <w:r w:rsidRPr="009416D0">
              <w:rPr>
                <w:rFonts w:ascii="Times New Roman" w:hAnsi="Times New Roman"/>
                <w:sz w:val="20"/>
                <w:szCs w:val="20"/>
              </w:rPr>
              <w:t>23.1626</w:t>
            </w:r>
          </w:p>
        </w:tc>
        <w:tc>
          <w:tcPr>
            <w:tcW w:w="793" w:type="pct"/>
            <w:tcBorders>
              <w:top w:val="single" w:sz="4" w:space="0" w:color="auto"/>
              <w:left w:val="nil"/>
              <w:bottom w:val="single" w:sz="4" w:space="0" w:color="auto"/>
              <w:right w:val="nil"/>
            </w:tcBorders>
            <w:noWrap/>
            <w:vAlign w:val="center"/>
            <w:hideMark/>
          </w:tcPr>
          <w:p w14:paraId="2C409C4B" w14:textId="392FD273" w:rsidR="009F6C31" w:rsidRPr="009416D0" w:rsidRDefault="009F6C31" w:rsidP="009416D0">
            <w:pPr>
              <w:spacing w:after="0" w:line="240" w:lineRule="auto"/>
              <w:jc w:val="center"/>
              <w:rPr>
                <w:rFonts w:ascii="Times New Roman" w:hAnsi="Times New Roman"/>
                <w:color w:val="000000"/>
                <w:sz w:val="20"/>
                <w:szCs w:val="20"/>
                <w:lang w:val="id-ID"/>
              </w:rPr>
            </w:pPr>
            <w:r w:rsidRPr="009416D0">
              <w:rPr>
                <w:rFonts w:ascii="Times New Roman" w:hAnsi="Times New Roman"/>
                <w:sz w:val="20"/>
                <w:szCs w:val="20"/>
              </w:rPr>
              <w:t>34.0146</w:t>
            </w:r>
          </w:p>
        </w:tc>
        <w:tc>
          <w:tcPr>
            <w:tcW w:w="792" w:type="pct"/>
            <w:tcBorders>
              <w:top w:val="single" w:sz="4" w:space="0" w:color="auto"/>
              <w:left w:val="nil"/>
              <w:bottom w:val="single" w:sz="4" w:space="0" w:color="auto"/>
              <w:right w:val="nil"/>
            </w:tcBorders>
            <w:vAlign w:val="center"/>
            <w:hideMark/>
          </w:tcPr>
          <w:p w14:paraId="45B8B84C" w14:textId="4F305D49" w:rsidR="009F6C31" w:rsidRPr="009416D0" w:rsidRDefault="009F6C31" w:rsidP="009416D0">
            <w:pPr>
              <w:spacing w:after="0" w:line="240" w:lineRule="auto"/>
              <w:jc w:val="center"/>
              <w:rPr>
                <w:rFonts w:ascii="Times New Roman" w:hAnsi="Times New Roman"/>
                <w:color w:val="000000"/>
                <w:sz w:val="20"/>
                <w:szCs w:val="20"/>
                <w:lang w:val="id-ID"/>
              </w:rPr>
            </w:pPr>
            <w:r w:rsidRPr="009416D0">
              <w:rPr>
                <w:rFonts w:ascii="Times New Roman" w:hAnsi="Times New Roman"/>
                <w:sz w:val="20"/>
                <w:szCs w:val="20"/>
              </w:rPr>
              <w:t>2.9411</w:t>
            </w:r>
          </w:p>
        </w:tc>
      </w:tr>
      <w:tr w:rsidR="009F6C31" w:rsidRPr="009416D0" w14:paraId="586BD39B" w14:textId="77777777" w:rsidTr="009F6C31">
        <w:trPr>
          <w:trHeight w:val="288"/>
        </w:trPr>
        <w:tc>
          <w:tcPr>
            <w:tcW w:w="332" w:type="pct"/>
            <w:tcBorders>
              <w:top w:val="single" w:sz="4" w:space="0" w:color="auto"/>
              <w:left w:val="nil"/>
              <w:bottom w:val="single" w:sz="4" w:space="0" w:color="auto"/>
              <w:right w:val="nil"/>
            </w:tcBorders>
            <w:noWrap/>
            <w:vAlign w:val="center"/>
            <w:hideMark/>
          </w:tcPr>
          <w:p w14:paraId="03671DD6" w14:textId="77777777" w:rsidR="009F6C31" w:rsidRPr="009416D0" w:rsidRDefault="009F6C31" w:rsidP="002C6EA9">
            <w:pPr>
              <w:spacing w:after="0" w:line="240" w:lineRule="auto"/>
              <w:jc w:val="center"/>
              <w:rPr>
                <w:rFonts w:ascii="Times New Roman" w:hAnsi="Times New Roman"/>
                <w:color w:val="000000"/>
                <w:sz w:val="20"/>
                <w:szCs w:val="20"/>
                <w:lang w:val="id-ID"/>
              </w:rPr>
            </w:pPr>
            <w:r w:rsidRPr="009416D0">
              <w:rPr>
                <w:rFonts w:ascii="Times New Roman" w:hAnsi="Times New Roman"/>
                <w:color w:val="000000"/>
                <w:sz w:val="20"/>
                <w:szCs w:val="20"/>
                <w:lang w:val="id-ID"/>
              </w:rPr>
              <w:t>2</w:t>
            </w:r>
          </w:p>
        </w:tc>
        <w:tc>
          <w:tcPr>
            <w:tcW w:w="1146" w:type="pct"/>
            <w:tcBorders>
              <w:top w:val="single" w:sz="4" w:space="0" w:color="auto"/>
              <w:left w:val="nil"/>
              <w:bottom w:val="single" w:sz="4" w:space="0" w:color="auto"/>
              <w:right w:val="nil"/>
            </w:tcBorders>
            <w:noWrap/>
            <w:hideMark/>
          </w:tcPr>
          <w:p w14:paraId="25F04886" w14:textId="36563813" w:rsidR="009F6C31" w:rsidRPr="009416D0" w:rsidRDefault="009F6C31" w:rsidP="002C6EA9">
            <w:pPr>
              <w:spacing w:after="0" w:line="240" w:lineRule="auto"/>
              <w:rPr>
                <w:rFonts w:ascii="Times New Roman" w:hAnsi="Times New Roman"/>
                <w:color w:val="000000"/>
                <w:sz w:val="20"/>
                <w:szCs w:val="20"/>
                <w:lang w:val="id-ID"/>
              </w:rPr>
            </w:pPr>
            <w:r w:rsidRPr="00CB22F8">
              <w:rPr>
                <w:rFonts w:ascii="Times New Roman" w:hAnsi="Times New Roman"/>
                <w:color w:val="000000"/>
                <w:sz w:val="20"/>
                <w:szCs w:val="20"/>
              </w:rPr>
              <w:t>Buah Naga Belum M</w:t>
            </w:r>
            <w:r>
              <w:rPr>
                <w:rFonts w:ascii="Times New Roman" w:hAnsi="Times New Roman"/>
                <w:color w:val="000000"/>
                <w:sz w:val="20"/>
                <w:szCs w:val="20"/>
              </w:rPr>
              <w:t>atang2</w:t>
            </w:r>
          </w:p>
        </w:tc>
        <w:tc>
          <w:tcPr>
            <w:tcW w:w="615" w:type="pct"/>
            <w:tcBorders>
              <w:top w:val="single" w:sz="4" w:space="0" w:color="auto"/>
              <w:left w:val="nil"/>
              <w:bottom w:val="single" w:sz="4" w:space="0" w:color="auto"/>
              <w:right w:val="nil"/>
            </w:tcBorders>
            <w:noWrap/>
            <w:vAlign w:val="center"/>
          </w:tcPr>
          <w:p w14:paraId="0E1B15D9" w14:textId="398CA0F3" w:rsidR="009F6C31" w:rsidRPr="009416D0" w:rsidRDefault="009F6C31" w:rsidP="002C6EA9">
            <w:pPr>
              <w:spacing w:after="0" w:line="240" w:lineRule="auto"/>
              <w:jc w:val="center"/>
              <w:rPr>
                <w:rFonts w:ascii="Times New Roman" w:hAnsi="Times New Roman"/>
                <w:color w:val="000000"/>
                <w:sz w:val="20"/>
                <w:szCs w:val="20"/>
                <w:lang w:val="id-ID"/>
              </w:rPr>
            </w:pPr>
            <w:r w:rsidRPr="009416D0">
              <w:rPr>
                <w:rFonts w:ascii="Times New Roman" w:hAnsi="Times New Roman"/>
                <w:sz w:val="20"/>
                <w:szCs w:val="20"/>
              </w:rPr>
              <w:t>14.3652</w:t>
            </w:r>
          </w:p>
        </w:tc>
        <w:tc>
          <w:tcPr>
            <w:tcW w:w="706" w:type="pct"/>
            <w:tcBorders>
              <w:top w:val="single" w:sz="4" w:space="0" w:color="auto"/>
              <w:left w:val="nil"/>
              <w:bottom w:val="single" w:sz="4" w:space="0" w:color="auto"/>
              <w:right w:val="nil"/>
            </w:tcBorders>
            <w:noWrap/>
            <w:vAlign w:val="center"/>
          </w:tcPr>
          <w:p w14:paraId="4021DF27" w14:textId="2BE3B370" w:rsidR="009F6C31" w:rsidRPr="009416D0" w:rsidRDefault="009F6C31" w:rsidP="002C6EA9">
            <w:pPr>
              <w:spacing w:after="0" w:line="240" w:lineRule="auto"/>
              <w:jc w:val="center"/>
              <w:rPr>
                <w:rFonts w:ascii="Times New Roman" w:hAnsi="Times New Roman"/>
                <w:color w:val="000000"/>
                <w:sz w:val="20"/>
                <w:szCs w:val="20"/>
                <w:lang w:val="id-ID"/>
              </w:rPr>
            </w:pPr>
            <w:r w:rsidRPr="009416D0">
              <w:rPr>
                <w:rFonts w:ascii="Times New Roman" w:hAnsi="Times New Roman"/>
                <w:sz w:val="20"/>
                <w:szCs w:val="20"/>
              </w:rPr>
              <w:t>23.0114</w:t>
            </w:r>
          </w:p>
        </w:tc>
        <w:tc>
          <w:tcPr>
            <w:tcW w:w="616" w:type="pct"/>
            <w:tcBorders>
              <w:top w:val="single" w:sz="4" w:space="0" w:color="auto"/>
              <w:left w:val="nil"/>
              <w:bottom w:val="single" w:sz="4" w:space="0" w:color="auto"/>
              <w:right w:val="nil"/>
            </w:tcBorders>
            <w:noWrap/>
            <w:vAlign w:val="center"/>
          </w:tcPr>
          <w:p w14:paraId="6E7AB348" w14:textId="06BB8392" w:rsidR="009F6C31" w:rsidRPr="009416D0" w:rsidRDefault="009F6C31" w:rsidP="002C6EA9">
            <w:pPr>
              <w:spacing w:after="0" w:line="240" w:lineRule="auto"/>
              <w:jc w:val="center"/>
              <w:rPr>
                <w:rFonts w:ascii="Times New Roman" w:hAnsi="Times New Roman"/>
                <w:color w:val="000000"/>
                <w:sz w:val="20"/>
                <w:szCs w:val="20"/>
                <w:lang w:val="id-ID"/>
              </w:rPr>
            </w:pPr>
            <w:r w:rsidRPr="009416D0">
              <w:rPr>
                <w:rFonts w:ascii="Times New Roman" w:hAnsi="Times New Roman"/>
                <w:sz w:val="20"/>
                <w:szCs w:val="20"/>
              </w:rPr>
              <w:t>15.2193</w:t>
            </w:r>
          </w:p>
        </w:tc>
        <w:tc>
          <w:tcPr>
            <w:tcW w:w="793" w:type="pct"/>
            <w:tcBorders>
              <w:top w:val="single" w:sz="4" w:space="0" w:color="auto"/>
              <w:left w:val="nil"/>
              <w:bottom w:val="single" w:sz="4" w:space="0" w:color="auto"/>
              <w:right w:val="nil"/>
            </w:tcBorders>
            <w:noWrap/>
            <w:vAlign w:val="center"/>
          </w:tcPr>
          <w:p w14:paraId="743CC25F" w14:textId="4BF566DA" w:rsidR="009F6C31" w:rsidRPr="009416D0" w:rsidRDefault="009F6C31" w:rsidP="002C6EA9">
            <w:pPr>
              <w:spacing w:after="0" w:line="240" w:lineRule="auto"/>
              <w:jc w:val="center"/>
              <w:rPr>
                <w:rFonts w:ascii="Times New Roman" w:hAnsi="Times New Roman"/>
                <w:color w:val="000000"/>
                <w:sz w:val="20"/>
                <w:szCs w:val="20"/>
                <w:lang w:val="id-ID"/>
              </w:rPr>
            </w:pPr>
            <w:r w:rsidRPr="009416D0">
              <w:rPr>
                <w:rFonts w:ascii="Times New Roman" w:hAnsi="Times New Roman"/>
                <w:sz w:val="20"/>
                <w:szCs w:val="20"/>
              </w:rPr>
              <w:t>28.5913</w:t>
            </w:r>
          </w:p>
        </w:tc>
        <w:tc>
          <w:tcPr>
            <w:tcW w:w="792" w:type="pct"/>
            <w:tcBorders>
              <w:top w:val="single" w:sz="4" w:space="0" w:color="auto"/>
              <w:left w:val="nil"/>
              <w:bottom w:val="single" w:sz="4" w:space="0" w:color="auto"/>
              <w:right w:val="nil"/>
            </w:tcBorders>
            <w:vAlign w:val="center"/>
          </w:tcPr>
          <w:p w14:paraId="59F9A208" w14:textId="20779A88" w:rsidR="009F6C31" w:rsidRPr="009416D0" w:rsidRDefault="009F6C31" w:rsidP="002C6EA9">
            <w:pPr>
              <w:spacing w:after="0" w:line="240" w:lineRule="auto"/>
              <w:jc w:val="center"/>
              <w:rPr>
                <w:rFonts w:ascii="Times New Roman" w:hAnsi="Times New Roman"/>
                <w:color w:val="000000"/>
                <w:sz w:val="20"/>
                <w:szCs w:val="20"/>
                <w:lang w:val="id-ID"/>
              </w:rPr>
            </w:pPr>
            <w:r w:rsidRPr="009416D0">
              <w:rPr>
                <w:rFonts w:ascii="Times New Roman" w:hAnsi="Times New Roman"/>
                <w:sz w:val="20"/>
                <w:szCs w:val="20"/>
              </w:rPr>
              <w:t>2.8858</w:t>
            </w:r>
          </w:p>
        </w:tc>
      </w:tr>
      <w:tr w:rsidR="009F6C31" w:rsidRPr="009416D0" w14:paraId="6B49EE2F" w14:textId="77777777" w:rsidTr="009F6C31">
        <w:trPr>
          <w:trHeight w:val="288"/>
        </w:trPr>
        <w:tc>
          <w:tcPr>
            <w:tcW w:w="332" w:type="pct"/>
            <w:tcBorders>
              <w:top w:val="single" w:sz="4" w:space="0" w:color="auto"/>
              <w:left w:val="nil"/>
              <w:bottom w:val="single" w:sz="4" w:space="0" w:color="auto"/>
              <w:right w:val="nil"/>
            </w:tcBorders>
            <w:noWrap/>
            <w:vAlign w:val="center"/>
            <w:hideMark/>
          </w:tcPr>
          <w:p w14:paraId="3BA1B71A" w14:textId="77777777" w:rsidR="009F6C31" w:rsidRPr="009416D0" w:rsidRDefault="009F6C31" w:rsidP="002C6EA9">
            <w:pPr>
              <w:spacing w:after="0" w:line="240" w:lineRule="auto"/>
              <w:jc w:val="center"/>
              <w:rPr>
                <w:rFonts w:ascii="Times New Roman" w:hAnsi="Times New Roman"/>
                <w:color w:val="000000"/>
                <w:sz w:val="20"/>
                <w:szCs w:val="20"/>
                <w:lang w:val="id-ID"/>
              </w:rPr>
            </w:pPr>
            <w:r w:rsidRPr="009416D0">
              <w:rPr>
                <w:rFonts w:ascii="Times New Roman" w:hAnsi="Times New Roman"/>
                <w:color w:val="000000"/>
                <w:sz w:val="20"/>
                <w:szCs w:val="20"/>
                <w:lang w:val="id-ID"/>
              </w:rPr>
              <w:t>3</w:t>
            </w:r>
          </w:p>
        </w:tc>
        <w:tc>
          <w:tcPr>
            <w:tcW w:w="1146" w:type="pct"/>
            <w:tcBorders>
              <w:top w:val="single" w:sz="4" w:space="0" w:color="auto"/>
              <w:left w:val="nil"/>
              <w:bottom w:val="single" w:sz="4" w:space="0" w:color="auto"/>
              <w:right w:val="nil"/>
            </w:tcBorders>
            <w:noWrap/>
            <w:hideMark/>
          </w:tcPr>
          <w:p w14:paraId="45FA3976" w14:textId="17E8F137" w:rsidR="009F6C31" w:rsidRPr="009416D0" w:rsidRDefault="009F6C31" w:rsidP="002C6EA9">
            <w:pPr>
              <w:spacing w:after="0" w:line="240" w:lineRule="auto"/>
              <w:rPr>
                <w:rFonts w:ascii="Times New Roman" w:hAnsi="Times New Roman"/>
                <w:color w:val="000000"/>
                <w:sz w:val="20"/>
                <w:szCs w:val="20"/>
                <w:lang w:val="id-ID"/>
              </w:rPr>
            </w:pPr>
            <w:r w:rsidRPr="00CB22F8">
              <w:rPr>
                <w:rFonts w:ascii="Times New Roman" w:hAnsi="Times New Roman"/>
                <w:color w:val="000000"/>
                <w:sz w:val="20"/>
                <w:szCs w:val="20"/>
              </w:rPr>
              <w:t>Buah Naga Belum M</w:t>
            </w:r>
            <w:r>
              <w:rPr>
                <w:rFonts w:ascii="Times New Roman" w:hAnsi="Times New Roman"/>
                <w:color w:val="000000"/>
                <w:sz w:val="20"/>
                <w:szCs w:val="20"/>
              </w:rPr>
              <w:t>atang3</w:t>
            </w:r>
          </w:p>
        </w:tc>
        <w:tc>
          <w:tcPr>
            <w:tcW w:w="615" w:type="pct"/>
            <w:tcBorders>
              <w:top w:val="single" w:sz="4" w:space="0" w:color="auto"/>
              <w:left w:val="nil"/>
              <w:bottom w:val="single" w:sz="4" w:space="0" w:color="auto"/>
              <w:right w:val="nil"/>
            </w:tcBorders>
            <w:noWrap/>
            <w:vAlign w:val="center"/>
          </w:tcPr>
          <w:p w14:paraId="2B7B359E" w14:textId="320D7AD1" w:rsidR="009F6C31" w:rsidRPr="009416D0" w:rsidRDefault="009F6C31" w:rsidP="002C6EA9">
            <w:pPr>
              <w:spacing w:after="0" w:line="240" w:lineRule="auto"/>
              <w:jc w:val="center"/>
              <w:rPr>
                <w:rFonts w:ascii="Times New Roman" w:hAnsi="Times New Roman"/>
                <w:color w:val="000000"/>
                <w:sz w:val="20"/>
                <w:szCs w:val="20"/>
                <w:lang w:val="id-ID"/>
              </w:rPr>
            </w:pPr>
            <w:r w:rsidRPr="009416D0">
              <w:rPr>
                <w:rFonts w:ascii="Times New Roman" w:hAnsi="Times New Roman"/>
                <w:sz w:val="20"/>
                <w:szCs w:val="20"/>
              </w:rPr>
              <w:t>14.0771</w:t>
            </w:r>
          </w:p>
        </w:tc>
        <w:tc>
          <w:tcPr>
            <w:tcW w:w="706" w:type="pct"/>
            <w:tcBorders>
              <w:top w:val="single" w:sz="4" w:space="0" w:color="auto"/>
              <w:left w:val="nil"/>
              <w:bottom w:val="single" w:sz="4" w:space="0" w:color="auto"/>
              <w:right w:val="nil"/>
            </w:tcBorders>
            <w:noWrap/>
            <w:vAlign w:val="center"/>
          </w:tcPr>
          <w:p w14:paraId="30C4A865" w14:textId="1637ACF2" w:rsidR="009F6C31" w:rsidRPr="009416D0" w:rsidRDefault="009F6C31" w:rsidP="002C6EA9">
            <w:pPr>
              <w:spacing w:after="0" w:line="240" w:lineRule="auto"/>
              <w:jc w:val="center"/>
              <w:rPr>
                <w:rFonts w:ascii="Times New Roman" w:hAnsi="Times New Roman"/>
                <w:color w:val="000000"/>
                <w:sz w:val="20"/>
                <w:szCs w:val="20"/>
                <w:lang w:val="id-ID"/>
              </w:rPr>
            </w:pPr>
            <w:r w:rsidRPr="009416D0">
              <w:rPr>
                <w:rFonts w:ascii="Times New Roman" w:hAnsi="Times New Roman"/>
                <w:sz w:val="20"/>
                <w:szCs w:val="20"/>
              </w:rPr>
              <w:t>25.8452</w:t>
            </w:r>
          </w:p>
        </w:tc>
        <w:tc>
          <w:tcPr>
            <w:tcW w:w="616" w:type="pct"/>
            <w:tcBorders>
              <w:top w:val="single" w:sz="4" w:space="0" w:color="auto"/>
              <w:left w:val="nil"/>
              <w:bottom w:val="single" w:sz="4" w:space="0" w:color="auto"/>
              <w:right w:val="nil"/>
            </w:tcBorders>
            <w:noWrap/>
            <w:vAlign w:val="center"/>
          </w:tcPr>
          <w:p w14:paraId="037CF4CD" w14:textId="4C758E70" w:rsidR="009F6C31" w:rsidRPr="009416D0" w:rsidRDefault="009F6C31" w:rsidP="002C6EA9">
            <w:pPr>
              <w:spacing w:after="0" w:line="240" w:lineRule="auto"/>
              <w:jc w:val="center"/>
              <w:rPr>
                <w:rFonts w:ascii="Times New Roman" w:hAnsi="Times New Roman"/>
                <w:color w:val="000000"/>
                <w:sz w:val="20"/>
                <w:szCs w:val="20"/>
                <w:lang w:val="id-ID"/>
              </w:rPr>
            </w:pPr>
            <w:r w:rsidRPr="009416D0">
              <w:rPr>
                <w:rFonts w:ascii="Times New Roman" w:hAnsi="Times New Roman"/>
                <w:sz w:val="20"/>
                <w:szCs w:val="20"/>
              </w:rPr>
              <w:t>14.5856</w:t>
            </w:r>
          </w:p>
        </w:tc>
        <w:tc>
          <w:tcPr>
            <w:tcW w:w="793" w:type="pct"/>
            <w:tcBorders>
              <w:top w:val="single" w:sz="4" w:space="0" w:color="auto"/>
              <w:left w:val="nil"/>
              <w:bottom w:val="single" w:sz="4" w:space="0" w:color="auto"/>
              <w:right w:val="nil"/>
            </w:tcBorders>
            <w:noWrap/>
            <w:vAlign w:val="center"/>
          </w:tcPr>
          <w:p w14:paraId="6BC8023C" w14:textId="54E63B26" w:rsidR="009F6C31" w:rsidRPr="009416D0" w:rsidRDefault="009F6C31" w:rsidP="002C6EA9">
            <w:pPr>
              <w:spacing w:after="0" w:line="240" w:lineRule="auto"/>
              <w:jc w:val="center"/>
              <w:rPr>
                <w:rFonts w:ascii="Times New Roman" w:hAnsi="Times New Roman"/>
                <w:color w:val="000000"/>
                <w:sz w:val="20"/>
                <w:szCs w:val="20"/>
                <w:lang w:val="id-ID"/>
              </w:rPr>
            </w:pPr>
            <w:r w:rsidRPr="009416D0">
              <w:rPr>
                <w:rFonts w:ascii="Times New Roman" w:hAnsi="Times New Roman"/>
                <w:sz w:val="20"/>
                <w:szCs w:val="20"/>
              </w:rPr>
              <w:t>24.5042</w:t>
            </w:r>
          </w:p>
        </w:tc>
        <w:tc>
          <w:tcPr>
            <w:tcW w:w="792" w:type="pct"/>
            <w:tcBorders>
              <w:top w:val="single" w:sz="4" w:space="0" w:color="auto"/>
              <w:left w:val="nil"/>
              <w:bottom w:val="single" w:sz="4" w:space="0" w:color="auto"/>
              <w:right w:val="nil"/>
            </w:tcBorders>
            <w:vAlign w:val="center"/>
          </w:tcPr>
          <w:p w14:paraId="730AA69D" w14:textId="1F780031" w:rsidR="009F6C31" w:rsidRPr="009416D0" w:rsidRDefault="009F6C31" w:rsidP="002C6EA9">
            <w:pPr>
              <w:spacing w:after="0" w:line="240" w:lineRule="auto"/>
              <w:jc w:val="center"/>
              <w:rPr>
                <w:rFonts w:ascii="Times New Roman" w:hAnsi="Times New Roman"/>
                <w:color w:val="000000"/>
                <w:sz w:val="20"/>
                <w:szCs w:val="20"/>
                <w:lang w:val="id-ID"/>
              </w:rPr>
            </w:pPr>
            <w:r w:rsidRPr="009416D0">
              <w:rPr>
                <w:rFonts w:ascii="Times New Roman" w:hAnsi="Times New Roman"/>
                <w:sz w:val="20"/>
                <w:szCs w:val="20"/>
              </w:rPr>
              <w:t>2.9435</w:t>
            </w:r>
          </w:p>
        </w:tc>
      </w:tr>
      <w:tr w:rsidR="009F6C31" w:rsidRPr="009416D0" w14:paraId="35DF71F3" w14:textId="77777777" w:rsidTr="009F6C31">
        <w:trPr>
          <w:trHeight w:val="288"/>
        </w:trPr>
        <w:tc>
          <w:tcPr>
            <w:tcW w:w="332" w:type="pct"/>
            <w:tcBorders>
              <w:top w:val="single" w:sz="4" w:space="0" w:color="auto"/>
              <w:left w:val="nil"/>
              <w:bottom w:val="single" w:sz="4" w:space="0" w:color="auto"/>
              <w:right w:val="nil"/>
            </w:tcBorders>
            <w:noWrap/>
            <w:vAlign w:val="center"/>
            <w:hideMark/>
          </w:tcPr>
          <w:p w14:paraId="0E436E66" w14:textId="77777777" w:rsidR="009F6C31" w:rsidRPr="009416D0" w:rsidRDefault="009F6C31" w:rsidP="002C6EA9">
            <w:pPr>
              <w:spacing w:after="0" w:line="240" w:lineRule="auto"/>
              <w:jc w:val="center"/>
              <w:rPr>
                <w:rFonts w:ascii="Times New Roman" w:hAnsi="Times New Roman"/>
                <w:color w:val="000000"/>
                <w:sz w:val="20"/>
                <w:szCs w:val="20"/>
                <w:lang w:val="id-ID"/>
              </w:rPr>
            </w:pPr>
            <w:r w:rsidRPr="009416D0">
              <w:rPr>
                <w:rFonts w:ascii="Times New Roman" w:hAnsi="Times New Roman"/>
                <w:color w:val="000000"/>
                <w:sz w:val="20"/>
                <w:szCs w:val="20"/>
                <w:lang w:val="id-ID"/>
              </w:rPr>
              <w:t>4</w:t>
            </w:r>
          </w:p>
        </w:tc>
        <w:tc>
          <w:tcPr>
            <w:tcW w:w="1146" w:type="pct"/>
            <w:tcBorders>
              <w:top w:val="single" w:sz="4" w:space="0" w:color="auto"/>
              <w:left w:val="nil"/>
              <w:bottom w:val="single" w:sz="4" w:space="0" w:color="auto"/>
              <w:right w:val="nil"/>
            </w:tcBorders>
            <w:noWrap/>
            <w:hideMark/>
          </w:tcPr>
          <w:p w14:paraId="4BEEF321" w14:textId="02301DA2" w:rsidR="009F6C31" w:rsidRPr="009416D0" w:rsidRDefault="009F6C31" w:rsidP="002C6EA9">
            <w:pPr>
              <w:spacing w:after="0" w:line="240" w:lineRule="auto"/>
              <w:rPr>
                <w:rFonts w:ascii="Times New Roman" w:hAnsi="Times New Roman"/>
                <w:color w:val="000000"/>
                <w:sz w:val="20"/>
                <w:szCs w:val="20"/>
                <w:lang w:val="id-ID"/>
              </w:rPr>
            </w:pPr>
            <w:r w:rsidRPr="00CB22F8">
              <w:rPr>
                <w:rFonts w:ascii="Times New Roman" w:hAnsi="Times New Roman"/>
                <w:color w:val="000000"/>
                <w:sz w:val="20"/>
                <w:szCs w:val="20"/>
              </w:rPr>
              <w:t>Buah Naga Belum M</w:t>
            </w:r>
            <w:r>
              <w:rPr>
                <w:rFonts w:ascii="Times New Roman" w:hAnsi="Times New Roman"/>
                <w:color w:val="000000"/>
                <w:sz w:val="20"/>
                <w:szCs w:val="20"/>
              </w:rPr>
              <w:t>atang4</w:t>
            </w:r>
          </w:p>
        </w:tc>
        <w:tc>
          <w:tcPr>
            <w:tcW w:w="615" w:type="pct"/>
            <w:tcBorders>
              <w:top w:val="single" w:sz="4" w:space="0" w:color="auto"/>
              <w:left w:val="nil"/>
              <w:bottom w:val="single" w:sz="4" w:space="0" w:color="auto"/>
              <w:right w:val="nil"/>
            </w:tcBorders>
            <w:noWrap/>
            <w:vAlign w:val="center"/>
          </w:tcPr>
          <w:p w14:paraId="28F21C0C" w14:textId="3B35EC06" w:rsidR="009F6C31" w:rsidRPr="009416D0" w:rsidRDefault="009F6C31" w:rsidP="002C6EA9">
            <w:pPr>
              <w:spacing w:after="0" w:line="240" w:lineRule="auto"/>
              <w:jc w:val="center"/>
              <w:rPr>
                <w:rFonts w:ascii="Times New Roman" w:hAnsi="Times New Roman"/>
                <w:color w:val="000000"/>
                <w:sz w:val="20"/>
                <w:szCs w:val="20"/>
                <w:lang w:val="id-ID"/>
              </w:rPr>
            </w:pPr>
            <w:r w:rsidRPr="009416D0">
              <w:rPr>
                <w:rFonts w:ascii="Times New Roman" w:hAnsi="Times New Roman"/>
                <w:sz w:val="20"/>
                <w:szCs w:val="20"/>
              </w:rPr>
              <w:t>11.2297</w:t>
            </w:r>
          </w:p>
        </w:tc>
        <w:tc>
          <w:tcPr>
            <w:tcW w:w="706" w:type="pct"/>
            <w:tcBorders>
              <w:top w:val="single" w:sz="4" w:space="0" w:color="auto"/>
              <w:left w:val="nil"/>
              <w:bottom w:val="single" w:sz="4" w:space="0" w:color="auto"/>
              <w:right w:val="nil"/>
            </w:tcBorders>
            <w:noWrap/>
            <w:vAlign w:val="center"/>
          </w:tcPr>
          <w:p w14:paraId="6B2AB0C7" w14:textId="4A1B8E66" w:rsidR="009F6C31" w:rsidRPr="009416D0" w:rsidRDefault="009F6C31" w:rsidP="002C6EA9">
            <w:pPr>
              <w:spacing w:after="0" w:line="240" w:lineRule="auto"/>
              <w:jc w:val="center"/>
              <w:rPr>
                <w:rFonts w:ascii="Times New Roman" w:hAnsi="Times New Roman"/>
                <w:color w:val="000000"/>
                <w:sz w:val="20"/>
                <w:szCs w:val="20"/>
                <w:lang w:val="id-ID"/>
              </w:rPr>
            </w:pPr>
            <w:r w:rsidRPr="009416D0">
              <w:rPr>
                <w:rFonts w:ascii="Times New Roman" w:hAnsi="Times New Roman"/>
                <w:sz w:val="20"/>
                <w:szCs w:val="20"/>
              </w:rPr>
              <w:t>20.0276</w:t>
            </w:r>
          </w:p>
        </w:tc>
        <w:tc>
          <w:tcPr>
            <w:tcW w:w="616" w:type="pct"/>
            <w:tcBorders>
              <w:top w:val="single" w:sz="4" w:space="0" w:color="auto"/>
              <w:left w:val="nil"/>
              <w:bottom w:val="single" w:sz="4" w:space="0" w:color="auto"/>
              <w:right w:val="nil"/>
            </w:tcBorders>
            <w:noWrap/>
            <w:vAlign w:val="center"/>
          </w:tcPr>
          <w:p w14:paraId="5FCCB9E0" w14:textId="56A0A5B5" w:rsidR="009F6C31" w:rsidRPr="009416D0" w:rsidRDefault="009F6C31" w:rsidP="002C6EA9">
            <w:pPr>
              <w:spacing w:after="0" w:line="240" w:lineRule="auto"/>
              <w:jc w:val="center"/>
              <w:rPr>
                <w:rFonts w:ascii="Times New Roman" w:hAnsi="Times New Roman"/>
                <w:color w:val="000000"/>
                <w:sz w:val="20"/>
                <w:szCs w:val="20"/>
                <w:lang w:val="id-ID"/>
              </w:rPr>
            </w:pPr>
            <w:r w:rsidRPr="009416D0">
              <w:rPr>
                <w:rFonts w:ascii="Times New Roman" w:hAnsi="Times New Roman"/>
                <w:sz w:val="20"/>
                <w:szCs w:val="20"/>
              </w:rPr>
              <w:t>15.0234</w:t>
            </w:r>
          </w:p>
        </w:tc>
        <w:tc>
          <w:tcPr>
            <w:tcW w:w="793" w:type="pct"/>
            <w:tcBorders>
              <w:top w:val="single" w:sz="4" w:space="0" w:color="auto"/>
              <w:left w:val="nil"/>
              <w:bottom w:val="single" w:sz="4" w:space="0" w:color="auto"/>
              <w:right w:val="nil"/>
            </w:tcBorders>
            <w:noWrap/>
            <w:vAlign w:val="center"/>
          </w:tcPr>
          <w:p w14:paraId="4C03C2AE" w14:textId="6C01F9CD" w:rsidR="009F6C31" w:rsidRPr="009416D0" w:rsidRDefault="009F6C31" w:rsidP="002C6EA9">
            <w:pPr>
              <w:spacing w:after="0" w:line="240" w:lineRule="auto"/>
              <w:jc w:val="center"/>
              <w:rPr>
                <w:rFonts w:ascii="Times New Roman" w:hAnsi="Times New Roman"/>
                <w:color w:val="000000"/>
                <w:sz w:val="20"/>
                <w:szCs w:val="20"/>
                <w:lang w:val="id-ID"/>
              </w:rPr>
            </w:pPr>
            <w:r w:rsidRPr="009416D0">
              <w:rPr>
                <w:rFonts w:ascii="Times New Roman" w:hAnsi="Times New Roman"/>
                <w:sz w:val="20"/>
                <w:szCs w:val="20"/>
              </w:rPr>
              <w:t>26.4546</w:t>
            </w:r>
          </w:p>
        </w:tc>
        <w:tc>
          <w:tcPr>
            <w:tcW w:w="792" w:type="pct"/>
            <w:tcBorders>
              <w:top w:val="single" w:sz="4" w:space="0" w:color="auto"/>
              <w:left w:val="nil"/>
              <w:bottom w:val="single" w:sz="4" w:space="0" w:color="auto"/>
              <w:right w:val="nil"/>
            </w:tcBorders>
            <w:vAlign w:val="center"/>
          </w:tcPr>
          <w:p w14:paraId="4750742A" w14:textId="22D920A4" w:rsidR="009F6C31" w:rsidRPr="009416D0" w:rsidRDefault="009F6C31" w:rsidP="002C6EA9">
            <w:pPr>
              <w:spacing w:after="0" w:line="240" w:lineRule="auto"/>
              <w:jc w:val="center"/>
              <w:rPr>
                <w:rFonts w:ascii="Times New Roman" w:hAnsi="Times New Roman"/>
                <w:color w:val="000000"/>
                <w:sz w:val="20"/>
                <w:szCs w:val="20"/>
                <w:lang w:val="id-ID"/>
              </w:rPr>
            </w:pPr>
            <w:r w:rsidRPr="009416D0">
              <w:rPr>
                <w:rFonts w:ascii="Times New Roman" w:hAnsi="Times New Roman"/>
                <w:sz w:val="20"/>
                <w:szCs w:val="20"/>
              </w:rPr>
              <w:t>2.9522</w:t>
            </w:r>
          </w:p>
        </w:tc>
      </w:tr>
      <w:tr w:rsidR="009F6C31" w:rsidRPr="009416D0" w14:paraId="0161EFD9" w14:textId="77777777" w:rsidTr="009F6C31">
        <w:trPr>
          <w:trHeight w:val="288"/>
        </w:trPr>
        <w:tc>
          <w:tcPr>
            <w:tcW w:w="332" w:type="pct"/>
            <w:tcBorders>
              <w:top w:val="single" w:sz="4" w:space="0" w:color="auto"/>
              <w:left w:val="nil"/>
              <w:bottom w:val="single" w:sz="4" w:space="0" w:color="auto"/>
              <w:right w:val="nil"/>
            </w:tcBorders>
            <w:noWrap/>
            <w:vAlign w:val="center"/>
            <w:hideMark/>
          </w:tcPr>
          <w:p w14:paraId="58233A56" w14:textId="77777777" w:rsidR="009F6C31" w:rsidRPr="009416D0" w:rsidRDefault="009F6C31" w:rsidP="002C6EA9">
            <w:pPr>
              <w:spacing w:after="0" w:line="240" w:lineRule="auto"/>
              <w:jc w:val="center"/>
              <w:rPr>
                <w:rFonts w:ascii="Times New Roman" w:hAnsi="Times New Roman"/>
                <w:color w:val="000000"/>
                <w:sz w:val="20"/>
                <w:szCs w:val="20"/>
                <w:lang w:val="id-ID"/>
              </w:rPr>
            </w:pPr>
            <w:r w:rsidRPr="009416D0">
              <w:rPr>
                <w:rFonts w:ascii="Times New Roman" w:hAnsi="Times New Roman"/>
                <w:color w:val="000000"/>
                <w:sz w:val="20"/>
                <w:szCs w:val="20"/>
                <w:lang w:val="id-ID"/>
              </w:rPr>
              <w:t>5</w:t>
            </w:r>
          </w:p>
        </w:tc>
        <w:tc>
          <w:tcPr>
            <w:tcW w:w="1146" w:type="pct"/>
            <w:tcBorders>
              <w:top w:val="single" w:sz="4" w:space="0" w:color="auto"/>
              <w:left w:val="nil"/>
              <w:bottom w:val="single" w:sz="4" w:space="0" w:color="auto"/>
              <w:right w:val="nil"/>
            </w:tcBorders>
            <w:noWrap/>
            <w:hideMark/>
          </w:tcPr>
          <w:p w14:paraId="5A81E4E2" w14:textId="5173486F" w:rsidR="009F6C31" w:rsidRPr="009416D0" w:rsidRDefault="009F6C31" w:rsidP="002C6EA9">
            <w:pPr>
              <w:spacing w:after="0" w:line="240" w:lineRule="auto"/>
              <w:rPr>
                <w:rFonts w:ascii="Times New Roman" w:hAnsi="Times New Roman"/>
                <w:color w:val="000000"/>
                <w:sz w:val="20"/>
                <w:szCs w:val="20"/>
                <w:lang w:val="id-ID"/>
              </w:rPr>
            </w:pPr>
            <w:r w:rsidRPr="00CB22F8">
              <w:rPr>
                <w:rFonts w:ascii="Times New Roman" w:hAnsi="Times New Roman"/>
                <w:color w:val="000000"/>
                <w:sz w:val="20"/>
                <w:szCs w:val="20"/>
              </w:rPr>
              <w:t>Buah Naga Belum M</w:t>
            </w:r>
            <w:r>
              <w:rPr>
                <w:rFonts w:ascii="Times New Roman" w:hAnsi="Times New Roman"/>
                <w:color w:val="000000"/>
                <w:sz w:val="20"/>
                <w:szCs w:val="20"/>
              </w:rPr>
              <w:t>atang5</w:t>
            </w:r>
          </w:p>
        </w:tc>
        <w:tc>
          <w:tcPr>
            <w:tcW w:w="615" w:type="pct"/>
            <w:tcBorders>
              <w:top w:val="single" w:sz="4" w:space="0" w:color="auto"/>
              <w:left w:val="nil"/>
              <w:bottom w:val="single" w:sz="4" w:space="0" w:color="auto"/>
              <w:right w:val="nil"/>
            </w:tcBorders>
            <w:noWrap/>
            <w:vAlign w:val="center"/>
          </w:tcPr>
          <w:p w14:paraId="4436A4AB" w14:textId="458D4B1D" w:rsidR="009F6C31" w:rsidRPr="009416D0" w:rsidRDefault="009F6C31" w:rsidP="002C6EA9">
            <w:pPr>
              <w:spacing w:after="0" w:line="240" w:lineRule="auto"/>
              <w:jc w:val="center"/>
              <w:rPr>
                <w:rFonts w:ascii="Times New Roman" w:hAnsi="Times New Roman"/>
                <w:color w:val="000000"/>
                <w:sz w:val="20"/>
                <w:szCs w:val="20"/>
                <w:lang w:val="id-ID"/>
              </w:rPr>
            </w:pPr>
            <w:r w:rsidRPr="009416D0">
              <w:rPr>
                <w:rFonts w:ascii="Times New Roman" w:hAnsi="Times New Roman"/>
                <w:sz w:val="20"/>
                <w:szCs w:val="20"/>
              </w:rPr>
              <w:t>97.0864</w:t>
            </w:r>
          </w:p>
        </w:tc>
        <w:tc>
          <w:tcPr>
            <w:tcW w:w="706" w:type="pct"/>
            <w:tcBorders>
              <w:top w:val="single" w:sz="4" w:space="0" w:color="auto"/>
              <w:left w:val="nil"/>
              <w:bottom w:val="single" w:sz="4" w:space="0" w:color="auto"/>
              <w:right w:val="nil"/>
            </w:tcBorders>
            <w:noWrap/>
            <w:vAlign w:val="center"/>
          </w:tcPr>
          <w:p w14:paraId="7F58038B" w14:textId="6495B0B3" w:rsidR="009F6C31" w:rsidRPr="009416D0" w:rsidRDefault="009F6C31" w:rsidP="002C6EA9">
            <w:pPr>
              <w:spacing w:after="0" w:line="240" w:lineRule="auto"/>
              <w:jc w:val="center"/>
              <w:rPr>
                <w:rFonts w:ascii="Times New Roman" w:hAnsi="Times New Roman"/>
                <w:color w:val="000000"/>
                <w:sz w:val="20"/>
                <w:szCs w:val="20"/>
                <w:lang w:val="id-ID"/>
              </w:rPr>
            </w:pPr>
            <w:r w:rsidRPr="009416D0">
              <w:rPr>
                <w:rFonts w:ascii="Times New Roman" w:hAnsi="Times New Roman"/>
                <w:sz w:val="20"/>
                <w:szCs w:val="20"/>
              </w:rPr>
              <w:t>161.9030</w:t>
            </w:r>
          </w:p>
        </w:tc>
        <w:tc>
          <w:tcPr>
            <w:tcW w:w="616" w:type="pct"/>
            <w:tcBorders>
              <w:top w:val="single" w:sz="4" w:space="0" w:color="auto"/>
              <w:left w:val="nil"/>
              <w:bottom w:val="single" w:sz="4" w:space="0" w:color="auto"/>
              <w:right w:val="nil"/>
            </w:tcBorders>
            <w:noWrap/>
            <w:vAlign w:val="center"/>
          </w:tcPr>
          <w:p w14:paraId="6E8CDA03" w14:textId="20CE1491" w:rsidR="009F6C31" w:rsidRPr="009416D0" w:rsidRDefault="009F6C31" w:rsidP="002C6EA9">
            <w:pPr>
              <w:spacing w:after="0" w:line="240" w:lineRule="auto"/>
              <w:jc w:val="center"/>
              <w:rPr>
                <w:rFonts w:ascii="Times New Roman" w:hAnsi="Times New Roman"/>
                <w:color w:val="000000"/>
                <w:sz w:val="20"/>
                <w:szCs w:val="20"/>
                <w:lang w:val="id-ID"/>
              </w:rPr>
            </w:pPr>
            <w:r w:rsidRPr="009416D0">
              <w:rPr>
                <w:rFonts w:ascii="Times New Roman" w:hAnsi="Times New Roman"/>
                <w:sz w:val="20"/>
                <w:szCs w:val="20"/>
              </w:rPr>
              <w:t>78.6256</w:t>
            </w:r>
          </w:p>
        </w:tc>
        <w:tc>
          <w:tcPr>
            <w:tcW w:w="793" w:type="pct"/>
            <w:tcBorders>
              <w:top w:val="single" w:sz="4" w:space="0" w:color="auto"/>
              <w:left w:val="nil"/>
              <w:bottom w:val="single" w:sz="4" w:space="0" w:color="auto"/>
              <w:right w:val="nil"/>
            </w:tcBorders>
            <w:noWrap/>
            <w:vAlign w:val="center"/>
          </w:tcPr>
          <w:p w14:paraId="2C94A24C" w14:textId="1CF7B214" w:rsidR="009F6C31" w:rsidRPr="009416D0" w:rsidRDefault="009F6C31" w:rsidP="002C6EA9">
            <w:pPr>
              <w:spacing w:after="0" w:line="240" w:lineRule="auto"/>
              <w:jc w:val="center"/>
              <w:rPr>
                <w:rFonts w:ascii="Times New Roman" w:hAnsi="Times New Roman"/>
                <w:color w:val="000000"/>
                <w:sz w:val="20"/>
                <w:szCs w:val="20"/>
                <w:lang w:val="id-ID"/>
              </w:rPr>
            </w:pPr>
            <w:r w:rsidRPr="009416D0">
              <w:rPr>
                <w:rFonts w:ascii="Times New Roman" w:hAnsi="Times New Roman"/>
                <w:sz w:val="20"/>
                <w:szCs w:val="20"/>
              </w:rPr>
              <w:t>158.6841</w:t>
            </w:r>
          </w:p>
        </w:tc>
        <w:tc>
          <w:tcPr>
            <w:tcW w:w="792" w:type="pct"/>
            <w:tcBorders>
              <w:top w:val="single" w:sz="4" w:space="0" w:color="auto"/>
              <w:left w:val="nil"/>
              <w:bottom w:val="single" w:sz="4" w:space="0" w:color="auto"/>
              <w:right w:val="nil"/>
            </w:tcBorders>
            <w:vAlign w:val="center"/>
          </w:tcPr>
          <w:p w14:paraId="5D23052A" w14:textId="657773F8" w:rsidR="009F6C31" w:rsidRPr="009416D0" w:rsidRDefault="009F6C31" w:rsidP="002C6EA9">
            <w:pPr>
              <w:spacing w:after="0" w:line="240" w:lineRule="auto"/>
              <w:jc w:val="center"/>
              <w:rPr>
                <w:rFonts w:ascii="Times New Roman" w:hAnsi="Times New Roman"/>
                <w:color w:val="000000"/>
                <w:sz w:val="20"/>
                <w:szCs w:val="20"/>
                <w:lang w:val="id-ID"/>
              </w:rPr>
            </w:pPr>
            <w:r w:rsidRPr="009416D0">
              <w:rPr>
                <w:rFonts w:ascii="Times New Roman" w:hAnsi="Times New Roman"/>
                <w:sz w:val="20"/>
                <w:szCs w:val="20"/>
              </w:rPr>
              <w:t>2.6697</w:t>
            </w:r>
          </w:p>
        </w:tc>
      </w:tr>
      <w:tr w:rsidR="009F6C31" w:rsidRPr="009416D0" w14:paraId="245C04B0" w14:textId="77777777" w:rsidTr="009F6C31">
        <w:trPr>
          <w:trHeight w:val="288"/>
        </w:trPr>
        <w:tc>
          <w:tcPr>
            <w:tcW w:w="332" w:type="pct"/>
            <w:tcBorders>
              <w:top w:val="single" w:sz="4" w:space="0" w:color="auto"/>
              <w:left w:val="nil"/>
              <w:bottom w:val="single" w:sz="4" w:space="0" w:color="auto"/>
              <w:right w:val="nil"/>
            </w:tcBorders>
            <w:noWrap/>
            <w:vAlign w:val="center"/>
            <w:hideMark/>
          </w:tcPr>
          <w:p w14:paraId="253B1760" w14:textId="77777777" w:rsidR="009F6C31" w:rsidRPr="009416D0" w:rsidRDefault="009F6C31" w:rsidP="009416D0">
            <w:pPr>
              <w:spacing w:after="0" w:line="240" w:lineRule="auto"/>
              <w:jc w:val="center"/>
              <w:rPr>
                <w:rFonts w:ascii="Times New Roman" w:hAnsi="Times New Roman"/>
                <w:color w:val="000000"/>
                <w:sz w:val="20"/>
                <w:szCs w:val="20"/>
                <w:lang w:val="id-ID"/>
              </w:rPr>
            </w:pPr>
            <w:r w:rsidRPr="009416D0">
              <w:rPr>
                <w:rFonts w:ascii="Times New Roman" w:hAnsi="Times New Roman"/>
                <w:color w:val="000000"/>
                <w:sz w:val="20"/>
                <w:szCs w:val="20"/>
                <w:lang w:val="id-ID"/>
              </w:rPr>
              <w:t>….</w:t>
            </w:r>
          </w:p>
        </w:tc>
        <w:tc>
          <w:tcPr>
            <w:tcW w:w="1146" w:type="pct"/>
            <w:tcBorders>
              <w:top w:val="single" w:sz="4" w:space="0" w:color="auto"/>
              <w:left w:val="nil"/>
              <w:bottom w:val="single" w:sz="4" w:space="0" w:color="auto"/>
              <w:right w:val="nil"/>
            </w:tcBorders>
            <w:noWrap/>
            <w:vAlign w:val="center"/>
            <w:hideMark/>
          </w:tcPr>
          <w:p w14:paraId="66FC728C" w14:textId="0BEEFD23" w:rsidR="009F6C31" w:rsidRPr="009416D0" w:rsidRDefault="009F6C31" w:rsidP="009416D0">
            <w:pPr>
              <w:spacing w:after="0" w:line="240" w:lineRule="auto"/>
              <w:jc w:val="center"/>
              <w:rPr>
                <w:rFonts w:ascii="Times New Roman" w:hAnsi="Times New Roman"/>
                <w:color w:val="000000"/>
                <w:sz w:val="20"/>
                <w:szCs w:val="20"/>
                <w:lang w:val="id-ID"/>
              </w:rPr>
            </w:pPr>
            <w:r w:rsidRPr="009416D0">
              <w:rPr>
                <w:rFonts w:ascii="Times New Roman" w:hAnsi="Times New Roman"/>
                <w:color w:val="000000"/>
                <w:sz w:val="20"/>
                <w:szCs w:val="20"/>
                <w:lang w:val="id-ID"/>
              </w:rPr>
              <w:t>….</w:t>
            </w:r>
          </w:p>
        </w:tc>
        <w:tc>
          <w:tcPr>
            <w:tcW w:w="615" w:type="pct"/>
            <w:tcBorders>
              <w:top w:val="single" w:sz="4" w:space="0" w:color="auto"/>
              <w:left w:val="nil"/>
              <w:bottom w:val="single" w:sz="4" w:space="0" w:color="auto"/>
              <w:right w:val="nil"/>
            </w:tcBorders>
            <w:noWrap/>
            <w:vAlign w:val="center"/>
          </w:tcPr>
          <w:p w14:paraId="7DC364CC" w14:textId="76606B69" w:rsidR="009F6C31" w:rsidRPr="009416D0" w:rsidRDefault="009F6C31" w:rsidP="009416D0">
            <w:pPr>
              <w:spacing w:after="0" w:line="240" w:lineRule="auto"/>
              <w:jc w:val="center"/>
              <w:rPr>
                <w:rFonts w:ascii="Times New Roman" w:hAnsi="Times New Roman"/>
                <w:color w:val="000000"/>
                <w:sz w:val="20"/>
                <w:szCs w:val="20"/>
                <w:lang w:val="id-ID"/>
              </w:rPr>
            </w:pPr>
          </w:p>
        </w:tc>
        <w:tc>
          <w:tcPr>
            <w:tcW w:w="706" w:type="pct"/>
            <w:tcBorders>
              <w:top w:val="single" w:sz="4" w:space="0" w:color="auto"/>
              <w:left w:val="nil"/>
              <w:bottom w:val="single" w:sz="4" w:space="0" w:color="auto"/>
              <w:right w:val="nil"/>
            </w:tcBorders>
            <w:noWrap/>
            <w:vAlign w:val="center"/>
          </w:tcPr>
          <w:p w14:paraId="4BFED8E6" w14:textId="4CD083E3" w:rsidR="009F6C31" w:rsidRPr="009416D0" w:rsidRDefault="009F6C31" w:rsidP="009416D0">
            <w:pPr>
              <w:spacing w:after="0" w:line="240" w:lineRule="auto"/>
              <w:jc w:val="center"/>
              <w:rPr>
                <w:rFonts w:ascii="Times New Roman" w:hAnsi="Times New Roman"/>
                <w:color w:val="000000"/>
                <w:sz w:val="20"/>
                <w:szCs w:val="20"/>
                <w:lang w:val="id-ID"/>
              </w:rPr>
            </w:pPr>
          </w:p>
        </w:tc>
        <w:tc>
          <w:tcPr>
            <w:tcW w:w="616" w:type="pct"/>
            <w:tcBorders>
              <w:top w:val="single" w:sz="4" w:space="0" w:color="auto"/>
              <w:left w:val="nil"/>
              <w:bottom w:val="single" w:sz="4" w:space="0" w:color="auto"/>
              <w:right w:val="nil"/>
            </w:tcBorders>
            <w:noWrap/>
            <w:vAlign w:val="center"/>
          </w:tcPr>
          <w:p w14:paraId="0AD3D3E3" w14:textId="39D57404" w:rsidR="009F6C31" w:rsidRPr="009416D0" w:rsidRDefault="009F6C31" w:rsidP="009416D0">
            <w:pPr>
              <w:spacing w:after="0" w:line="240" w:lineRule="auto"/>
              <w:jc w:val="center"/>
              <w:rPr>
                <w:rFonts w:ascii="Times New Roman" w:hAnsi="Times New Roman"/>
                <w:color w:val="000000"/>
                <w:sz w:val="20"/>
                <w:szCs w:val="20"/>
                <w:lang w:val="id-ID"/>
              </w:rPr>
            </w:pPr>
          </w:p>
        </w:tc>
        <w:tc>
          <w:tcPr>
            <w:tcW w:w="793" w:type="pct"/>
            <w:tcBorders>
              <w:top w:val="single" w:sz="4" w:space="0" w:color="auto"/>
              <w:left w:val="nil"/>
              <w:bottom w:val="single" w:sz="4" w:space="0" w:color="auto"/>
              <w:right w:val="nil"/>
            </w:tcBorders>
            <w:noWrap/>
            <w:vAlign w:val="center"/>
          </w:tcPr>
          <w:p w14:paraId="7B746741" w14:textId="210E3A0B" w:rsidR="009F6C31" w:rsidRPr="009416D0" w:rsidRDefault="009F6C31" w:rsidP="009416D0">
            <w:pPr>
              <w:spacing w:after="0" w:line="240" w:lineRule="auto"/>
              <w:jc w:val="center"/>
              <w:rPr>
                <w:rFonts w:ascii="Times New Roman" w:hAnsi="Times New Roman"/>
                <w:color w:val="000000"/>
                <w:sz w:val="20"/>
                <w:szCs w:val="20"/>
                <w:lang w:val="id-ID"/>
              </w:rPr>
            </w:pPr>
          </w:p>
        </w:tc>
        <w:tc>
          <w:tcPr>
            <w:tcW w:w="792" w:type="pct"/>
            <w:tcBorders>
              <w:top w:val="single" w:sz="4" w:space="0" w:color="auto"/>
              <w:left w:val="nil"/>
              <w:bottom w:val="single" w:sz="4" w:space="0" w:color="auto"/>
              <w:right w:val="nil"/>
            </w:tcBorders>
          </w:tcPr>
          <w:p w14:paraId="3BAA26DE" w14:textId="77777777" w:rsidR="009F6C31" w:rsidRPr="009416D0" w:rsidRDefault="009F6C31" w:rsidP="009416D0">
            <w:pPr>
              <w:spacing w:after="0" w:line="240" w:lineRule="auto"/>
              <w:jc w:val="center"/>
              <w:rPr>
                <w:rFonts w:ascii="Times New Roman" w:hAnsi="Times New Roman"/>
                <w:color w:val="000000"/>
                <w:sz w:val="20"/>
                <w:szCs w:val="20"/>
                <w:lang w:val="id-ID"/>
              </w:rPr>
            </w:pPr>
          </w:p>
        </w:tc>
      </w:tr>
      <w:tr w:rsidR="009F6C31" w:rsidRPr="009416D0" w14:paraId="73BB439F" w14:textId="77777777" w:rsidTr="009F6C31">
        <w:trPr>
          <w:trHeight w:val="288"/>
        </w:trPr>
        <w:tc>
          <w:tcPr>
            <w:tcW w:w="332" w:type="pct"/>
            <w:tcBorders>
              <w:top w:val="single" w:sz="4" w:space="0" w:color="auto"/>
              <w:left w:val="nil"/>
              <w:bottom w:val="single" w:sz="4" w:space="0" w:color="auto"/>
              <w:right w:val="nil"/>
            </w:tcBorders>
            <w:noWrap/>
            <w:vAlign w:val="center"/>
            <w:hideMark/>
          </w:tcPr>
          <w:p w14:paraId="792C944C" w14:textId="56459603" w:rsidR="009F6C31" w:rsidRPr="009416D0" w:rsidRDefault="009F6C31" w:rsidP="009416D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w:t>
            </w:r>
            <w:r w:rsidR="00A315F4">
              <w:rPr>
                <w:rFonts w:ascii="Times New Roman" w:hAnsi="Times New Roman"/>
                <w:color w:val="000000"/>
                <w:sz w:val="20"/>
                <w:szCs w:val="20"/>
              </w:rPr>
              <w:t>1</w:t>
            </w:r>
            <w:r>
              <w:rPr>
                <w:rFonts w:ascii="Times New Roman" w:hAnsi="Times New Roman"/>
                <w:color w:val="000000"/>
                <w:sz w:val="20"/>
                <w:szCs w:val="20"/>
              </w:rPr>
              <w:t>0</w:t>
            </w:r>
          </w:p>
        </w:tc>
        <w:tc>
          <w:tcPr>
            <w:tcW w:w="1146" w:type="pct"/>
            <w:tcBorders>
              <w:top w:val="single" w:sz="4" w:space="0" w:color="auto"/>
              <w:left w:val="nil"/>
              <w:bottom w:val="single" w:sz="4" w:space="0" w:color="auto"/>
              <w:right w:val="nil"/>
            </w:tcBorders>
            <w:noWrap/>
            <w:vAlign w:val="center"/>
            <w:hideMark/>
          </w:tcPr>
          <w:p w14:paraId="3E4228F0" w14:textId="477CE5F9" w:rsidR="009F6C31" w:rsidRPr="009416D0" w:rsidRDefault="00A315F4" w:rsidP="002D49CC">
            <w:pPr>
              <w:spacing w:after="0" w:line="240" w:lineRule="auto"/>
              <w:rPr>
                <w:rFonts w:ascii="Times New Roman" w:hAnsi="Times New Roman"/>
                <w:color w:val="000000"/>
                <w:sz w:val="20"/>
                <w:szCs w:val="20"/>
              </w:rPr>
            </w:pPr>
            <w:r>
              <w:rPr>
                <w:rFonts w:ascii="Times New Roman" w:hAnsi="Times New Roman"/>
                <w:color w:val="000000"/>
                <w:sz w:val="20"/>
                <w:szCs w:val="20"/>
              </w:rPr>
              <w:t>Buah Naga Matang5</w:t>
            </w:r>
            <w:r w:rsidR="002D49CC">
              <w:rPr>
                <w:rFonts w:ascii="Times New Roman" w:hAnsi="Times New Roman"/>
                <w:color w:val="000000"/>
                <w:sz w:val="20"/>
                <w:szCs w:val="20"/>
              </w:rPr>
              <w:t>5</w:t>
            </w:r>
          </w:p>
        </w:tc>
        <w:tc>
          <w:tcPr>
            <w:tcW w:w="615" w:type="pct"/>
            <w:tcBorders>
              <w:top w:val="single" w:sz="4" w:space="0" w:color="auto"/>
              <w:left w:val="nil"/>
              <w:bottom w:val="single" w:sz="4" w:space="0" w:color="auto"/>
              <w:right w:val="nil"/>
            </w:tcBorders>
            <w:noWrap/>
            <w:vAlign w:val="center"/>
          </w:tcPr>
          <w:p w14:paraId="0B294673" w14:textId="1527E225" w:rsidR="009F6C31" w:rsidRPr="009416D0" w:rsidRDefault="009F6C31" w:rsidP="009416D0">
            <w:pPr>
              <w:spacing w:after="0" w:line="240" w:lineRule="auto"/>
              <w:jc w:val="center"/>
              <w:rPr>
                <w:rFonts w:ascii="Times New Roman" w:hAnsi="Times New Roman"/>
                <w:color w:val="000000"/>
                <w:sz w:val="20"/>
                <w:szCs w:val="20"/>
                <w:lang w:val="id-ID"/>
              </w:rPr>
            </w:pPr>
            <w:r w:rsidRPr="009416D0">
              <w:rPr>
                <w:rFonts w:ascii="Times New Roman" w:hAnsi="Times New Roman"/>
                <w:sz w:val="20"/>
                <w:szCs w:val="20"/>
              </w:rPr>
              <w:t>139.0794</w:t>
            </w:r>
          </w:p>
        </w:tc>
        <w:tc>
          <w:tcPr>
            <w:tcW w:w="706" w:type="pct"/>
            <w:tcBorders>
              <w:top w:val="single" w:sz="4" w:space="0" w:color="auto"/>
              <w:left w:val="nil"/>
              <w:bottom w:val="single" w:sz="4" w:space="0" w:color="auto"/>
              <w:right w:val="nil"/>
            </w:tcBorders>
            <w:noWrap/>
            <w:vAlign w:val="center"/>
          </w:tcPr>
          <w:p w14:paraId="4980534A" w14:textId="361B54E0" w:rsidR="009F6C31" w:rsidRPr="009416D0" w:rsidRDefault="009F6C31" w:rsidP="009416D0">
            <w:pPr>
              <w:spacing w:after="0" w:line="240" w:lineRule="auto"/>
              <w:jc w:val="center"/>
              <w:rPr>
                <w:rFonts w:ascii="Times New Roman" w:hAnsi="Times New Roman"/>
                <w:color w:val="000000"/>
                <w:sz w:val="20"/>
                <w:szCs w:val="20"/>
                <w:lang w:val="id-ID"/>
              </w:rPr>
            </w:pPr>
            <w:r w:rsidRPr="009416D0">
              <w:rPr>
                <w:rFonts w:ascii="Times New Roman" w:hAnsi="Times New Roman"/>
                <w:sz w:val="20"/>
                <w:szCs w:val="20"/>
              </w:rPr>
              <w:t>274.3638</w:t>
            </w:r>
          </w:p>
        </w:tc>
        <w:tc>
          <w:tcPr>
            <w:tcW w:w="616" w:type="pct"/>
            <w:tcBorders>
              <w:top w:val="single" w:sz="4" w:space="0" w:color="auto"/>
              <w:left w:val="nil"/>
              <w:bottom w:val="single" w:sz="4" w:space="0" w:color="auto"/>
              <w:right w:val="nil"/>
            </w:tcBorders>
            <w:noWrap/>
            <w:vAlign w:val="center"/>
          </w:tcPr>
          <w:p w14:paraId="5B08097C" w14:textId="5193DF07" w:rsidR="009F6C31" w:rsidRPr="009416D0" w:rsidRDefault="009F6C31" w:rsidP="009416D0">
            <w:pPr>
              <w:spacing w:after="0" w:line="240" w:lineRule="auto"/>
              <w:jc w:val="center"/>
              <w:rPr>
                <w:rFonts w:ascii="Times New Roman" w:hAnsi="Times New Roman"/>
                <w:color w:val="000000"/>
                <w:sz w:val="20"/>
                <w:szCs w:val="20"/>
                <w:lang w:val="id-ID"/>
              </w:rPr>
            </w:pPr>
            <w:r w:rsidRPr="009416D0">
              <w:rPr>
                <w:rFonts w:ascii="Times New Roman" w:hAnsi="Times New Roman"/>
                <w:sz w:val="20"/>
                <w:szCs w:val="20"/>
              </w:rPr>
              <w:t>135.1825</w:t>
            </w:r>
          </w:p>
        </w:tc>
        <w:tc>
          <w:tcPr>
            <w:tcW w:w="793" w:type="pct"/>
            <w:tcBorders>
              <w:top w:val="single" w:sz="4" w:space="0" w:color="auto"/>
              <w:left w:val="nil"/>
              <w:bottom w:val="single" w:sz="4" w:space="0" w:color="auto"/>
              <w:right w:val="nil"/>
            </w:tcBorders>
            <w:noWrap/>
            <w:vAlign w:val="center"/>
          </w:tcPr>
          <w:p w14:paraId="5E60BE73" w14:textId="30DFFE97" w:rsidR="009F6C31" w:rsidRPr="009416D0" w:rsidRDefault="009F6C31" w:rsidP="009416D0">
            <w:pPr>
              <w:spacing w:after="0" w:line="240" w:lineRule="auto"/>
              <w:jc w:val="center"/>
              <w:rPr>
                <w:rFonts w:ascii="Times New Roman" w:hAnsi="Times New Roman"/>
                <w:color w:val="000000"/>
                <w:sz w:val="20"/>
                <w:szCs w:val="20"/>
                <w:lang w:val="id-ID"/>
              </w:rPr>
            </w:pPr>
            <w:r w:rsidRPr="009416D0">
              <w:rPr>
                <w:rFonts w:ascii="Times New Roman" w:hAnsi="Times New Roman"/>
                <w:sz w:val="20"/>
                <w:szCs w:val="20"/>
              </w:rPr>
              <w:t>218.5835</w:t>
            </w:r>
          </w:p>
        </w:tc>
        <w:tc>
          <w:tcPr>
            <w:tcW w:w="792" w:type="pct"/>
            <w:tcBorders>
              <w:top w:val="single" w:sz="4" w:space="0" w:color="auto"/>
              <w:left w:val="nil"/>
              <w:bottom w:val="single" w:sz="4" w:space="0" w:color="auto"/>
              <w:right w:val="nil"/>
            </w:tcBorders>
            <w:vAlign w:val="center"/>
          </w:tcPr>
          <w:p w14:paraId="40772AE7" w14:textId="1C36A1AD" w:rsidR="009F6C31" w:rsidRPr="009416D0" w:rsidRDefault="009F6C31" w:rsidP="009416D0">
            <w:pPr>
              <w:spacing w:after="0" w:line="240" w:lineRule="auto"/>
              <w:jc w:val="center"/>
              <w:rPr>
                <w:rFonts w:ascii="Times New Roman" w:hAnsi="Times New Roman"/>
                <w:color w:val="000000"/>
                <w:sz w:val="20"/>
                <w:szCs w:val="20"/>
                <w:lang w:val="id-ID"/>
              </w:rPr>
            </w:pPr>
            <w:r w:rsidRPr="009416D0">
              <w:rPr>
                <w:rFonts w:ascii="Times New Roman" w:hAnsi="Times New Roman"/>
                <w:sz w:val="20"/>
                <w:szCs w:val="20"/>
              </w:rPr>
              <w:t>2.6660</w:t>
            </w:r>
          </w:p>
        </w:tc>
      </w:tr>
    </w:tbl>
    <w:p w14:paraId="6F572463" w14:textId="740BA876" w:rsidR="002B5A16" w:rsidRPr="00A20C47" w:rsidRDefault="002B5A16" w:rsidP="00A20C47">
      <w:pPr>
        <w:pStyle w:val="BodyText"/>
        <w:ind w:firstLine="0"/>
        <w:rPr>
          <w:rFonts w:asciiTheme="majorBidi" w:hAnsiTheme="majorBidi" w:cstheme="majorBidi"/>
          <w:lang w:val="en-US"/>
        </w:rPr>
      </w:pPr>
    </w:p>
    <w:p w14:paraId="37378BC5" w14:textId="1487C9DB" w:rsidR="00A20C47" w:rsidRDefault="008F313F" w:rsidP="005E640C">
      <w:pPr>
        <w:pStyle w:val="BodyText"/>
        <w:spacing w:after="0"/>
        <w:ind w:firstLine="0"/>
        <w:jc w:val="left"/>
        <w:rPr>
          <w:lang w:val="en-US"/>
        </w:rPr>
      </w:pPr>
      <w:r>
        <w:rPr>
          <w:rFonts w:asciiTheme="majorBidi" w:hAnsiTheme="majorBidi" w:cstheme="majorBidi"/>
          <w:lang w:val="en-US"/>
        </w:rPr>
        <w:lastRenderedPageBreak/>
        <w:t xml:space="preserve">Pada Tabel </w:t>
      </w:r>
      <w:r w:rsidR="00345BD3">
        <w:rPr>
          <w:rFonts w:asciiTheme="majorBidi" w:hAnsiTheme="majorBidi" w:cstheme="majorBidi"/>
          <w:lang w:val="en-US"/>
        </w:rPr>
        <w:t>1</w:t>
      </w:r>
      <w:r>
        <w:rPr>
          <w:rFonts w:asciiTheme="majorBidi" w:hAnsiTheme="majorBidi" w:cstheme="majorBidi"/>
          <w:lang w:val="en-US"/>
        </w:rPr>
        <w:t xml:space="preserve"> , </w:t>
      </w:r>
      <w:r w:rsidR="00D97450">
        <w:rPr>
          <w:rFonts w:asciiTheme="majorBidi" w:hAnsiTheme="majorBidi" w:cstheme="majorBidi"/>
          <w:lang w:val="en-US"/>
        </w:rPr>
        <w:t>merupakan hasil utuk melakukan identifikasi data</w:t>
      </w:r>
      <w:r w:rsidR="00F24635">
        <w:rPr>
          <w:rFonts w:asciiTheme="majorBidi" w:hAnsiTheme="majorBidi" w:cstheme="majorBidi"/>
          <w:lang w:val="en-US"/>
        </w:rPr>
        <w:t xml:space="preserve">, hasil dari fitur inilah yang akan </w:t>
      </w:r>
      <w:r w:rsidR="00F24635">
        <w:t xml:space="preserve">digunakan untuk melakukan </w:t>
      </w:r>
      <w:r w:rsidR="00F24635">
        <w:rPr>
          <w:lang w:val="en-US"/>
        </w:rPr>
        <w:t>identifikasi</w:t>
      </w:r>
      <w:r w:rsidR="00F24635">
        <w:t xml:space="preserve"> dengan menggunakan metode </w:t>
      </w:r>
      <w:r w:rsidR="00EC169E">
        <w:rPr>
          <w:lang w:val="en-US"/>
        </w:rPr>
        <w:t xml:space="preserve">K-Nearest </w:t>
      </w:r>
      <w:r w:rsidR="00036BB9">
        <w:rPr>
          <w:lang w:val="en-US"/>
        </w:rPr>
        <w:t>N</w:t>
      </w:r>
      <w:r w:rsidR="00EC169E">
        <w:rPr>
          <w:lang w:val="en-US"/>
        </w:rPr>
        <w:t>e</w:t>
      </w:r>
      <w:r w:rsidR="00036BB9">
        <w:rPr>
          <w:lang w:val="en-US"/>
        </w:rPr>
        <w:t>i</w:t>
      </w:r>
      <w:r w:rsidR="00EC169E">
        <w:rPr>
          <w:lang w:val="en-US"/>
        </w:rPr>
        <w:t>ghbor</w:t>
      </w:r>
    </w:p>
    <w:p w14:paraId="7B92C6BA" w14:textId="390E4155" w:rsidR="00A71875" w:rsidRPr="00A71875" w:rsidRDefault="00A71875" w:rsidP="00A71875">
      <w:pPr>
        <w:pStyle w:val="Heading2"/>
        <w:numPr>
          <w:ilvl w:val="0"/>
          <w:numId w:val="0"/>
        </w:numPr>
        <w:ind w:left="288" w:hanging="288"/>
      </w:pPr>
      <w:r>
        <w:rPr>
          <w:i w:val="0"/>
          <w:lang w:val="en-US"/>
        </w:rPr>
        <w:t>F. Identifikasi</w:t>
      </w:r>
      <w:r w:rsidR="008012D1">
        <w:rPr>
          <w:i w:val="0"/>
          <w:lang w:val="en-US"/>
        </w:rPr>
        <w:t xml:space="preserve"> Dengan Metode K-Nearest Neighbor</w:t>
      </w:r>
    </w:p>
    <w:p w14:paraId="52A7B5F2" w14:textId="72ED35D0" w:rsidR="00825AFD" w:rsidRDefault="0008541E" w:rsidP="003457AF">
      <w:pPr>
        <w:pStyle w:val="BodyText"/>
        <w:ind w:firstLine="0"/>
        <w:rPr>
          <w:rFonts w:asciiTheme="majorBidi" w:hAnsiTheme="majorBidi" w:cstheme="majorBidi"/>
          <w:lang w:val="en-US"/>
        </w:rPr>
      </w:pPr>
      <w:r>
        <w:rPr>
          <w:noProof/>
          <w:lang w:val="en-US" w:eastAsia="en-US"/>
        </w:rPr>
        <w:drawing>
          <wp:anchor distT="0" distB="0" distL="114300" distR="114300" simplePos="0" relativeHeight="251656192" behindDoc="1" locked="0" layoutInCell="1" allowOverlap="1" wp14:anchorId="2419A86B" wp14:editId="57DE3208">
            <wp:simplePos x="0" y="0"/>
            <wp:positionH relativeFrom="column">
              <wp:posOffset>1529715</wp:posOffset>
            </wp:positionH>
            <wp:positionV relativeFrom="paragraph">
              <wp:posOffset>76200</wp:posOffset>
            </wp:positionV>
            <wp:extent cx="2508250" cy="1743075"/>
            <wp:effectExtent l="0" t="0" r="6350" b="9525"/>
            <wp:wrapTight wrapText="bothSides">
              <wp:wrapPolygon edited="0">
                <wp:start x="0" y="0"/>
                <wp:lineTo x="0" y="21482"/>
                <wp:lineTo x="21491" y="21482"/>
                <wp:lineTo x="21491"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extLst>
                        <a:ext uri="{28A0092B-C50C-407E-A947-70E740481C1C}">
                          <a14:useLocalDpi xmlns:a14="http://schemas.microsoft.com/office/drawing/2010/main" val="0"/>
                        </a:ext>
                      </a:extLst>
                    </a:blip>
                    <a:srcRect l="28163" t="4250" r="3049" b="10747"/>
                    <a:stretch/>
                  </pic:blipFill>
                  <pic:spPr bwMode="auto">
                    <a:xfrm>
                      <a:off x="0" y="0"/>
                      <a:ext cx="2508250" cy="17430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6FBDC95" w14:textId="55EDC8AE" w:rsidR="00825AFD" w:rsidRDefault="00825AFD" w:rsidP="003457AF">
      <w:pPr>
        <w:pStyle w:val="BodyText"/>
        <w:ind w:firstLine="0"/>
        <w:rPr>
          <w:rFonts w:asciiTheme="majorBidi" w:hAnsiTheme="majorBidi" w:cstheme="majorBidi"/>
          <w:lang w:val="en-US"/>
        </w:rPr>
      </w:pPr>
    </w:p>
    <w:p w14:paraId="074A078A" w14:textId="00F8D285" w:rsidR="00825AFD" w:rsidRDefault="00825AFD" w:rsidP="003457AF">
      <w:pPr>
        <w:pStyle w:val="BodyText"/>
        <w:ind w:firstLine="0"/>
        <w:rPr>
          <w:rFonts w:asciiTheme="majorBidi" w:hAnsiTheme="majorBidi" w:cstheme="majorBidi"/>
          <w:lang w:val="en-US"/>
        </w:rPr>
      </w:pPr>
    </w:p>
    <w:p w14:paraId="3E0FF095" w14:textId="52BDEEAE" w:rsidR="00825AFD" w:rsidRDefault="00825AFD" w:rsidP="003457AF">
      <w:pPr>
        <w:pStyle w:val="BodyText"/>
        <w:ind w:firstLine="0"/>
        <w:rPr>
          <w:rFonts w:asciiTheme="majorBidi" w:hAnsiTheme="majorBidi" w:cstheme="majorBidi"/>
          <w:lang w:val="en-US"/>
        </w:rPr>
      </w:pPr>
    </w:p>
    <w:p w14:paraId="763882DA" w14:textId="5B05744C" w:rsidR="00825AFD" w:rsidRDefault="00825AFD" w:rsidP="003457AF">
      <w:pPr>
        <w:pStyle w:val="BodyText"/>
        <w:ind w:firstLine="0"/>
        <w:rPr>
          <w:rFonts w:asciiTheme="majorBidi" w:hAnsiTheme="majorBidi" w:cstheme="majorBidi"/>
          <w:lang w:val="en-US"/>
        </w:rPr>
      </w:pPr>
    </w:p>
    <w:p w14:paraId="7100E29F" w14:textId="0E539C60" w:rsidR="00825AFD" w:rsidRDefault="00825AFD" w:rsidP="003457AF">
      <w:pPr>
        <w:pStyle w:val="BodyText"/>
        <w:ind w:firstLine="0"/>
        <w:rPr>
          <w:rFonts w:asciiTheme="majorBidi" w:hAnsiTheme="majorBidi" w:cstheme="majorBidi"/>
          <w:lang w:val="en-US"/>
        </w:rPr>
      </w:pPr>
    </w:p>
    <w:p w14:paraId="4A02F0A9" w14:textId="604F1E2D" w:rsidR="00825AFD" w:rsidRDefault="00A315F4" w:rsidP="003457AF">
      <w:pPr>
        <w:pStyle w:val="BodyText"/>
        <w:ind w:firstLine="0"/>
        <w:rPr>
          <w:rFonts w:asciiTheme="majorBidi" w:hAnsiTheme="majorBidi" w:cstheme="majorBidi"/>
          <w:lang w:val="en-US"/>
        </w:rPr>
      </w:pPr>
      <w:r>
        <w:rPr>
          <w:rFonts w:asciiTheme="majorBidi" w:hAnsiTheme="majorBidi" w:cstheme="majorBidi"/>
          <w:lang w:val="en-US"/>
        </w:rPr>
        <w:t xml:space="preserve"> </w:t>
      </w:r>
    </w:p>
    <w:p w14:paraId="15D0E319" w14:textId="77777777" w:rsidR="002837AD" w:rsidRDefault="002837AD" w:rsidP="00825AFD">
      <w:pPr>
        <w:pStyle w:val="BodyText"/>
        <w:ind w:firstLine="0"/>
        <w:jc w:val="center"/>
        <w:rPr>
          <w:rFonts w:asciiTheme="majorBidi" w:hAnsiTheme="majorBidi" w:cstheme="majorBidi"/>
          <w:lang w:val="en-US"/>
        </w:rPr>
      </w:pPr>
    </w:p>
    <w:p w14:paraId="09A4F001" w14:textId="77777777" w:rsidR="002837AD" w:rsidRDefault="002837AD" w:rsidP="00825AFD">
      <w:pPr>
        <w:pStyle w:val="BodyText"/>
        <w:ind w:firstLine="0"/>
        <w:jc w:val="center"/>
        <w:rPr>
          <w:rFonts w:asciiTheme="majorBidi" w:hAnsiTheme="majorBidi" w:cstheme="majorBidi"/>
          <w:lang w:val="en-US"/>
        </w:rPr>
      </w:pPr>
    </w:p>
    <w:p w14:paraId="048D477E" w14:textId="74B852DF" w:rsidR="00825AFD" w:rsidRDefault="00825AFD" w:rsidP="00825AFD">
      <w:pPr>
        <w:pStyle w:val="BodyText"/>
        <w:ind w:firstLine="0"/>
        <w:jc w:val="center"/>
        <w:rPr>
          <w:rFonts w:asciiTheme="majorBidi" w:hAnsiTheme="majorBidi" w:cstheme="majorBidi"/>
          <w:lang w:val="en-US"/>
        </w:rPr>
      </w:pPr>
      <w:r>
        <w:rPr>
          <w:rFonts w:asciiTheme="majorBidi" w:hAnsiTheme="majorBidi" w:cstheme="majorBidi"/>
          <w:lang w:val="en-US"/>
        </w:rPr>
        <w:t>Gambar 5 Hasil Identifikasi</w:t>
      </w:r>
    </w:p>
    <w:p w14:paraId="68F9E43F" w14:textId="741EE036" w:rsidR="00A20C47" w:rsidRDefault="003457AF" w:rsidP="003457AF">
      <w:pPr>
        <w:pStyle w:val="BodyText"/>
        <w:ind w:firstLine="0"/>
        <w:rPr>
          <w:rFonts w:asciiTheme="majorBidi" w:hAnsiTheme="majorBidi" w:cstheme="majorBidi"/>
          <w:lang w:val="en-US"/>
        </w:rPr>
      </w:pPr>
      <w:r>
        <w:rPr>
          <w:rFonts w:asciiTheme="majorBidi" w:hAnsiTheme="majorBidi" w:cstheme="majorBidi"/>
          <w:lang w:val="en-US"/>
        </w:rPr>
        <w:t>Hasil identifikasi data citra uji menggunakan metode K-Nearest Neighbor. Pada metode K-Nearest Neighbor, menggunakan cara atau teknik dengan pencarian nilai terdekat berdasarkan ketetanggan.</w:t>
      </w:r>
      <w:r w:rsidR="000B41F2">
        <w:rPr>
          <w:rFonts w:asciiTheme="majorBidi" w:hAnsiTheme="majorBidi" w:cstheme="majorBidi"/>
          <w:lang w:val="en-US"/>
        </w:rPr>
        <w:t xml:space="preserve"> Hasil akhirnya adalah nilai ketetanggaan dari citra data uji dengan ketentuan</w:t>
      </w:r>
      <w:r w:rsidR="00C95B6F">
        <w:rPr>
          <w:rFonts w:asciiTheme="majorBidi" w:hAnsiTheme="majorBidi" w:cstheme="majorBidi"/>
          <w:lang w:val="en-US"/>
        </w:rPr>
        <w:t xml:space="preserve"> </w:t>
      </w:r>
      <w:r w:rsidR="000B41F2">
        <w:rPr>
          <w:rFonts w:asciiTheme="majorBidi" w:hAnsiTheme="majorBidi" w:cstheme="majorBidi"/>
          <w:lang w:val="en-US"/>
        </w:rPr>
        <w:t>kategorinya.</w:t>
      </w:r>
      <w:r w:rsidR="002C2387">
        <w:rPr>
          <w:rFonts w:asciiTheme="majorBidi" w:hAnsiTheme="majorBidi" w:cstheme="majorBidi"/>
          <w:lang w:val="en-US"/>
        </w:rPr>
        <w:t xml:space="preserve"> Kategori yang dimaksud adalah berupa buah naga yang matang dengan buah naga yang belum matang</w:t>
      </w:r>
      <w:r w:rsidR="00976081">
        <w:rPr>
          <w:rFonts w:asciiTheme="majorBidi" w:hAnsiTheme="majorBidi" w:cstheme="majorBidi"/>
          <w:lang w:val="en-US"/>
        </w:rPr>
        <w:t>.</w:t>
      </w:r>
    </w:p>
    <w:p w14:paraId="7B41134F" w14:textId="5E8308F9" w:rsidR="00537B9A" w:rsidRPr="00182A21" w:rsidRDefault="00641C8B" w:rsidP="00537B9A">
      <w:pPr>
        <w:pStyle w:val="Heading1"/>
        <w:rPr>
          <w:rFonts w:asciiTheme="majorBidi" w:hAnsiTheme="majorBidi" w:cstheme="majorBidi"/>
        </w:rPr>
      </w:pPr>
      <w:r w:rsidRPr="00182A21">
        <w:rPr>
          <w:rFonts w:asciiTheme="majorBidi" w:hAnsiTheme="majorBidi" w:cstheme="majorBidi"/>
        </w:rPr>
        <w:t>Kesimpulan</w:t>
      </w:r>
    </w:p>
    <w:p w14:paraId="6993828B" w14:textId="42E0412E" w:rsidR="00D15133" w:rsidRDefault="009254DF" w:rsidP="00D15133">
      <w:pPr>
        <w:pStyle w:val="BodyText"/>
        <w:rPr>
          <w:rFonts w:asciiTheme="majorBidi" w:hAnsiTheme="majorBidi" w:cstheme="majorBidi"/>
        </w:rPr>
      </w:pPr>
      <w:r>
        <w:rPr>
          <w:rFonts w:asciiTheme="majorBidi" w:hAnsiTheme="majorBidi" w:cstheme="majorBidi"/>
          <w:lang w:val="en-US"/>
        </w:rPr>
        <w:t>Berdasarkan hasil yang telah dilakukan, bahwa dengan sistem cerdas menggunakan metode K-Nearest Neighbor pada citra buah naga dapat di identifikasi dan dapat diimplemantasikan.</w:t>
      </w:r>
      <w:r w:rsidR="000E1F42">
        <w:rPr>
          <w:rFonts w:asciiTheme="majorBidi" w:hAnsiTheme="majorBidi" w:cstheme="majorBidi"/>
          <w:lang w:val="en-US"/>
        </w:rPr>
        <w:t xml:space="preserve"> Adapun saran dari penelitian ini, yaitu padapeneliti yang ingin mengembangkan sistem cerdas ini diharapkan adanya penambahan fitur ekstraksi selain GLCM sehingga dapat dipadukan nantinya.</w:t>
      </w:r>
      <w:r w:rsidR="00176B22">
        <w:rPr>
          <w:rFonts w:asciiTheme="majorBidi" w:hAnsiTheme="majorBidi" w:cstheme="majorBidi"/>
          <w:lang w:val="en-US"/>
        </w:rPr>
        <w:t xml:space="preserve"> Serta data gambar yang akan digunakan ditambahkan lebih banyak lagi dari penelitian ini.</w:t>
      </w:r>
    </w:p>
    <w:p w14:paraId="5316B59C" w14:textId="77777777" w:rsidR="00537B9A" w:rsidRPr="00182A21" w:rsidRDefault="00641C8B" w:rsidP="00537B9A">
      <w:pPr>
        <w:pStyle w:val="Heading5"/>
        <w:rPr>
          <w:rFonts w:asciiTheme="majorBidi" w:eastAsia="MS Mincho" w:hAnsiTheme="majorBidi" w:cstheme="majorBidi"/>
        </w:rPr>
      </w:pPr>
      <w:r w:rsidRPr="00182A21">
        <w:rPr>
          <w:rFonts w:asciiTheme="majorBidi" w:eastAsia="MS Mincho" w:hAnsiTheme="majorBidi" w:cstheme="majorBidi"/>
        </w:rPr>
        <w:t>Daftar Pustaka</w:t>
      </w:r>
    </w:p>
    <w:bookmarkStart w:id="0" w:name="_GoBack"/>
    <w:p w14:paraId="0BAC8F99" w14:textId="2674160C" w:rsidR="0045352E" w:rsidRPr="0045352E" w:rsidRDefault="0045352E" w:rsidP="0045352E">
      <w:pPr>
        <w:widowControl w:val="0"/>
        <w:autoSpaceDE w:val="0"/>
        <w:autoSpaceDN w:val="0"/>
        <w:adjustRightInd w:val="0"/>
        <w:spacing w:after="0" w:line="240" w:lineRule="auto"/>
        <w:ind w:left="640" w:hanging="640"/>
        <w:jc w:val="both"/>
        <w:rPr>
          <w:rFonts w:ascii="Times New Roman" w:hAnsi="Times New Roman"/>
          <w:noProof/>
          <w:sz w:val="20"/>
          <w:szCs w:val="20"/>
        </w:rPr>
      </w:pPr>
      <w:r w:rsidRPr="0045352E">
        <w:rPr>
          <w:rFonts w:asciiTheme="majorBidi" w:eastAsia="Times New Roman" w:hAnsiTheme="majorBidi" w:cstheme="majorBidi"/>
          <w:color w:val="333333"/>
          <w:sz w:val="20"/>
          <w:szCs w:val="20"/>
        </w:rPr>
        <w:fldChar w:fldCharType="begin" w:fldLock="1"/>
      </w:r>
      <w:r w:rsidRPr="0045352E">
        <w:rPr>
          <w:rFonts w:asciiTheme="majorBidi" w:eastAsia="Times New Roman" w:hAnsiTheme="majorBidi" w:cstheme="majorBidi"/>
          <w:color w:val="333333"/>
          <w:sz w:val="20"/>
          <w:szCs w:val="20"/>
        </w:rPr>
        <w:instrText xml:space="preserve">ADDIN Mendeley Bibliography CSL_BIBLIOGRAPHY </w:instrText>
      </w:r>
      <w:r w:rsidRPr="0045352E">
        <w:rPr>
          <w:rFonts w:asciiTheme="majorBidi" w:eastAsia="Times New Roman" w:hAnsiTheme="majorBidi" w:cstheme="majorBidi"/>
          <w:color w:val="333333"/>
          <w:sz w:val="20"/>
          <w:szCs w:val="20"/>
        </w:rPr>
        <w:fldChar w:fldCharType="separate"/>
      </w:r>
      <w:r w:rsidRPr="0045352E">
        <w:rPr>
          <w:rFonts w:ascii="Times New Roman" w:hAnsi="Times New Roman"/>
          <w:noProof/>
          <w:sz w:val="20"/>
          <w:szCs w:val="20"/>
        </w:rPr>
        <w:t>[1]</w:t>
      </w:r>
      <w:r w:rsidRPr="0045352E">
        <w:rPr>
          <w:rFonts w:ascii="Times New Roman" w:hAnsi="Times New Roman"/>
          <w:noProof/>
          <w:sz w:val="20"/>
          <w:szCs w:val="20"/>
        </w:rPr>
        <w:tab/>
        <w:t xml:space="preserve">L. O. Prakoso, H. Yusmaini, M. S. Thadeus, and S. Wiyono, “Perbedaan efek ekstrak buah naga merah (Hylocereus polyrhizus) dan ekstrak buah naga putih (Hylocereus undatus) terhadap kadar kolesterol total tikus putih (Rattus norvegicus),” </w:t>
      </w:r>
      <w:r w:rsidRPr="0045352E">
        <w:rPr>
          <w:rFonts w:ascii="Times New Roman" w:hAnsi="Times New Roman"/>
          <w:i/>
          <w:iCs/>
          <w:noProof/>
          <w:sz w:val="20"/>
          <w:szCs w:val="20"/>
        </w:rPr>
        <w:t>J. Gizi dan Pangan</w:t>
      </w:r>
      <w:r w:rsidRPr="0045352E">
        <w:rPr>
          <w:rFonts w:ascii="Times New Roman" w:hAnsi="Times New Roman"/>
          <w:noProof/>
          <w:sz w:val="20"/>
          <w:szCs w:val="20"/>
        </w:rPr>
        <w:t>, vol. 12, no. 3, pp. 195–202, 2017.</w:t>
      </w:r>
    </w:p>
    <w:p w14:paraId="760D8811" w14:textId="77777777" w:rsidR="0045352E" w:rsidRPr="0045352E" w:rsidRDefault="0045352E" w:rsidP="0045352E">
      <w:pPr>
        <w:widowControl w:val="0"/>
        <w:autoSpaceDE w:val="0"/>
        <w:autoSpaceDN w:val="0"/>
        <w:adjustRightInd w:val="0"/>
        <w:spacing w:after="0" w:line="240" w:lineRule="auto"/>
        <w:ind w:left="640" w:hanging="640"/>
        <w:jc w:val="both"/>
        <w:rPr>
          <w:rFonts w:ascii="Times New Roman" w:hAnsi="Times New Roman"/>
          <w:noProof/>
          <w:sz w:val="20"/>
          <w:szCs w:val="20"/>
        </w:rPr>
      </w:pPr>
      <w:r w:rsidRPr="0045352E">
        <w:rPr>
          <w:rFonts w:ascii="Times New Roman" w:hAnsi="Times New Roman"/>
          <w:noProof/>
          <w:sz w:val="20"/>
          <w:szCs w:val="20"/>
        </w:rPr>
        <w:t>[2]</w:t>
      </w:r>
      <w:r w:rsidRPr="0045352E">
        <w:rPr>
          <w:rFonts w:ascii="Times New Roman" w:hAnsi="Times New Roman"/>
          <w:noProof/>
          <w:sz w:val="20"/>
          <w:szCs w:val="20"/>
        </w:rPr>
        <w:tab/>
        <w:t>N. Khuriyati, “Kualitas Buah Naga Nafis Khuriyati et al Nafis Khuriyati et al Kualitas Buah Naga,” vol. 23, no. 2, 2018.</w:t>
      </w:r>
    </w:p>
    <w:p w14:paraId="0029E9D1" w14:textId="77777777" w:rsidR="0045352E" w:rsidRPr="0045352E" w:rsidRDefault="0045352E" w:rsidP="0045352E">
      <w:pPr>
        <w:widowControl w:val="0"/>
        <w:autoSpaceDE w:val="0"/>
        <w:autoSpaceDN w:val="0"/>
        <w:adjustRightInd w:val="0"/>
        <w:spacing w:after="0" w:line="240" w:lineRule="auto"/>
        <w:ind w:left="640" w:hanging="640"/>
        <w:jc w:val="both"/>
        <w:rPr>
          <w:rFonts w:ascii="Times New Roman" w:hAnsi="Times New Roman"/>
          <w:noProof/>
          <w:sz w:val="20"/>
          <w:szCs w:val="20"/>
        </w:rPr>
      </w:pPr>
      <w:r w:rsidRPr="0045352E">
        <w:rPr>
          <w:rFonts w:ascii="Times New Roman" w:hAnsi="Times New Roman"/>
          <w:noProof/>
          <w:sz w:val="20"/>
          <w:szCs w:val="20"/>
        </w:rPr>
        <w:t>[3]</w:t>
      </w:r>
      <w:r w:rsidRPr="0045352E">
        <w:rPr>
          <w:rFonts w:ascii="Times New Roman" w:hAnsi="Times New Roman"/>
          <w:noProof/>
          <w:sz w:val="20"/>
          <w:szCs w:val="20"/>
        </w:rPr>
        <w:tab/>
        <w:t xml:space="preserve">T. Y. Prahudaya and A. Harjoko, “Metode Klasifikasi Mutu Jambu Biji Menggunakan Knn Berdasarkan Fitur Warna Dan Tekstur,” </w:t>
      </w:r>
      <w:r w:rsidRPr="0045352E">
        <w:rPr>
          <w:rFonts w:ascii="Times New Roman" w:hAnsi="Times New Roman"/>
          <w:i/>
          <w:iCs/>
          <w:noProof/>
          <w:sz w:val="20"/>
          <w:szCs w:val="20"/>
        </w:rPr>
        <w:t>J. Teknosains</w:t>
      </w:r>
      <w:r w:rsidRPr="0045352E">
        <w:rPr>
          <w:rFonts w:ascii="Times New Roman" w:hAnsi="Times New Roman"/>
          <w:noProof/>
          <w:sz w:val="20"/>
          <w:szCs w:val="20"/>
        </w:rPr>
        <w:t>, vol. 6, no. 2, p. 113, 2017.</w:t>
      </w:r>
    </w:p>
    <w:p w14:paraId="62FBB14B" w14:textId="77777777" w:rsidR="0045352E" w:rsidRPr="0045352E" w:rsidRDefault="0045352E" w:rsidP="0045352E">
      <w:pPr>
        <w:widowControl w:val="0"/>
        <w:autoSpaceDE w:val="0"/>
        <w:autoSpaceDN w:val="0"/>
        <w:adjustRightInd w:val="0"/>
        <w:spacing w:after="0" w:line="240" w:lineRule="auto"/>
        <w:ind w:left="640" w:hanging="640"/>
        <w:jc w:val="both"/>
        <w:rPr>
          <w:rFonts w:ascii="Times New Roman" w:hAnsi="Times New Roman"/>
          <w:noProof/>
          <w:sz w:val="20"/>
          <w:szCs w:val="20"/>
        </w:rPr>
      </w:pPr>
      <w:r w:rsidRPr="0045352E">
        <w:rPr>
          <w:rFonts w:ascii="Times New Roman" w:hAnsi="Times New Roman"/>
          <w:noProof/>
          <w:sz w:val="20"/>
          <w:szCs w:val="20"/>
        </w:rPr>
        <w:t>[4]</w:t>
      </w:r>
      <w:r w:rsidRPr="0045352E">
        <w:rPr>
          <w:rFonts w:ascii="Times New Roman" w:hAnsi="Times New Roman"/>
          <w:noProof/>
          <w:sz w:val="20"/>
          <w:szCs w:val="20"/>
        </w:rPr>
        <w:tab/>
        <w:t>I. W. Pratama, P. Teknik, I. Fakultas, T. Universitas, and I. Lamongan, “Algoritma knn untuk klasifikasi kematangan buah apel berdasarkan tekstur,” vol. 11, pp. 45–48, 2020.</w:t>
      </w:r>
    </w:p>
    <w:p w14:paraId="6CCD7731" w14:textId="77777777" w:rsidR="0045352E" w:rsidRPr="0045352E" w:rsidRDefault="0045352E" w:rsidP="0045352E">
      <w:pPr>
        <w:widowControl w:val="0"/>
        <w:autoSpaceDE w:val="0"/>
        <w:autoSpaceDN w:val="0"/>
        <w:adjustRightInd w:val="0"/>
        <w:spacing w:after="0" w:line="240" w:lineRule="auto"/>
        <w:ind w:left="640" w:hanging="640"/>
        <w:jc w:val="both"/>
        <w:rPr>
          <w:rFonts w:ascii="Times New Roman" w:hAnsi="Times New Roman"/>
          <w:noProof/>
          <w:sz w:val="20"/>
          <w:szCs w:val="20"/>
        </w:rPr>
      </w:pPr>
      <w:r w:rsidRPr="0045352E">
        <w:rPr>
          <w:rFonts w:ascii="Times New Roman" w:hAnsi="Times New Roman"/>
          <w:noProof/>
          <w:sz w:val="20"/>
          <w:szCs w:val="20"/>
        </w:rPr>
        <w:t>[5]</w:t>
      </w:r>
      <w:r w:rsidRPr="0045352E">
        <w:rPr>
          <w:rFonts w:ascii="Times New Roman" w:hAnsi="Times New Roman"/>
          <w:noProof/>
          <w:sz w:val="20"/>
          <w:szCs w:val="20"/>
        </w:rPr>
        <w:tab/>
        <w:t>C. P. Iklima and M. Nasir, “Klasifikasi Jenis Pisang Menggunakan Metode K- Nearest Neighbor ( KNN ),” vol. 1, no. 1, pp. 11–14, 2017.</w:t>
      </w:r>
    </w:p>
    <w:p w14:paraId="21627F13" w14:textId="77777777" w:rsidR="0045352E" w:rsidRPr="0045352E" w:rsidRDefault="0045352E" w:rsidP="0045352E">
      <w:pPr>
        <w:widowControl w:val="0"/>
        <w:autoSpaceDE w:val="0"/>
        <w:autoSpaceDN w:val="0"/>
        <w:adjustRightInd w:val="0"/>
        <w:spacing w:after="0" w:line="240" w:lineRule="auto"/>
        <w:ind w:left="640" w:hanging="640"/>
        <w:jc w:val="both"/>
        <w:rPr>
          <w:rFonts w:ascii="Times New Roman" w:hAnsi="Times New Roman"/>
          <w:noProof/>
          <w:sz w:val="20"/>
          <w:szCs w:val="20"/>
        </w:rPr>
      </w:pPr>
      <w:r w:rsidRPr="0045352E">
        <w:rPr>
          <w:rFonts w:ascii="Times New Roman" w:hAnsi="Times New Roman"/>
          <w:noProof/>
          <w:sz w:val="20"/>
          <w:szCs w:val="20"/>
        </w:rPr>
        <w:t>[6]</w:t>
      </w:r>
      <w:r w:rsidRPr="0045352E">
        <w:rPr>
          <w:rFonts w:ascii="Times New Roman" w:hAnsi="Times New Roman"/>
          <w:noProof/>
          <w:sz w:val="20"/>
          <w:szCs w:val="20"/>
        </w:rPr>
        <w:tab/>
        <w:t xml:space="preserve">Johan Wahyudi and Ihdahubbi Maulida, “Pengenalan Pola Citra Kain Tradisional Menggunakan Glcm Dan Knn,” </w:t>
      </w:r>
      <w:r w:rsidRPr="0045352E">
        <w:rPr>
          <w:rFonts w:ascii="Times New Roman" w:hAnsi="Times New Roman"/>
          <w:i/>
          <w:iCs/>
          <w:noProof/>
          <w:sz w:val="20"/>
          <w:szCs w:val="20"/>
        </w:rPr>
        <w:t>J. Teknol. Inf. Univ. Lambung Mangkurat</w:t>
      </w:r>
      <w:r w:rsidRPr="0045352E">
        <w:rPr>
          <w:rFonts w:ascii="Times New Roman" w:hAnsi="Times New Roman"/>
          <w:noProof/>
          <w:sz w:val="20"/>
          <w:szCs w:val="20"/>
        </w:rPr>
        <w:t>, vol. 4, no. 2, pp. 43–48, 2019.</w:t>
      </w:r>
    </w:p>
    <w:p w14:paraId="5AB1C182" w14:textId="77777777" w:rsidR="0045352E" w:rsidRPr="0045352E" w:rsidRDefault="0045352E" w:rsidP="0045352E">
      <w:pPr>
        <w:widowControl w:val="0"/>
        <w:autoSpaceDE w:val="0"/>
        <w:autoSpaceDN w:val="0"/>
        <w:adjustRightInd w:val="0"/>
        <w:spacing w:after="0" w:line="240" w:lineRule="auto"/>
        <w:ind w:left="640" w:hanging="640"/>
        <w:jc w:val="both"/>
        <w:rPr>
          <w:rFonts w:ascii="Times New Roman" w:hAnsi="Times New Roman"/>
          <w:noProof/>
          <w:sz w:val="20"/>
          <w:szCs w:val="20"/>
        </w:rPr>
      </w:pPr>
      <w:r w:rsidRPr="0045352E">
        <w:rPr>
          <w:rFonts w:ascii="Times New Roman" w:hAnsi="Times New Roman"/>
          <w:noProof/>
          <w:sz w:val="20"/>
          <w:szCs w:val="20"/>
        </w:rPr>
        <w:t>[7]</w:t>
      </w:r>
      <w:r w:rsidRPr="0045352E">
        <w:rPr>
          <w:rFonts w:ascii="Times New Roman" w:hAnsi="Times New Roman"/>
          <w:noProof/>
          <w:sz w:val="20"/>
          <w:szCs w:val="20"/>
        </w:rPr>
        <w:tab/>
        <w:t xml:space="preserve">D. Putra Pamungkas, K. KUNCI Anggrek, and O. Korespondensi, “Ekstraksi Citra menggunakan Metode GLCM dan KNN untuk Indentifikasi Jenis Anggrek (Orchidaceae),” </w:t>
      </w:r>
      <w:r w:rsidRPr="0045352E">
        <w:rPr>
          <w:rFonts w:ascii="Times New Roman" w:hAnsi="Times New Roman"/>
          <w:i/>
          <w:iCs/>
          <w:noProof/>
          <w:sz w:val="20"/>
          <w:szCs w:val="20"/>
        </w:rPr>
        <w:t>Innov. Res. Informatics</w:t>
      </w:r>
      <w:r w:rsidRPr="0045352E">
        <w:rPr>
          <w:rFonts w:ascii="Times New Roman" w:hAnsi="Times New Roman"/>
          <w:noProof/>
          <w:sz w:val="20"/>
          <w:szCs w:val="20"/>
        </w:rPr>
        <w:t>, vol. 1, no. 2, pp. 51–56, 2019.</w:t>
      </w:r>
    </w:p>
    <w:p w14:paraId="70598E9C" w14:textId="77777777" w:rsidR="0045352E" w:rsidRPr="0045352E" w:rsidRDefault="0045352E" w:rsidP="0045352E">
      <w:pPr>
        <w:widowControl w:val="0"/>
        <w:autoSpaceDE w:val="0"/>
        <w:autoSpaceDN w:val="0"/>
        <w:adjustRightInd w:val="0"/>
        <w:spacing w:after="0" w:line="240" w:lineRule="auto"/>
        <w:ind w:left="640" w:hanging="640"/>
        <w:jc w:val="both"/>
        <w:rPr>
          <w:rFonts w:ascii="Times New Roman" w:hAnsi="Times New Roman"/>
          <w:noProof/>
          <w:sz w:val="20"/>
          <w:szCs w:val="20"/>
        </w:rPr>
      </w:pPr>
      <w:r w:rsidRPr="0045352E">
        <w:rPr>
          <w:rFonts w:ascii="Times New Roman" w:hAnsi="Times New Roman"/>
          <w:noProof/>
          <w:sz w:val="20"/>
          <w:szCs w:val="20"/>
        </w:rPr>
        <w:t>[8]</w:t>
      </w:r>
      <w:r w:rsidRPr="0045352E">
        <w:rPr>
          <w:rFonts w:ascii="Times New Roman" w:hAnsi="Times New Roman"/>
          <w:noProof/>
          <w:sz w:val="20"/>
          <w:szCs w:val="20"/>
        </w:rPr>
        <w:tab/>
        <w:t>L. Sebastian Rori, “IMPLEMENTASI K-NEAREST NEIGHBOR UNTUK MENGENALI POLA CITRA DALAM MENDETEKSI PENYAKIT KULIT,” 2017.</w:t>
      </w:r>
    </w:p>
    <w:p w14:paraId="36C0F693" w14:textId="77777777" w:rsidR="0045352E" w:rsidRPr="0045352E" w:rsidRDefault="0045352E" w:rsidP="0045352E">
      <w:pPr>
        <w:widowControl w:val="0"/>
        <w:autoSpaceDE w:val="0"/>
        <w:autoSpaceDN w:val="0"/>
        <w:adjustRightInd w:val="0"/>
        <w:spacing w:after="0" w:line="240" w:lineRule="auto"/>
        <w:ind w:left="640" w:hanging="640"/>
        <w:jc w:val="both"/>
        <w:rPr>
          <w:rFonts w:ascii="Times New Roman" w:hAnsi="Times New Roman"/>
          <w:noProof/>
          <w:sz w:val="20"/>
          <w:szCs w:val="20"/>
        </w:rPr>
      </w:pPr>
      <w:r w:rsidRPr="0045352E">
        <w:rPr>
          <w:rFonts w:ascii="Times New Roman" w:hAnsi="Times New Roman"/>
          <w:noProof/>
          <w:sz w:val="20"/>
          <w:szCs w:val="20"/>
        </w:rPr>
        <w:t>[9]</w:t>
      </w:r>
      <w:r w:rsidRPr="0045352E">
        <w:rPr>
          <w:rFonts w:ascii="Times New Roman" w:hAnsi="Times New Roman"/>
          <w:noProof/>
          <w:sz w:val="20"/>
          <w:szCs w:val="20"/>
        </w:rPr>
        <w:tab/>
        <w:t>M. A. Hasan, “Pengenalan Motif Songket Palembang Menggunakan Deteksi Tepi Canny , PCA dan KNN,” vol. 6, no. 1, pp. 1–7, 2020.</w:t>
      </w:r>
    </w:p>
    <w:p w14:paraId="23C041A4" w14:textId="77777777" w:rsidR="0045352E" w:rsidRPr="0045352E" w:rsidRDefault="0045352E" w:rsidP="0045352E">
      <w:pPr>
        <w:widowControl w:val="0"/>
        <w:autoSpaceDE w:val="0"/>
        <w:autoSpaceDN w:val="0"/>
        <w:adjustRightInd w:val="0"/>
        <w:spacing w:after="0" w:line="240" w:lineRule="auto"/>
        <w:ind w:left="640" w:hanging="640"/>
        <w:jc w:val="both"/>
        <w:rPr>
          <w:rFonts w:ascii="Times New Roman" w:hAnsi="Times New Roman"/>
          <w:noProof/>
          <w:sz w:val="20"/>
          <w:szCs w:val="20"/>
        </w:rPr>
      </w:pPr>
      <w:r w:rsidRPr="0045352E">
        <w:rPr>
          <w:rFonts w:ascii="Times New Roman" w:hAnsi="Times New Roman"/>
          <w:noProof/>
          <w:sz w:val="20"/>
          <w:szCs w:val="20"/>
        </w:rPr>
        <w:t>[10]</w:t>
      </w:r>
      <w:r w:rsidRPr="0045352E">
        <w:rPr>
          <w:rFonts w:ascii="Times New Roman" w:hAnsi="Times New Roman"/>
          <w:noProof/>
          <w:sz w:val="20"/>
          <w:szCs w:val="20"/>
        </w:rPr>
        <w:tab/>
        <w:t xml:space="preserve">Z. A. A. Feri Agustina, “Identifikasi Citra Daging Ayam Kampung dan Broiler Menggunakan Metode GLCM dan Klasifikasi-NN,” </w:t>
      </w:r>
      <w:r w:rsidRPr="0045352E">
        <w:rPr>
          <w:rFonts w:ascii="Times New Roman" w:hAnsi="Times New Roman"/>
          <w:i/>
          <w:iCs/>
          <w:noProof/>
          <w:sz w:val="20"/>
          <w:szCs w:val="20"/>
        </w:rPr>
        <w:t>J. Infokam</w:t>
      </w:r>
      <w:r w:rsidRPr="0045352E">
        <w:rPr>
          <w:rFonts w:ascii="Times New Roman" w:hAnsi="Times New Roman"/>
          <w:noProof/>
          <w:sz w:val="20"/>
          <w:szCs w:val="20"/>
        </w:rPr>
        <w:t>, vol. XVI, no. 1, pp. 25–36, 2020.</w:t>
      </w:r>
    </w:p>
    <w:p w14:paraId="21A2FB0F" w14:textId="77777777" w:rsidR="0045352E" w:rsidRPr="0045352E" w:rsidRDefault="0045352E" w:rsidP="0045352E">
      <w:pPr>
        <w:widowControl w:val="0"/>
        <w:autoSpaceDE w:val="0"/>
        <w:autoSpaceDN w:val="0"/>
        <w:adjustRightInd w:val="0"/>
        <w:spacing w:after="0" w:line="240" w:lineRule="auto"/>
        <w:ind w:left="640" w:hanging="640"/>
        <w:jc w:val="both"/>
        <w:rPr>
          <w:rFonts w:ascii="Times New Roman" w:hAnsi="Times New Roman"/>
          <w:noProof/>
          <w:sz w:val="20"/>
          <w:szCs w:val="20"/>
        </w:rPr>
      </w:pPr>
      <w:r w:rsidRPr="0045352E">
        <w:rPr>
          <w:rFonts w:ascii="Times New Roman" w:hAnsi="Times New Roman"/>
          <w:noProof/>
          <w:sz w:val="20"/>
          <w:szCs w:val="20"/>
        </w:rPr>
        <w:t>[11]</w:t>
      </w:r>
      <w:r w:rsidRPr="0045352E">
        <w:rPr>
          <w:rFonts w:ascii="Times New Roman" w:hAnsi="Times New Roman"/>
          <w:noProof/>
          <w:sz w:val="20"/>
          <w:szCs w:val="20"/>
        </w:rPr>
        <w:tab/>
        <w:t>C. Wijaya, “Klasifikasi Pneumonia Menggunakan Metode K- Nearest Neighbor Dengan Ekstraksi GLCM,” vol. 1, no. 1, pp. 33–44, 2020.</w:t>
      </w:r>
    </w:p>
    <w:p w14:paraId="0486370F" w14:textId="77777777" w:rsidR="0045352E" w:rsidRPr="0045352E" w:rsidRDefault="0045352E" w:rsidP="0045352E">
      <w:pPr>
        <w:widowControl w:val="0"/>
        <w:autoSpaceDE w:val="0"/>
        <w:autoSpaceDN w:val="0"/>
        <w:adjustRightInd w:val="0"/>
        <w:spacing w:after="0" w:line="240" w:lineRule="auto"/>
        <w:ind w:left="640" w:hanging="640"/>
        <w:jc w:val="both"/>
        <w:rPr>
          <w:rFonts w:ascii="Times New Roman" w:hAnsi="Times New Roman"/>
          <w:noProof/>
          <w:sz w:val="20"/>
          <w:szCs w:val="20"/>
        </w:rPr>
      </w:pPr>
      <w:r w:rsidRPr="0045352E">
        <w:rPr>
          <w:rFonts w:ascii="Times New Roman" w:hAnsi="Times New Roman"/>
          <w:noProof/>
          <w:sz w:val="20"/>
          <w:szCs w:val="20"/>
        </w:rPr>
        <w:t>[12]</w:t>
      </w:r>
      <w:r w:rsidRPr="0045352E">
        <w:rPr>
          <w:rFonts w:ascii="Times New Roman" w:hAnsi="Times New Roman"/>
          <w:noProof/>
          <w:sz w:val="20"/>
          <w:szCs w:val="20"/>
        </w:rPr>
        <w:tab/>
        <w:t xml:space="preserve">F. S. Ni’mah, T. Sutojo, and D. R. I. M. Setiadi, “Identifikasi Tumbuhan Obat Herbal Berdasarkan Citra Daun Menggunakan Algoritma Gray Level Co-occurence Matrix dan K-Nearest Neighbor,” </w:t>
      </w:r>
      <w:r w:rsidRPr="0045352E">
        <w:rPr>
          <w:rFonts w:ascii="Times New Roman" w:hAnsi="Times New Roman"/>
          <w:i/>
          <w:iCs/>
          <w:noProof/>
          <w:sz w:val="20"/>
          <w:szCs w:val="20"/>
        </w:rPr>
        <w:t>J. Teknol. dan Sist. Komput.</w:t>
      </w:r>
      <w:r w:rsidRPr="0045352E">
        <w:rPr>
          <w:rFonts w:ascii="Times New Roman" w:hAnsi="Times New Roman"/>
          <w:noProof/>
          <w:sz w:val="20"/>
          <w:szCs w:val="20"/>
        </w:rPr>
        <w:t>, vol. 6, no. 2, pp. 51–56, 2018.</w:t>
      </w:r>
    </w:p>
    <w:p w14:paraId="2BFAEE4D" w14:textId="77777777" w:rsidR="0045352E" w:rsidRPr="0045352E" w:rsidRDefault="0045352E" w:rsidP="0045352E">
      <w:pPr>
        <w:widowControl w:val="0"/>
        <w:autoSpaceDE w:val="0"/>
        <w:autoSpaceDN w:val="0"/>
        <w:adjustRightInd w:val="0"/>
        <w:spacing w:after="0" w:line="240" w:lineRule="auto"/>
        <w:ind w:left="640" w:hanging="640"/>
        <w:jc w:val="both"/>
        <w:rPr>
          <w:rFonts w:ascii="Times New Roman" w:hAnsi="Times New Roman"/>
          <w:noProof/>
          <w:sz w:val="20"/>
          <w:szCs w:val="20"/>
        </w:rPr>
      </w:pPr>
      <w:r w:rsidRPr="0045352E">
        <w:rPr>
          <w:rFonts w:ascii="Times New Roman" w:hAnsi="Times New Roman"/>
          <w:noProof/>
          <w:sz w:val="20"/>
          <w:szCs w:val="20"/>
        </w:rPr>
        <w:t>[13]</w:t>
      </w:r>
      <w:r w:rsidRPr="0045352E">
        <w:rPr>
          <w:rFonts w:ascii="Times New Roman" w:hAnsi="Times New Roman"/>
          <w:noProof/>
          <w:sz w:val="20"/>
          <w:szCs w:val="20"/>
        </w:rPr>
        <w:tab/>
        <w:t xml:space="preserve">E. K. Ratnasari, A. Wikaningrum, T. Informatika, F. Teknik, and U. Soetomo, “Pengenalan Jenis </w:t>
      </w:r>
      <w:r w:rsidRPr="0045352E">
        <w:rPr>
          <w:rFonts w:ascii="Times New Roman" w:hAnsi="Times New Roman"/>
          <w:noProof/>
          <w:sz w:val="20"/>
          <w:szCs w:val="20"/>
        </w:rPr>
        <w:lastRenderedPageBreak/>
        <w:t>Buah pada Citra Menggunakan Pendekatan Klasifikasi Berdasarkan Fitur Warna Lab dan Tekstur Co- Occurrence,” vol. 1, no. 2, pp. 88–97, 2016.</w:t>
      </w:r>
    </w:p>
    <w:p w14:paraId="5494CE1F" w14:textId="77777777" w:rsidR="0045352E" w:rsidRPr="0045352E" w:rsidRDefault="0045352E" w:rsidP="0045352E">
      <w:pPr>
        <w:widowControl w:val="0"/>
        <w:autoSpaceDE w:val="0"/>
        <w:autoSpaceDN w:val="0"/>
        <w:adjustRightInd w:val="0"/>
        <w:spacing w:after="0" w:line="240" w:lineRule="auto"/>
        <w:ind w:left="640" w:hanging="640"/>
        <w:jc w:val="both"/>
        <w:rPr>
          <w:rFonts w:ascii="Times New Roman" w:hAnsi="Times New Roman"/>
          <w:noProof/>
          <w:sz w:val="20"/>
          <w:szCs w:val="20"/>
        </w:rPr>
      </w:pPr>
      <w:r w:rsidRPr="0045352E">
        <w:rPr>
          <w:rFonts w:ascii="Times New Roman" w:hAnsi="Times New Roman"/>
          <w:noProof/>
          <w:sz w:val="20"/>
          <w:szCs w:val="20"/>
        </w:rPr>
        <w:t>[14]</w:t>
      </w:r>
      <w:r w:rsidRPr="0045352E">
        <w:rPr>
          <w:rFonts w:ascii="Times New Roman" w:hAnsi="Times New Roman"/>
          <w:noProof/>
          <w:sz w:val="20"/>
          <w:szCs w:val="20"/>
        </w:rPr>
        <w:tab/>
        <w:t xml:space="preserve">G. T. Situmorang, A. W. Widodo, and M. A. Rahman, “Penerapan Metode Gray Level Cooccurence Matrix ( GLCM ) untuk Ekstraksi Ciri pada Telapak Tangan,” </w:t>
      </w:r>
      <w:r w:rsidRPr="0045352E">
        <w:rPr>
          <w:rFonts w:ascii="Times New Roman" w:hAnsi="Times New Roman"/>
          <w:i/>
          <w:iCs/>
          <w:noProof/>
          <w:sz w:val="20"/>
          <w:szCs w:val="20"/>
        </w:rPr>
        <w:t>J. Pengemb. Teknol. Inf. dan Ilmu Komput.</w:t>
      </w:r>
      <w:r w:rsidRPr="0045352E">
        <w:rPr>
          <w:rFonts w:ascii="Times New Roman" w:hAnsi="Times New Roman"/>
          <w:noProof/>
          <w:sz w:val="20"/>
          <w:szCs w:val="20"/>
        </w:rPr>
        <w:t>, vol. 3, no. 5, pp. 4710–4716, 2019.</w:t>
      </w:r>
    </w:p>
    <w:p w14:paraId="6BB46668" w14:textId="77777777" w:rsidR="0045352E" w:rsidRPr="0045352E" w:rsidRDefault="0045352E" w:rsidP="0045352E">
      <w:pPr>
        <w:widowControl w:val="0"/>
        <w:autoSpaceDE w:val="0"/>
        <w:autoSpaceDN w:val="0"/>
        <w:adjustRightInd w:val="0"/>
        <w:spacing w:after="0" w:line="240" w:lineRule="auto"/>
        <w:ind w:left="640" w:hanging="640"/>
        <w:jc w:val="both"/>
        <w:rPr>
          <w:rFonts w:ascii="Times New Roman" w:hAnsi="Times New Roman"/>
          <w:noProof/>
          <w:sz w:val="20"/>
          <w:szCs w:val="20"/>
        </w:rPr>
      </w:pPr>
      <w:r w:rsidRPr="0045352E">
        <w:rPr>
          <w:rFonts w:ascii="Times New Roman" w:hAnsi="Times New Roman"/>
          <w:noProof/>
          <w:sz w:val="20"/>
          <w:szCs w:val="20"/>
        </w:rPr>
        <w:t>[15]</w:t>
      </w:r>
      <w:r w:rsidRPr="0045352E">
        <w:rPr>
          <w:rFonts w:ascii="Times New Roman" w:hAnsi="Times New Roman"/>
          <w:noProof/>
          <w:sz w:val="20"/>
          <w:szCs w:val="20"/>
        </w:rPr>
        <w:tab/>
        <w:t xml:space="preserve">O. D. Nugraheni, “Klasifikasi Inti Sawit Berdasarkan Analisis Tekstur dan Morfologi Menggunakan K-Nearest Neighborhood (KNN),” </w:t>
      </w:r>
      <w:r w:rsidRPr="0045352E">
        <w:rPr>
          <w:rFonts w:ascii="Times New Roman" w:hAnsi="Times New Roman"/>
          <w:i/>
          <w:iCs/>
          <w:noProof/>
          <w:sz w:val="20"/>
          <w:szCs w:val="20"/>
        </w:rPr>
        <w:t>J. Chem. Inf. Model.</w:t>
      </w:r>
      <w:r w:rsidRPr="0045352E">
        <w:rPr>
          <w:rFonts w:ascii="Times New Roman" w:hAnsi="Times New Roman"/>
          <w:noProof/>
          <w:sz w:val="20"/>
          <w:szCs w:val="20"/>
        </w:rPr>
        <w:t>, vol. 53, no. 9, pp. 1689–1699, 2019.</w:t>
      </w:r>
    </w:p>
    <w:p w14:paraId="02C99A3F" w14:textId="77777777" w:rsidR="0045352E" w:rsidRPr="0045352E" w:rsidRDefault="0045352E" w:rsidP="0045352E">
      <w:pPr>
        <w:widowControl w:val="0"/>
        <w:autoSpaceDE w:val="0"/>
        <w:autoSpaceDN w:val="0"/>
        <w:adjustRightInd w:val="0"/>
        <w:spacing w:after="0" w:line="240" w:lineRule="auto"/>
        <w:ind w:left="640" w:hanging="640"/>
        <w:jc w:val="both"/>
        <w:rPr>
          <w:rFonts w:ascii="Times New Roman" w:hAnsi="Times New Roman"/>
          <w:noProof/>
          <w:sz w:val="20"/>
          <w:szCs w:val="20"/>
        </w:rPr>
      </w:pPr>
      <w:r w:rsidRPr="0045352E">
        <w:rPr>
          <w:rFonts w:ascii="Times New Roman" w:hAnsi="Times New Roman"/>
          <w:noProof/>
          <w:sz w:val="20"/>
          <w:szCs w:val="20"/>
        </w:rPr>
        <w:t>[16]</w:t>
      </w:r>
      <w:r w:rsidRPr="0045352E">
        <w:rPr>
          <w:rFonts w:ascii="Times New Roman" w:hAnsi="Times New Roman"/>
          <w:noProof/>
          <w:sz w:val="20"/>
          <w:szCs w:val="20"/>
        </w:rPr>
        <w:tab/>
        <w:t xml:space="preserve">F. Wibowo, D. K. Hakim, and S. Sugiyanto, “Pendugaan Kelas Mutu Buah Pepaya Berdasarkan Ciri Tekstur Glcm Menggunakan Algoritma K-Nearest Neighbors,” </w:t>
      </w:r>
      <w:r w:rsidRPr="0045352E">
        <w:rPr>
          <w:rFonts w:ascii="Times New Roman" w:hAnsi="Times New Roman"/>
          <w:i/>
          <w:iCs/>
          <w:noProof/>
          <w:sz w:val="20"/>
          <w:szCs w:val="20"/>
        </w:rPr>
        <w:t>J. Nas. Pendidik. Tek. Inform.</w:t>
      </w:r>
      <w:r w:rsidRPr="0045352E">
        <w:rPr>
          <w:rFonts w:ascii="Times New Roman" w:hAnsi="Times New Roman"/>
          <w:noProof/>
          <w:sz w:val="20"/>
          <w:szCs w:val="20"/>
        </w:rPr>
        <w:t>, vol. 7, no. 1, p. 100, 2018.</w:t>
      </w:r>
    </w:p>
    <w:p w14:paraId="62E8C56B" w14:textId="297C73D2" w:rsidR="002C1DDC" w:rsidRPr="0045352E" w:rsidRDefault="0045352E" w:rsidP="0045352E">
      <w:pPr>
        <w:pStyle w:val="BodyText"/>
        <w:spacing w:after="0" w:line="240" w:lineRule="auto"/>
        <w:ind w:left="270" w:hanging="270"/>
        <w:rPr>
          <w:rFonts w:asciiTheme="majorBidi" w:eastAsia="Times New Roman" w:hAnsiTheme="majorBidi" w:cstheme="majorBidi"/>
          <w:color w:val="333333"/>
          <w:lang w:val="en-US"/>
        </w:rPr>
      </w:pPr>
      <w:r w:rsidRPr="0045352E">
        <w:rPr>
          <w:rFonts w:asciiTheme="majorBidi" w:eastAsia="Times New Roman" w:hAnsiTheme="majorBidi" w:cstheme="majorBidi"/>
          <w:color w:val="333333"/>
          <w:lang w:val="en-US"/>
        </w:rPr>
        <w:fldChar w:fldCharType="end"/>
      </w:r>
      <w:bookmarkEnd w:id="0"/>
    </w:p>
    <w:p w14:paraId="5ABA4757" w14:textId="77777777" w:rsidR="00487D97" w:rsidRDefault="00487D97" w:rsidP="002C1DDC">
      <w:pPr>
        <w:pStyle w:val="BodyText"/>
        <w:ind w:left="270" w:hanging="270"/>
        <w:rPr>
          <w:rFonts w:asciiTheme="majorBidi" w:eastAsia="Times New Roman" w:hAnsiTheme="majorBidi" w:cstheme="majorBidi"/>
          <w:color w:val="333333"/>
          <w:lang w:val="en-US"/>
        </w:rPr>
      </w:pPr>
    </w:p>
    <w:p w14:paraId="374FCCB7" w14:textId="77777777" w:rsidR="00487D97" w:rsidRDefault="00487D97" w:rsidP="002C1DDC">
      <w:pPr>
        <w:pStyle w:val="BodyText"/>
        <w:ind w:left="270" w:hanging="270"/>
        <w:rPr>
          <w:rFonts w:asciiTheme="majorBidi" w:eastAsia="Times New Roman" w:hAnsiTheme="majorBidi" w:cstheme="majorBidi"/>
          <w:color w:val="333333"/>
          <w:lang w:val="en-US"/>
        </w:rPr>
      </w:pPr>
    </w:p>
    <w:p w14:paraId="0B6D68D7" w14:textId="77777777" w:rsidR="00487D97" w:rsidRDefault="00487D97" w:rsidP="002C1DDC">
      <w:pPr>
        <w:pStyle w:val="BodyText"/>
        <w:ind w:left="270" w:hanging="270"/>
        <w:rPr>
          <w:rFonts w:asciiTheme="majorBidi" w:eastAsia="Times New Roman" w:hAnsiTheme="majorBidi" w:cstheme="majorBidi"/>
          <w:color w:val="333333"/>
          <w:lang w:val="en-US"/>
        </w:rPr>
      </w:pPr>
    </w:p>
    <w:p w14:paraId="7F5BCA35" w14:textId="77777777" w:rsidR="00487D97" w:rsidRPr="00182A21" w:rsidRDefault="00487D97" w:rsidP="002C1DDC">
      <w:pPr>
        <w:pStyle w:val="BodyText"/>
        <w:ind w:left="270" w:hanging="270"/>
        <w:rPr>
          <w:rFonts w:asciiTheme="majorBidi" w:eastAsia="Times New Roman" w:hAnsiTheme="majorBidi" w:cstheme="majorBidi"/>
          <w:color w:val="333333"/>
          <w:lang w:val="en-US"/>
        </w:rPr>
      </w:pPr>
    </w:p>
    <w:sectPr w:rsidR="00487D97" w:rsidRPr="00182A21" w:rsidSect="00A25627">
      <w:headerReference w:type="even" r:id="rId16"/>
      <w:headerReference w:type="default" r:id="rId17"/>
      <w:footerReference w:type="even" r:id="rId18"/>
      <w:footerReference w:type="default" r:id="rId19"/>
      <w:headerReference w:type="first" r:id="rId20"/>
      <w:footerReference w:type="first" r:id="rId21"/>
      <w:pgSz w:w="11907" w:h="16840" w:code="9"/>
      <w:pgMar w:top="1418" w:right="1418" w:bottom="1418"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CC547E" w14:textId="77777777" w:rsidR="003B1EB4" w:rsidRDefault="003B1EB4" w:rsidP="001D3718">
      <w:pPr>
        <w:spacing w:after="0" w:line="240" w:lineRule="auto"/>
      </w:pPr>
      <w:r>
        <w:separator/>
      </w:r>
    </w:p>
  </w:endnote>
  <w:endnote w:type="continuationSeparator" w:id="0">
    <w:p w14:paraId="55D670A9" w14:textId="77777777" w:rsidR="003B1EB4" w:rsidRDefault="003B1EB4" w:rsidP="001D37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IDFont+F2">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196FC1" w14:textId="0E3DDC0F" w:rsidR="00C30D04" w:rsidRPr="000F2802" w:rsidRDefault="00C30D04" w:rsidP="000F2802">
    <w:pPr>
      <w:spacing w:after="0" w:line="240" w:lineRule="auto"/>
      <w:jc w:val="center"/>
      <w:rPr>
        <w:rFonts w:ascii="Times New Roman" w:hAnsi="Times New Roman"/>
        <w:bCs/>
        <w:i/>
        <w:iCs/>
        <w:sz w:val="18"/>
        <w:szCs w:val="18"/>
      </w:rPr>
    </w:pPr>
    <w:r>
      <w:rPr>
        <w:rFonts w:ascii="Times New Roman" w:hAnsi="Times New Roman"/>
        <w:i/>
        <w:iCs/>
        <w:sz w:val="18"/>
        <w:szCs w:val="18"/>
      </w:rPr>
      <w:t>Abd Rahmat Karim Haba, Husdi (</w:t>
    </w:r>
    <w:r>
      <w:rPr>
        <w:rFonts w:ascii="Times New Roman" w:hAnsi="Times New Roman"/>
        <w:bCs/>
        <w:i/>
        <w:iCs/>
        <w:sz w:val="18"/>
        <w:szCs w:val="18"/>
      </w:rPr>
      <w:t>Sistem Cerdas Dalam mengidentifikasi Kematangan Buah Naga Berdasarkan Fitur Tekstur Dengan Metode K-Nearest neighbor yang akan dipublikasikan Desember 2020</w:t>
    </w:r>
    <w:r>
      <w:rPr>
        <w:rFonts w:ascii="Times New Roman" w:eastAsia="Times New Roman" w:hAnsi="Times New Roman"/>
        <w:i/>
        <w:iCs/>
        <w:sz w:val="18"/>
        <w:szCs w:val="18"/>
      </w:rPr>
      <w:t>)</w:t>
    </w:r>
    <w:r w:rsidRPr="008802A8">
      <w:rPr>
        <w:rFonts w:ascii="Times New Roman" w:hAnsi="Times New Roman"/>
        <w:i/>
        <w:iCs/>
        <w:noProof/>
        <w:sz w:val="18"/>
        <w:szCs w:val="18"/>
      </w:rPr>
      <mc:AlternateContent>
        <mc:Choice Requires="wps">
          <w:drawing>
            <wp:anchor distT="0" distB="0" distL="114300" distR="114300" simplePos="0" relativeHeight="251673600" behindDoc="0" locked="0" layoutInCell="1" allowOverlap="1" wp14:anchorId="475E5739" wp14:editId="17835A9D">
              <wp:simplePos x="0" y="0"/>
              <wp:positionH relativeFrom="column">
                <wp:posOffset>9525</wp:posOffset>
              </wp:positionH>
              <wp:positionV relativeFrom="paragraph">
                <wp:posOffset>-253365</wp:posOffset>
              </wp:positionV>
              <wp:extent cx="5565775" cy="64770"/>
              <wp:effectExtent l="0" t="3810" r="0" b="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5775" cy="64770"/>
                      </a:xfrm>
                      <a:prstGeom prst="rect">
                        <a:avLst/>
                      </a:prstGeom>
                      <a:gradFill rotWithShape="1">
                        <a:gsLst>
                          <a:gs pos="0">
                            <a:srgbClr val="FFFFFF"/>
                          </a:gs>
                          <a:gs pos="100000">
                            <a:srgbClr val="823B0B"/>
                          </a:gs>
                        </a:gsLst>
                        <a:lin ang="0" scaled="1"/>
                      </a:gra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17C6573" id="Rectangle 9" o:spid="_x0000_s1026" style="position:absolute;margin-left:.75pt;margin-top:-19.95pt;width:438.25pt;height:5.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" stroked="f" strokeweight="1pt">
              <v:fill color2="#823b0b" rotate="t" angle="90" focus="100%" type="gradient"/>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65AC6B" w14:textId="3296A03C" w:rsidR="00C30D04" w:rsidRPr="000F2802" w:rsidRDefault="00C30D04" w:rsidP="000F2802">
    <w:pPr>
      <w:pStyle w:val="Footer"/>
      <w:jc w:val="center"/>
      <w:rPr>
        <w:rFonts w:ascii="Times New Roman" w:hAnsi="Times New Roman"/>
        <w:sz w:val="18"/>
        <w:szCs w:val="18"/>
        <w:lang w:val="en-US"/>
      </w:rPr>
    </w:pPr>
    <w:r w:rsidRPr="008802A8">
      <w:rPr>
        <w:rFonts w:ascii="Times New Roman" w:hAnsi="Times New Roman"/>
        <w:i/>
        <w:iCs/>
        <w:noProof/>
        <w:sz w:val="18"/>
        <w:szCs w:val="18"/>
        <w:lang w:val="en-US" w:eastAsia="en-US"/>
      </w:rPr>
      <mc:AlternateContent>
        <mc:Choice Requires="wps">
          <w:drawing>
            <wp:anchor distT="0" distB="0" distL="114300" distR="114300" simplePos="0" relativeHeight="251692032" behindDoc="0" locked="0" layoutInCell="1" allowOverlap="1" wp14:anchorId="54ABBD09" wp14:editId="116CB5CF">
              <wp:simplePos x="0" y="0"/>
              <wp:positionH relativeFrom="column">
                <wp:posOffset>9525</wp:posOffset>
              </wp:positionH>
              <wp:positionV relativeFrom="paragraph">
                <wp:posOffset>-178435</wp:posOffset>
              </wp:positionV>
              <wp:extent cx="5565775" cy="64770"/>
              <wp:effectExtent l="0" t="0" r="0" b="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5775" cy="64770"/>
                      </a:xfrm>
                      <a:prstGeom prst="rect">
                        <a:avLst/>
                      </a:prstGeom>
                      <a:gradFill rotWithShape="1">
                        <a:gsLst>
                          <a:gs pos="0">
                            <a:srgbClr val="823B0B"/>
                          </a:gs>
                          <a:gs pos="100000">
                            <a:srgbClr val="FFFFFF"/>
                          </a:gs>
                        </a:gsLst>
                        <a:lin ang="0" scaled="1"/>
                      </a:gra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50488EA" id="Rectangle 15" o:spid="_x0000_s1026" style="position:absolute;margin-left:.75pt;margin-top:-14.05pt;width:438.25pt;height:5.1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" fillcolor="#823b0b" stroked="f" strokeweight="1pt">
              <v:fill rotate="t" angle="90" focus="100%" type="gradient"/>
            </v:rect>
          </w:pict>
        </mc:Fallback>
      </mc:AlternateContent>
    </w:r>
    <w:r w:rsidRPr="000F2802">
      <w:rPr>
        <w:rFonts w:ascii="Times New Roman" w:hAnsi="Times New Roman"/>
        <w:i/>
        <w:iCs/>
        <w:sz w:val="18"/>
        <w:szCs w:val="18"/>
      </w:rPr>
      <w:t xml:space="preserve"> </w:t>
    </w:r>
    <w:r>
      <w:rPr>
        <w:rFonts w:ascii="Times New Roman" w:hAnsi="Times New Roman"/>
        <w:i/>
        <w:iCs/>
        <w:sz w:val="18"/>
        <w:szCs w:val="18"/>
      </w:rPr>
      <w:t>Abd Rahmat Karim Haba, Husdi (</w:t>
    </w:r>
    <w:r>
      <w:rPr>
        <w:rFonts w:ascii="Times New Roman" w:hAnsi="Times New Roman"/>
        <w:bCs/>
        <w:i/>
        <w:iCs/>
        <w:sz w:val="18"/>
        <w:szCs w:val="18"/>
      </w:rPr>
      <w:t>Sistem Cerdas Dalam mengidentifikasi Kematangan Buah Naga Berdasarkan Fitur Tekstur Dengan Metode K-Nearest neighbor yang akan dipublikasikan Desember 2020</w:t>
    </w:r>
    <w:r>
      <w:rPr>
        <w:rFonts w:ascii="Times New Roman" w:eastAsia="Times New Roman" w:hAnsi="Times New Roman"/>
        <w:i/>
        <w:iCs/>
        <w:sz w:val="18"/>
        <w:szCs w:val="1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FE7F65" w14:textId="331347DB" w:rsidR="00C30D04" w:rsidRDefault="00C30D04" w:rsidP="000F2802">
    <w:pPr>
      <w:pStyle w:val="Footer"/>
      <w:tabs>
        <w:tab w:val="left" w:pos="5103"/>
        <w:tab w:val="right" w:pos="8788"/>
      </w:tabs>
      <w:spacing w:after="0" w:line="240" w:lineRule="auto"/>
      <w:rPr>
        <w:sz w:val="18"/>
        <w:szCs w:val="18"/>
      </w:rPr>
    </w:pPr>
    <w:r>
      <w:rPr>
        <w:noProof/>
        <w:lang w:val="en-US" w:eastAsia="en-US"/>
      </w:rPr>
      <mc:AlternateContent>
        <mc:Choice Requires="wps">
          <w:drawing>
            <wp:anchor distT="0" distB="0" distL="114300" distR="114300" simplePos="0" relativeHeight="251630592" behindDoc="0" locked="0" layoutInCell="1" allowOverlap="1" wp14:anchorId="484B1866" wp14:editId="445D6F2E">
              <wp:simplePos x="0" y="0"/>
              <wp:positionH relativeFrom="column">
                <wp:posOffset>24130</wp:posOffset>
              </wp:positionH>
              <wp:positionV relativeFrom="paragraph">
                <wp:posOffset>-29845</wp:posOffset>
              </wp:positionV>
              <wp:extent cx="5565775" cy="64770"/>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5775" cy="64770"/>
                      </a:xfrm>
                      <a:prstGeom prst="rect">
                        <a:avLst/>
                      </a:prstGeom>
                      <a:gradFill rotWithShape="1">
                        <a:gsLst>
                          <a:gs pos="0">
                            <a:srgbClr val="823B0B"/>
                          </a:gs>
                          <a:gs pos="100000">
                            <a:srgbClr val="FFFFFF"/>
                          </a:gs>
                        </a:gsLst>
                        <a:lin ang="10800000" scaled="1"/>
                      </a:gra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C847D1A" id="Rectangle 3" o:spid="_x0000_s1026" style="position:absolute;margin-left:1.9pt;margin-top:-2.35pt;width:438.25pt;height:5.1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" fillcolor="#823b0b" stroked="f" strokeweight="1pt">
              <v:fill rotate="t" angle="270" focus="100%" type="gradient"/>
            </v:rect>
          </w:pict>
        </mc:Fallback>
      </mc:AlternateContent>
    </w:r>
  </w:p>
  <w:p w14:paraId="446A2586" w14:textId="66606484" w:rsidR="00C30D04" w:rsidRPr="001C3F01" w:rsidRDefault="00C30D04" w:rsidP="000F2802">
    <w:pPr>
      <w:pStyle w:val="Footer"/>
      <w:tabs>
        <w:tab w:val="left" w:pos="5103"/>
        <w:tab w:val="right" w:pos="8788"/>
      </w:tabs>
      <w:spacing w:after="0" w:line="240" w:lineRule="auto"/>
      <w:rPr>
        <w:rFonts w:ascii="Times New Roman" w:hAnsi="Times New Roman"/>
        <w:sz w:val="18"/>
        <w:szCs w:val="18"/>
      </w:rPr>
    </w:pPr>
    <w:r>
      <w:rPr>
        <w:noProof/>
        <w:lang w:val="en-US" w:eastAsia="en-US"/>
      </w:rPr>
      <w:drawing>
        <wp:anchor distT="0" distB="0" distL="114300" distR="114300" simplePos="0" relativeHeight="251632640" behindDoc="0" locked="0" layoutInCell="1" allowOverlap="1" wp14:anchorId="03F3E756" wp14:editId="258C2F4E">
          <wp:simplePos x="0" y="0"/>
          <wp:positionH relativeFrom="column">
            <wp:posOffset>4445</wp:posOffset>
          </wp:positionH>
          <wp:positionV relativeFrom="paragraph">
            <wp:posOffset>-47625</wp:posOffset>
          </wp:positionV>
          <wp:extent cx="179070" cy="187960"/>
          <wp:effectExtent l="0" t="0" r="0" b="2540"/>
          <wp:wrapNone/>
          <wp:docPr id="2" name="Picture 2" descr="http://ijain.org/files/do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jain.org/files/do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070" cy="18796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18"/>
        <w:szCs w:val="18"/>
      </w:rPr>
      <w:t xml:space="preserve">       </w:t>
    </w:r>
    <w:hyperlink r:id="rId2" w:history="1">
      <w:r w:rsidRPr="000F2802">
        <w:rPr>
          <w:rStyle w:val="Hyperlink"/>
          <w:rFonts w:ascii="Times New Roman" w:hAnsi="Times New Roman"/>
          <w:i/>
          <w:iCs/>
          <w:sz w:val="18"/>
          <w:szCs w:val="18"/>
        </w:rPr>
        <w:t>https://doi.org/10.33096/ilkom.v1</w:t>
      </w:r>
      <w:r w:rsidRPr="000F2802">
        <w:rPr>
          <w:rStyle w:val="Hyperlink"/>
          <w:rFonts w:ascii="Times New Roman" w:hAnsi="Times New Roman"/>
          <w:i/>
          <w:iCs/>
          <w:sz w:val="18"/>
          <w:szCs w:val="18"/>
          <w:lang w:val="en-US"/>
        </w:rPr>
        <w:t>x</w:t>
      </w:r>
      <w:r w:rsidRPr="000F2802">
        <w:rPr>
          <w:rStyle w:val="Hyperlink"/>
          <w:rFonts w:ascii="Times New Roman" w:hAnsi="Times New Roman"/>
          <w:i/>
          <w:iCs/>
          <w:sz w:val="18"/>
          <w:szCs w:val="18"/>
        </w:rPr>
        <w:t>i</w:t>
      </w:r>
      <w:r w:rsidRPr="000F2802">
        <w:rPr>
          <w:rStyle w:val="Hyperlink"/>
          <w:rFonts w:ascii="Times New Roman" w:hAnsi="Times New Roman"/>
          <w:i/>
          <w:iCs/>
          <w:sz w:val="18"/>
          <w:szCs w:val="18"/>
          <w:lang w:val="en-US"/>
        </w:rPr>
        <w:t>x</w:t>
      </w:r>
      <w:r w:rsidRPr="000F2802">
        <w:rPr>
          <w:rStyle w:val="Hyperlink"/>
          <w:rFonts w:ascii="Times New Roman" w:hAnsi="Times New Roman"/>
          <w:i/>
          <w:iCs/>
          <w:sz w:val="18"/>
          <w:szCs w:val="18"/>
        </w:rPr>
        <w:t>.</w:t>
      </w:r>
      <w:r w:rsidRPr="000F2802">
        <w:rPr>
          <w:rStyle w:val="Hyperlink"/>
          <w:rFonts w:ascii="Times New Roman" w:hAnsi="Times New Roman"/>
          <w:i/>
          <w:iCs/>
          <w:sz w:val="18"/>
          <w:szCs w:val="18"/>
          <w:lang w:val="en-US"/>
        </w:rPr>
        <w:t>xxx</w:t>
      </w:r>
      <w:r w:rsidRPr="000F2802">
        <w:rPr>
          <w:rStyle w:val="Hyperlink"/>
          <w:rFonts w:ascii="Times New Roman" w:hAnsi="Times New Roman"/>
          <w:i/>
          <w:iCs/>
          <w:sz w:val="18"/>
          <w:szCs w:val="18"/>
        </w:rPr>
        <w:t>.</w:t>
      </w:r>
      <w:r w:rsidRPr="000F2802">
        <w:rPr>
          <w:rStyle w:val="Hyperlink"/>
          <w:rFonts w:ascii="Times New Roman" w:hAnsi="Times New Roman"/>
          <w:i/>
          <w:iCs/>
          <w:sz w:val="18"/>
          <w:szCs w:val="18"/>
          <w:lang w:val="en-US"/>
        </w:rPr>
        <w:t>x</w:t>
      </w:r>
      <w:r w:rsidRPr="000F2802">
        <w:rPr>
          <w:rStyle w:val="Hyperlink"/>
          <w:rFonts w:ascii="Times New Roman" w:hAnsi="Times New Roman"/>
          <w:i/>
          <w:iCs/>
          <w:sz w:val="18"/>
          <w:szCs w:val="18"/>
        </w:rPr>
        <w:t>-</w:t>
      </w:r>
      <w:r w:rsidRPr="000F2802">
        <w:rPr>
          <w:rStyle w:val="Hyperlink"/>
          <w:rFonts w:ascii="Times New Roman" w:hAnsi="Times New Roman"/>
          <w:i/>
          <w:iCs/>
          <w:sz w:val="18"/>
          <w:szCs w:val="18"/>
          <w:lang w:val="en-US"/>
        </w:rPr>
        <w:t>x</w:t>
      </w:r>
    </w:hyperlink>
    <w:hyperlink w:history="1"/>
  </w:p>
  <w:p w14:paraId="42C03147" w14:textId="05B8670B" w:rsidR="00C30D04" w:rsidRPr="000F2802" w:rsidRDefault="00C30D04" w:rsidP="000F2802">
    <w:pPr>
      <w:pStyle w:val="Footer"/>
      <w:spacing w:after="0" w:line="240" w:lineRule="auto"/>
      <w:jc w:val="right"/>
      <w:rPr>
        <w:rFonts w:ascii="Times New Roman" w:hAnsi="Times New Roman"/>
        <w:sz w:val="18"/>
        <w:szCs w:val="18"/>
      </w:rPr>
    </w:pPr>
    <w:r w:rsidRPr="001F3044">
      <w:rPr>
        <w:rFonts w:ascii="Times New Roman" w:hAnsi="Times New Roman"/>
        <w:sz w:val="18"/>
        <w:szCs w:val="18"/>
      </w:rPr>
      <w:fldChar w:fldCharType="begin"/>
    </w:r>
    <w:r w:rsidRPr="001F3044">
      <w:rPr>
        <w:rFonts w:ascii="Times New Roman" w:hAnsi="Times New Roman"/>
        <w:sz w:val="18"/>
        <w:szCs w:val="18"/>
      </w:rPr>
      <w:instrText xml:space="preserve"> PAGE   \* MERGEFORMAT </w:instrText>
    </w:r>
    <w:r w:rsidRPr="001F3044">
      <w:rPr>
        <w:rFonts w:ascii="Times New Roman" w:hAnsi="Times New Roman"/>
        <w:sz w:val="18"/>
        <w:szCs w:val="18"/>
      </w:rPr>
      <w:fldChar w:fldCharType="separate"/>
    </w:r>
    <w:r w:rsidR="006C64C8">
      <w:rPr>
        <w:rFonts w:ascii="Times New Roman" w:hAnsi="Times New Roman"/>
        <w:noProof/>
        <w:sz w:val="18"/>
        <w:szCs w:val="18"/>
      </w:rPr>
      <w:t>1</w:t>
    </w:r>
    <w:r w:rsidRPr="001F3044">
      <w:rPr>
        <w:rFonts w:ascii="Times New Roman" w:hAnsi="Times New Roman"/>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389855" w14:textId="77777777" w:rsidR="003B1EB4" w:rsidRDefault="003B1EB4" w:rsidP="001D3718">
      <w:pPr>
        <w:spacing w:after="0" w:line="240" w:lineRule="auto"/>
      </w:pPr>
      <w:r>
        <w:separator/>
      </w:r>
    </w:p>
  </w:footnote>
  <w:footnote w:type="continuationSeparator" w:id="0">
    <w:p w14:paraId="5BE72DFC" w14:textId="77777777" w:rsidR="003B1EB4" w:rsidRDefault="003B1EB4" w:rsidP="001D371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BB46C0" w14:textId="5082DDD5" w:rsidR="00C30D04" w:rsidRPr="001975FD" w:rsidRDefault="00C30D04" w:rsidP="000F2802">
    <w:pPr>
      <w:pStyle w:val="Header"/>
      <w:tabs>
        <w:tab w:val="clear" w:pos="8789"/>
        <w:tab w:val="left" w:pos="0"/>
        <w:tab w:val="right" w:pos="8787"/>
      </w:tabs>
      <w:jc w:val="center"/>
      <w:rPr>
        <w:sz w:val="18"/>
        <w:szCs w:val="18"/>
      </w:rPr>
    </w:pPr>
    <w:r>
      <w:rPr>
        <w:bCs/>
        <w:sz w:val="18"/>
        <w:szCs w:val="18"/>
      </w:rPr>
      <w:fldChar w:fldCharType="begin"/>
    </w:r>
    <w:r>
      <w:rPr>
        <w:bCs/>
        <w:sz w:val="18"/>
        <w:szCs w:val="18"/>
      </w:rPr>
      <w:instrText xml:space="preserve"> PAGE   \* MERGEFORMAT </w:instrText>
    </w:r>
    <w:r>
      <w:rPr>
        <w:bCs/>
        <w:sz w:val="18"/>
        <w:szCs w:val="18"/>
      </w:rPr>
      <w:fldChar w:fldCharType="separate"/>
    </w:r>
    <w:r w:rsidR="006C64C8">
      <w:rPr>
        <w:bCs/>
        <w:noProof/>
        <w:sz w:val="18"/>
        <w:szCs w:val="18"/>
      </w:rPr>
      <w:t>4</w:t>
    </w:r>
    <w:r>
      <w:rPr>
        <w:bCs/>
        <w:sz w:val="18"/>
        <w:szCs w:val="18"/>
      </w:rPr>
      <w:fldChar w:fldCharType="end"/>
    </w:r>
    <w:r>
      <w:rPr>
        <w:bCs/>
        <w:sz w:val="18"/>
        <w:szCs w:val="18"/>
      </w:rPr>
      <w:tab/>
    </w:r>
    <w:r w:rsidRPr="008802A8">
      <w:rPr>
        <w:bCs/>
        <w:i/>
        <w:iCs/>
        <w:sz w:val="18"/>
        <w:szCs w:val="18"/>
      </w:rPr>
      <w:t>ILKOM  Jurnal  Ilmiah  Vol</w:t>
    </w:r>
    <w:r>
      <w:rPr>
        <w:bCs/>
        <w:i/>
        <w:iCs/>
        <w:sz w:val="18"/>
        <w:szCs w:val="18"/>
        <w:lang w:val="en-US"/>
      </w:rPr>
      <w:t>.</w:t>
    </w:r>
    <w:r w:rsidRPr="008802A8">
      <w:rPr>
        <w:bCs/>
        <w:i/>
        <w:iCs/>
        <w:sz w:val="18"/>
        <w:szCs w:val="18"/>
      </w:rPr>
      <w:t xml:space="preserve"> </w:t>
    </w:r>
    <w:r>
      <w:rPr>
        <w:bCs/>
        <w:i/>
        <w:iCs/>
        <w:sz w:val="18"/>
        <w:szCs w:val="18"/>
        <w:lang w:val="en-US"/>
      </w:rPr>
      <w:t>xx</w:t>
    </w:r>
    <w:r w:rsidRPr="008802A8">
      <w:rPr>
        <w:bCs/>
        <w:i/>
        <w:iCs/>
        <w:sz w:val="18"/>
        <w:szCs w:val="18"/>
      </w:rPr>
      <w:t xml:space="preserve"> No</w:t>
    </w:r>
    <w:r>
      <w:rPr>
        <w:bCs/>
        <w:i/>
        <w:iCs/>
        <w:sz w:val="18"/>
        <w:szCs w:val="18"/>
        <w:lang w:val="en-US"/>
      </w:rPr>
      <w:t>.</w:t>
    </w:r>
    <w:r w:rsidRPr="008802A8">
      <w:rPr>
        <w:bCs/>
        <w:i/>
        <w:iCs/>
        <w:sz w:val="18"/>
        <w:szCs w:val="18"/>
      </w:rPr>
      <w:t xml:space="preserve"> </w:t>
    </w:r>
    <w:r>
      <w:rPr>
        <w:bCs/>
        <w:i/>
        <w:iCs/>
        <w:sz w:val="18"/>
        <w:szCs w:val="18"/>
        <w:lang w:val="en-US"/>
      </w:rPr>
      <w:t>x</w:t>
    </w:r>
    <w:r w:rsidRPr="008802A8">
      <w:rPr>
        <w:bCs/>
        <w:i/>
        <w:iCs/>
        <w:sz w:val="18"/>
        <w:szCs w:val="18"/>
      </w:rPr>
      <w:t xml:space="preserve">, </w:t>
    </w:r>
    <w:r>
      <w:rPr>
        <w:bCs/>
        <w:i/>
        <w:iCs/>
        <w:sz w:val="18"/>
        <w:szCs w:val="18"/>
        <w:lang w:val="en-US"/>
      </w:rPr>
      <w:t>Bulan</w:t>
    </w:r>
    <w:r w:rsidRPr="008802A8">
      <w:rPr>
        <w:bCs/>
        <w:i/>
        <w:iCs/>
        <w:sz w:val="18"/>
        <w:szCs w:val="18"/>
      </w:rPr>
      <w:t xml:space="preserve"> 2020, pp.</w:t>
    </w:r>
    <w:r>
      <w:rPr>
        <w:bCs/>
        <w:i/>
        <w:iCs/>
        <w:sz w:val="18"/>
        <w:szCs w:val="18"/>
        <w:lang w:val="en-US"/>
      </w:rPr>
      <w:t>xx</w:t>
    </w:r>
    <w:r w:rsidRPr="008802A8">
      <w:rPr>
        <w:bCs/>
        <w:i/>
        <w:iCs/>
        <w:sz w:val="18"/>
        <w:szCs w:val="18"/>
      </w:rPr>
      <w:t>-</w:t>
    </w:r>
    <w:r>
      <w:rPr>
        <w:bCs/>
        <w:i/>
        <w:iCs/>
        <w:sz w:val="18"/>
        <w:szCs w:val="18"/>
        <w:lang w:val="en-US"/>
      </w:rPr>
      <w:t>xx</w:t>
    </w:r>
    <w:r>
      <w:rPr>
        <w:bCs/>
        <w:sz w:val="18"/>
        <w:szCs w:val="18"/>
      </w:rPr>
      <w:tab/>
    </w:r>
    <w:r w:rsidRPr="001975FD">
      <w:rPr>
        <w:sz w:val="18"/>
        <w:szCs w:val="18"/>
      </w:rPr>
      <w:t>E-ISSN 2548-7779</w:t>
    </w:r>
  </w:p>
  <w:p w14:paraId="4D95E919" w14:textId="77777777" w:rsidR="00C30D04" w:rsidRPr="001975FD" w:rsidRDefault="00C30D04" w:rsidP="000F2802">
    <w:pPr>
      <w:pStyle w:val="Header"/>
      <w:tabs>
        <w:tab w:val="left" w:pos="2404"/>
      </w:tabs>
    </w:pPr>
    <w:r>
      <w:tab/>
    </w:r>
  </w:p>
  <w:p w14:paraId="6823EAEE" w14:textId="0346CD4D" w:rsidR="00C30D04" w:rsidRPr="000F2802" w:rsidRDefault="00C30D04" w:rsidP="000F2802">
    <w:pPr>
      <w:pStyle w:val="Header"/>
      <w:jc w:val="center"/>
    </w:pPr>
    <w:r>
      <w:rPr>
        <w:noProof/>
        <w:lang w:val="en-US" w:eastAsia="en-US"/>
      </w:rPr>
      <mc:AlternateContent>
        <mc:Choice Requires="wps">
          <w:drawing>
            <wp:anchor distT="0" distB="0" distL="114300" distR="114300" simplePos="0" relativeHeight="251667456" behindDoc="0" locked="0" layoutInCell="1" allowOverlap="1" wp14:anchorId="4DCE9F1F" wp14:editId="351EEE3E">
              <wp:simplePos x="0" y="0"/>
              <wp:positionH relativeFrom="column">
                <wp:posOffset>9525</wp:posOffset>
              </wp:positionH>
              <wp:positionV relativeFrom="paragraph">
                <wp:posOffset>36195</wp:posOffset>
              </wp:positionV>
              <wp:extent cx="5565775" cy="64770"/>
              <wp:effectExtent l="0" t="0" r="0" b="381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5775" cy="64770"/>
                      </a:xfrm>
                      <a:prstGeom prst="rect">
                        <a:avLst/>
                      </a:prstGeom>
                      <a:gradFill rotWithShape="1">
                        <a:gsLst>
                          <a:gs pos="0">
                            <a:srgbClr val="823B0B"/>
                          </a:gs>
                          <a:gs pos="100000">
                            <a:srgbClr val="FFFFFF"/>
                          </a:gs>
                        </a:gsLst>
                        <a:lin ang="0" scaled="1"/>
                      </a:gra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C1E171A" id="Rectangle 4" o:spid="_x0000_s1026" style="position:absolute;margin-left:.75pt;margin-top:2.85pt;width:438.25pt;height:5.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" fillcolor="#823b0b" stroked="f" strokeweight="1pt">
              <v:fill rotate="t" angle="90" focus="100%" type="gradient"/>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0EDD7A" w14:textId="0BCD187A" w:rsidR="00C30D04" w:rsidRPr="00F81BBF" w:rsidRDefault="00C30D04" w:rsidP="000F2802">
    <w:pPr>
      <w:pStyle w:val="Header"/>
      <w:tabs>
        <w:tab w:val="clear" w:pos="8789"/>
        <w:tab w:val="left" w:pos="0"/>
        <w:tab w:val="right" w:pos="8787"/>
      </w:tabs>
      <w:jc w:val="right"/>
      <w:rPr>
        <w:sz w:val="18"/>
        <w:szCs w:val="18"/>
      </w:rPr>
    </w:pPr>
    <w:r>
      <w:rPr>
        <w:noProof/>
        <w:sz w:val="18"/>
        <w:szCs w:val="18"/>
        <w:lang w:val="en-US" w:eastAsia="en-US"/>
      </w:rPr>
      <mc:AlternateContent>
        <mc:Choice Requires="wps">
          <w:drawing>
            <wp:anchor distT="0" distB="0" distL="114300" distR="114300" simplePos="0" relativeHeight="251691008" behindDoc="0" locked="0" layoutInCell="1" allowOverlap="1" wp14:anchorId="18D6C9F8" wp14:editId="6138EC3F">
              <wp:simplePos x="0" y="0"/>
              <wp:positionH relativeFrom="column">
                <wp:posOffset>-28575</wp:posOffset>
              </wp:positionH>
              <wp:positionV relativeFrom="paragraph">
                <wp:posOffset>328295</wp:posOffset>
              </wp:positionV>
              <wp:extent cx="5565775" cy="64770"/>
              <wp:effectExtent l="0" t="4445" r="0" b="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5775" cy="64770"/>
                      </a:xfrm>
                      <a:prstGeom prst="rect">
                        <a:avLst/>
                      </a:prstGeom>
                      <a:gradFill rotWithShape="1">
                        <a:gsLst>
                          <a:gs pos="0">
                            <a:srgbClr val="823B0B"/>
                          </a:gs>
                          <a:gs pos="100000">
                            <a:srgbClr val="FFFFFF"/>
                          </a:gs>
                        </a:gsLst>
                        <a:lin ang="0" scaled="1"/>
                      </a:gra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6B270C1" id="Rectangle 14" o:spid="_x0000_s1026" style="position:absolute;margin-left:-2.25pt;margin-top:25.85pt;width:438.25pt;height:5.1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" fillcolor="#823b0b" stroked="f" strokeweight="1pt">
              <v:fill rotate="t" angle="90" focus="100%" type="gradient"/>
            </v:rect>
          </w:pict>
        </mc:Fallback>
      </mc:AlternateContent>
    </w:r>
    <w:r w:rsidRPr="001975FD">
      <w:rPr>
        <w:sz w:val="18"/>
        <w:szCs w:val="18"/>
      </w:rPr>
      <w:t>E-ISSN 2548-7779</w:t>
    </w:r>
    <w:r>
      <w:rPr>
        <w:i/>
        <w:iCs/>
        <w:sz w:val="18"/>
        <w:szCs w:val="18"/>
      </w:rPr>
      <w:tab/>
    </w:r>
    <w:r w:rsidRPr="008802A8">
      <w:rPr>
        <w:bCs/>
        <w:i/>
        <w:iCs/>
        <w:sz w:val="18"/>
        <w:szCs w:val="18"/>
      </w:rPr>
      <w:t>ILKOM  Jurnal  Ilmiah  Vol</w:t>
    </w:r>
    <w:r>
      <w:rPr>
        <w:bCs/>
        <w:i/>
        <w:iCs/>
        <w:sz w:val="18"/>
        <w:szCs w:val="18"/>
        <w:lang w:val="en-US"/>
      </w:rPr>
      <w:t>.</w:t>
    </w:r>
    <w:r w:rsidRPr="008802A8">
      <w:rPr>
        <w:bCs/>
        <w:i/>
        <w:iCs/>
        <w:sz w:val="18"/>
        <w:szCs w:val="18"/>
      </w:rPr>
      <w:t xml:space="preserve">  </w:t>
    </w:r>
    <w:r>
      <w:rPr>
        <w:bCs/>
        <w:i/>
        <w:iCs/>
        <w:sz w:val="18"/>
        <w:szCs w:val="18"/>
        <w:lang w:val="en-US"/>
      </w:rPr>
      <w:t>xx</w:t>
    </w:r>
    <w:r w:rsidRPr="008802A8">
      <w:rPr>
        <w:bCs/>
        <w:i/>
        <w:iCs/>
        <w:sz w:val="18"/>
        <w:szCs w:val="18"/>
      </w:rPr>
      <w:t xml:space="preserve">  No </w:t>
    </w:r>
    <w:r>
      <w:rPr>
        <w:bCs/>
        <w:i/>
        <w:iCs/>
        <w:sz w:val="18"/>
        <w:szCs w:val="18"/>
        <w:lang w:val="en-US"/>
      </w:rPr>
      <w:t>x</w:t>
    </w:r>
    <w:r w:rsidRPr="008802A8">
      <w:rPr>
        <w:bCs/>
        <w:i/>
        <w:iCs/>
        <w:sz w:val="18"/>
        <w:szCs w:val="18"/>
      </w:rPr>
      <w:t xml:space="preserve">, </w:t>
    </w:r>
    <w:r>
      <w:rPr>
        <w:bCs/>
        <w:i/>
        <w:iCs/>
        <w:sz w:val="18"/>
        <w:szCs w:val="18"/>
        <w:lang w:val="en-US"/>
      </w:rPr>
      <w:t>Bulan</w:t>
    </w:r>
    <w:r w:rsidRPr="008802A8">
      <w:rPr>
        <w:bCs/>
        <w:i/>
        <w:iCs/>
        <w:sz w:val="18"/>
        <w:szCs w:val="18"/>
      </w:rPr>
      <w:t xml:space="preserve"> 2020, pp.</w:t>
    </w:r>
    <w:r>
      <w:rPr>
        <w:bCs/>
        <w:i/>
        <w:iCs/>
        <w:sz w:val="18"/>
        <w:szCs w:val="18"/>
        <w:lang w:val="en-US"/>
      </w:rPr>
      <w:t>xx</w:t>
    </w:r>
    <w:r w:rsidRPr="008802A8">
      <w:rPr>
        <w:bCs/>
        <w:i/>
        <w:iCs/>
        <w:sz w:val="18"/>
        <w:szCs w:val="18"/>
      </w:rPr>
      <w:t>-</w:t>
    </w:r>
    <w:r>
      <w:rPr>
        <w:bCs/>
        <w:i/>
        <w:iCs/>
        <w:sz w:val="18"/>
        <w:szCs w:val="18"/>
        <w:lang w:val="en-US"/>
      </w:rPr>
      <w:t>xx</w:t>
    </w:r>
    <w:r>
      <w:rPr>
        <w:bCs/>
        <w:sz w:val="18"/>
        <w:szCs w:val="18"/>
      </w:rPr>
      <w:tab/>
    </w:r>
    <w:r>
      <w:rPr>
        <w:bCs/>
        <w:sz w:val="18"/>
        <w:szCs w:val="18"/>
      </w:rPr>
      <w:fldChar w:fldCharType="begin"/>
    </w:r>
    <w:r>
      <w:rPr>
        <w:bCs/>
        <w:sz w:val="18"/>
        <w:szCs w:val="18"/>
      </w:rPr>
      <w:instrText xml:space="preserve"> PAGE   \* MERGEFORMAT </w:instrText>
    </w:r>
    <w:r>
      <w:rPr>
        <w:bCs/>
        <w:sz w:val="18"/>
        <w:szCs w:val="18"/>
      </w:rPr>
      <w:fldChar w:fldCharType="separate"/>
    </w:r>
    <w:r w:rsidR="006C64C8">
      <w:rPr>
        <w:bCs/>
        <w:noProof/>
        <w:sz w:val="18"/>
        <w:szCs w:val="18"/>
      </w:rPr>
      <w:t>5</w:t>
    </w:r>
    <w:r>
      <w:rPr>
        <w:bCs/>
        <w:sz w:val="18"/>
        <w:szCs w:val="18"/>
      </w:rPr>
      <w:fldChar w:fldCharType="end"/>
    </w:r>
    <w:r>
      <w:rPr>
        <w:bCs/>
        <w:sz w:val="18"/>
        <w:szCs w:val="18"/>
      </w:rPr>
      <w:tab/>
    </w:r>
  </w:p>
  <w:p w14:paraId="118398C3" w14:textId="446604E6" w:rsidR="00C30D04" w:rsidRPr="000F2802" w:rsidRDefault="00C30D04" w:rsidP="000F280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B57C72" w14:textId="77777777" w:rsidR="00C30D04" w:rsidRDefault="00C30D04" w:rsidP="000F2802">
    <w:pPr>
      <w:pStyle w:val="Header"/>
      <w:tabs>
        <w:tab w:val="clear" w:pos="8789"/>
        <w:tab w:val="left" w:pos="0"/>
        <w:tab w:val="right" w:pos="8787"/>
      </w:tabs>
      <w:rPr>
        <w:bCs/>
        <w:sz w:val="18"/>
        <w:szCs w:val="18"/>
      </w:rPr>
    </w:pPr>
    <w:r w:rsidRPr="001975FD">
      <w:rPr>
        <w:bCs/>
        <w:sz w:val="18"/>
        <w:szCs w:val="18"/>
      </w:rPr>
      <w:t xml:space="preserve">ILKOM  Jurnal  Ilmiah  </w:t>
    </w:r>
    <w:r>
      <w:rPr>
        <w:bCs/>
        <w:sz w:val="18"/>
        <w:szCs w:val="18"/>
      </w:rPr>
      <w:tab/>
    </w:r>
    <w:r>
      <w:rPr>
        <w:bCs/>
        <w:sz w:val="18"/>
        <w:szCs w:val="18"/>
      </w:rPr>
      <w:tab/>
    </w:r>
    <w:r w:rsidRPr="001975FD">
      <w:rPr>
        <w:sz w:val="18"/>
        <w:szCs w:val="18"/>
      </w:rPr>
      <w:t>E-ISSN 2548-7779</w:t>
    </w:r>
  </w:p>
  <w:p w14:paraId="5F73FB8D" w14:textId="43F3EC2D" w:rsidR="00C30D04" w:rsidRPr="0020073F" w:rsidRDefault="00C30D04" w:rsidP="000F2802">
    <w:pPr>
      <w:pStyle w:val="Header"/>
      <w:tabs>
        <w:tab w:val="left" w:pos="0"/>
      </w:tabs>
      <w:rPr>
        <w:bCs/>
        <w:i/>
        <w:iCs/>
        <w:sz w:val="18"/>
        <w:szCs w:val="18"/>
        <w:lang w:val="en-US"/>
      </w:rPr>
    </w:pPr>
    <w:r w:rsidRPr="00591567">
      <w:rPr>
        <w:bCs/>
        <w:i/>
        <w:iCs/>
        <w:sz w:val="18"/>
        <w:szCs w:val="18"/>
      </w:rPr>
      <w:t>Vol</w:t>
    </w:r>
    <w:r>
      <w:rPr>
        <w:bCs/>
        <w:i/>
        <w:iCs/>
        <w:sz w:val="18"/>
        <w:szCs w:val="18"/>
        <w:lang w:val="en-US"/>
      </w:rPr>
      <w:t>.</w:t>
    </w:r>
    <w:r w:rsidRPr="00591567">
      <w:rPr>
        <w:bCs/>
        <w:i/>
        <w:iCs/>
        <w:sz w:val="18"/>
        <w:szCs w:val="18"/>
      </w:rPr>
      <w:t xml:space="preserve"> </w:t>
    </w:r>
    <w:r>
      <w:rPr>
        <w:bCs/>
        <w:i/>
        <w:iCs/>
        <w:sz w:val="18"/>
        <w:szCs w:val="18"/>
        <w:lang w:val="en-US"/>
      </w:rPr>
      <w:t>xx</w:t>
    </w:r>
    <w:r w:rsidRPr="00591567">
      <w:rPr>
        <w:bCs/>
        <w:i/>
        <w:iCs/>
        <w:sz w:val="18"/>
        <w:szCs w:val="18"/>
      </w:rPr>
      <w:t xml:space="preserve"> No</w:t>
    </w:r>
    <w:r>
      <w:rPr>
        <w:bCs/>
        <w:i/>
        <w:iCs/>
        <w:sz w:val="18"/>
        <w:szCs w:val="18"/>
        <w:lang w:val="en-US"/>
      </w:rPr>
      <w:t>.</w:t>
    </w:r>
    <w:r w:rsidRPr="00591567">
      <w:rPr>
        <w:bCs/>
        <w:i/>
        <w:iCs/>
        <w:sz w:val="18"/>
        <w:szCs w:val="18"/>
      </w:rPr>
      <w:t xml:space="preserve"> </w:t>
    </w:r>
    <w:r>
      <w:rPr>
        <w:bCs/>
        <w:i/>
        <w:iCs/>
        <w:sz w:val="18"/>
        <w:szCs w:val="18"/>
        <w:lang w:val="en-US"/>
      </w:rPr>
      <w:t>x</w:t>
    </w:r>
    <w:r w:rsidRPr="00591567">
      <w:rPr>
        <w:bCs/>
        <w:i/>
        <w:iCs/>
        <w:sz w:val="18"/>
        <w:szCs w:val="18"/>
      </w:rPr>
      <w:t xml:space="preserve">, </w:t>
    </w:r>
    <w:r>
      <w:rPr>
        <w:bCs/>
        <w:i/>
        <w:iCs/>
        <w:sz w:val="18"/>
        <w:szCs w:val="18"/>
        <w:lang w:val="en-US"/>
      </w:rPr>
      <w:t>Desember</w:t>
    </w:r>
    <w:r w:rsidRPr="00591567">
      <w:rPr>
        <w:bCs/>
        <w:i/>
        <w:iCs/>
        <w:sz w:val="18"/>
        <w:szCs w:val="18"/>
      </w:rPr>
      <w:t xml:space="preserve"> </w:t>
    </w:r>
    <w:r>
      <w:rPr>
        <w:bCs/>
        <w:i/>
        <w:iCs/>
        <w:sz w:val="18"/>
        <w:szCs w:val="18"/>
        <w:lang w:val="en-US"/>
      </w:rPr>
      <w:t>2020</w:t>
    </w:r>
    <w:r w:rsidRPr="00591567">
      <w:rPr>
        <w:bCs/>
        <w:i/>
        <w:iCs/>
        <w:sz w:val="18"/>
        <w:szCs w:val="18"/>
      </w:rPr>
      <w:t>, pp.</w:t>
    </w:r>
    <w:r>
      <w:rPr>
        <w:bCs/>
        <w:i/>
        <w:iCs/>
        <w:sz w:val="18"/>
        <w:szCs w:val="18"/>
        <w:lang w:val="en-US"/>
      </w:rPr>
      <w:t>xx</w:t>
    </w:r>
    <w:r w:rsidRPr="00591567">
      <w:rPr>
        <w:bCs/>
        <w:i/>
        <w:iCs/>
        <w:sz w:val="18"/>
        <w:szCs w:val="18"/>
      </w:rPr>
      <w:t>-</w:t>
    </w:r>
    <w:r>
      <w:rPr>
        <w:bCs/>
        <w:i/>
        <w:iCs/>
        <w:sz w:val="18"/>
        <w:szCs w:val="18"/>
        <w:lang w:val="en-US"/>
      </w:rPr>
      <w:t>xx</w:t>
    </w:r>
  </w:p>
  <w:p w14:paraId="7F863DC4" w14:textId="22B3E472" w:rsidR="00C30D04" w:rsidRDefault="00C30D04" w:rsidP="000F2802">
    <w:pPr>
      <w:pStyle w:val="Header"/>
      <w:tabs>
        <w:tab w:val="left" w:pos="0"/>
      </w:tabs>
    </w:pPr>
    <w:r>
      <w:rPr>
        <w:noProof/>
        <w:lang w:val="en-US" w:eastAsia="en-US"/>
      </w:rPr>
      <mc:AlternateContent>
        <mc:Choice Requires="wps">
          <w:drawing>
            <wp:anchor distT="0" distB="0" distL="114300" distR="114300" simplePos="0" relativeHeight="251666432" behindDoc="0" locked="0" layoutInCell="1" allowOverlap="1" wp14:anchorId="1181C6D4" wp14:editId="355F43AC">
              <wp:simplePos x="0" y="0"/>
              <wp:positionH relativeFrom="column">
                <wp:posOffset>-9525</wp:posOffset>
              </wp:positionH>
              <wp:positionV relativeFrom="paragraph">
                <wp:posOffset>113030</wp:posOffset>
              </wp:positionV>
              <wp:extent cx="5565775" cy="64770"/>
              <wp:effectExtent l="0" t="0" r="0" b="317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5775" cy="64770"/>
                      </a:xfrm>
                      <a:prstGeom prst="rect">
                        <a:avLst/>
                      </a:prstGeom>
                      <a:gradFill rotWithShape="1">
                        <a:gsLst>
                          <a:gs pos="0">
                            <a:srgbClr val="823B0B"/>
                          </a:gs>
                          <a:gs pos="100000">
                            <a:srgbClr val="FFFFFF"/>
                          </a:gs>
                        </a:gsLst>
                        <a:lin ang="0" scaled="1"/>
                      </a:gra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EDF86D9" id="Rectangle 1" o:spid="_x0000_s1026" style="position:absolute;margin-left:-.75pt;margin-top:8.9pt;width:438.25pt;height:5.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" fillcolor="#823b0b" stroked="f" strokeweight="1pt">
              <v:fill rotate="t" angle="90" focus="100%" type="gradient"/>
            </v:rect>
          </w:pict>
        </mc:Fallback>
      </mc:AlternateContent>
    </w:r>
    <w:r>
      <w:rPr>
        <w:bCs/>
        <w:sz w:val="18"/>
        <w:szCs w:val="18"/>
      </w:rPr>
      <w:tab/>
    </w:r>
  </w:p>
  <w:p w14:paraId="711EB580" w14:textId="03D4B072" w:rsidR="00C30D04" w:rsidRPr="000F2802" w:rsidRDefault="00C30D04" w:rsidP="000F280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E3602F"/>
    <w:multiLevelType w:val="hybridMultilevel"/>
    <w:tmpl w:val="651EB3FA"/>
    <w:lvl w:ilvl="0" w:tplc="BC580170">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
    <w:nsid w:val="1F0F3B39"/>
    <w:multiLevelType w:val="hybridMultilevel"/>
    <w:tmpl w:val="52701CB4"/>
    <w:lvl w:ilvl="0" w:tplc="04090001">
      <w:start w:val="1"/>
      <w:numFmt w:val="bullet"/>
      <w:lvlText w:val=""/>
      <w:lvlJc w:val="left"/>
      <w:pPr>
        <w:ind w:left="1054" w:hanging="360"/>
      </w:pPr>
      <w:rPr>
        <w:rFonts w:ascii="Symbol" w:hAnsi="Symbol" w:hint="default"/>
      </w:rPr>
    </w:lvl>
    <w:lvl w:ilvl="1" w:tplc="04090003" w:tentative="1">
      <w:start w:val="1"/>
      <w:numFmt w:val="bullet"/>
      <w:lvlText w:val="o"/>
      <w:lvlJc w:val="left"/>
      <w:pPr>
        <w:ind w:left="1774" w:hanging="360"/>
      </w:pPr>
      <w:rPr>
        <w:rFonts w:ascii="Courier New" w:hAnsi="Courier New" w:cs="Courier New" w:hint="default"/>
      </w:rPr>
    </w:lvl>
    <w:lvl w:ilvl="2" w:tplc="04090005" w:tentative="1">
      <w:start w:val="1"/>
      <w:numFmt w:val="bullet"/>
      <w:lvlText w:val=""/>
      <w:lvlJc w:val="left"/>
      <w:pPr>
        <w:ind w:left="2494" w:hanging="360"/>
      </w:pPr>
      <w:rPr>
        <w:rFonts w:ascii="Wingdings" w:hAnsi="Wingdings" w:hint="default"/>
      </w:rPr>
    </w:lvl>
    <w:lvl w:ilvl="3" w:tplc="04090001" w:tentative="1">
      <w:start w:val="1"/>
      <w:numFmt w:val="bullet"/>
      <w:lvlText w:val=""/>
      <w:lvlJc w:val="left"/>
      <w:pPr>
        <w:ind w:left="3214" w:hanging="360"/>
      </w:pPr>
      <w:rPr>
        <w:rFonts w:ascii="Symbol" w:hAnsi="Symbol" w:hint="default"/>
      </w:rPr>
    </w:lvl>
    <w:lvl w:ilvl="4" w:tplc="04090003" w:tentative="1">
      <w:start w:val="1"/>
      <w:numFmt w:val="bullet"/>
      <w:lvlText w:val="o"/>
      <w:lvlJc w:val="left"/>
      <w:pPr>
        <w:ind w:left="3934" w:hanging="360"/>
      </w:pPr>
      <w:rPr>
        <w:rFonts w:ascii="Courier New" w:hAnsi="Courier New" w:cs="Courier New" w:hint="default"/>
      </w:rPr>
    </w:lvl>
    <w:lvl w:ilvl="5" w:tplc="04090005" w:tentative="1">
      <w:start w:val="1"/>
      <w:numFmt w:val="bullet"/>
      <w:lvlText w:val=""/>
      <w:lvlJc w:val="left"/>
      <w:pPr>
        <w:ind w:left="4654" w:hanging="360"/>
      </w:pPr>
      <w:rPr>
        <w:rFonts w:ascii="Wingdings" w:hAnsi="Wingdings" w:hint="default"/>
      </w:rPr>
    </w:lvl>
    <w:lvl w:ilvl="6" w:tplc="04090001" w:tentative="1">
      <w:start w:val="1"/>
      <w:numFmt w:val="bullet"/>
      <w:lvlText w:val=""/>
      <w:lvlJc w:val="left"/>
      <w:pPr>
        <w:ind w:left="5374" w:hanging="360"/>
      </w:pPr>
      <w:rPr>
        <w:rFonts w:ascii="Symbol" w:hAnsi="Symbol" w:hint="default"/>
      </w:rPr>
    </w:lvl>
    <w:lvl w:ilvl="7" w:tplc="04090003" w:tentative="1">
      <w:start w:val="1"/>
      <w:numFmt w:val="bullet"/>
      <w:lvlText w:val="o"/>
      <w:lvlJc w:val="left"/>
      <w:pPr>
        <w:ind w:left="6094" w:hanging="360"/>
      </w:pPr>
      <w:rPr>
        <w:rFonts w:ascii="Courier New" w:hAnsi="Courier New" w:cs="Courier New" w:hint="default"/>
      </w:rPr>
    </w:lvl>
    <w:lvl w:ilvl="8" w:tplc="04090005" w:tentative="1">
      <w:start w:val="1"/>
      <w:numFmt w:val="bullet"/>
      <w:lvlText w:val=""/>
      <w:lvlJc w:val="left"/>
      <w:pPr>
        <w:ind w:left="6814" w:hanging="360"/>
      </w:pPr>
      <w:rPr>
        <w:rFonts w:ascii="Wingdings" w:hAnsi="Wingdings" w:hint="default"/>
      </w:rPr>
    </w:lvl>
  </w:abstractNum>
  <w:abstractNum w:abstractNumId="2">
    <w:nsid w:val="23022DA5"/>
    <w:multiLevelType w:val="hybridMultilevel"/>
    <w:tmpl w:val="B360D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nsid w:val="29322B9F"/>
    <w:multiLevelType w:val="multilevel"/>
    <w:tmpl w:val="0EFC4B52"/>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lvlText w:val="%1.%2.%3.%4.%5."/>
      <w:lvlJc w:val="left"/>
      <w:pPr>
        <w:tabs>
          <w:tab w:val="num" w:pos="324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5">
    <w:nsid w:val="300B6247"/>
    <w:multiLevelType w:val="hybridMultilevel"/>
    <w:tmpl w:val="6F5C806C"/>
    <w:lvl w:ilvl="0" w:tplc="16D2C1A6">
      <w:start w:val="1"/>
      <w:numFmt w:val="bullet"/>
      <w:lvlText w:val=""/>
      <w:lvlJc w:val="left"/>
      <w:pPr>
        <w:tabs>
          <w:tab w:val="num" w:pos="720"/>
        </w:tabs>
        <w:ind w:left="720" w:hanging="360"/>
      </w:pPr>
      <w:rPr>
        <w:rFonts w:ascii="Wingdings 2" w:hAnsi="Wingdings 2" w:hint="default"/>
      </w:rPr>
    </w:lvl>
    <w:lvl w:ilvl="1" w:tplc="978AF32A" w:tentative="1">
      <w:start w:val="1"/>
      <w:numFmt w:val="bullet"/>
      <w:lvlText w:val=""/>
      <w:lvlJc w:val="left"/>
      <w:pPr>
        <w:tabs>
          <w:tab w:val="num" w:pos="1440"/>
        </w:tabs>
        <w:ind w:left="1440" w:hanging="360"/>
      </w:pPr>
      <w:rPr>
        <w:rFonts w:ascii="Wingdings 2" w:hAnsi="Wingdings 2" w:hint="default"/>
      </w:rPr>
    </w:lvl>
    <w:lvl w:ilvl="2" w:tplc="4DAAC952" w:tentative="1">
      <w:start w:val="1"/>
      <w:numFmt w:val="bullet"/>
      <w:lvlText w:val=""/>
      <w:lvlJc w:val="left"/>
      <w:pPr>
        <w:tabs>
          <w:tab w:val="num" w:pos="2160"/>
        </w:tabs>
        <w:ind w:left="2160" w:hanging="360"/>
      </w:pPr>
      <w:rPr>
        <w:rFonts w:ascii="Wingdings 2" w:hAnsi="Wingdings 2" w:hint="default"/>
      </w:rPr>
    </w:lvl>
    <w:lvl w:ilvl="3" w:tplc="EC74DC38" w:tentative="1">
      <w:start w:val="1"/>
      <w:numFmt w:val="bullet"/>
      <w:lvlText w:val=""/>
      <w:lvlJc w:val="left"/>
      <w:pPr>
        <w:tabs>
          <w:tab w:val="num" w:pos="2880"/>
        </w:tabs>
        <w:ind w:left="2880" w:hanging="360"/>
      </w:pPr>
      <w:rPr>
        <w:rFonts w:ascii="Wingdings 2" w:hAnsi="Wingdings 2" w:hint="default"/>
      </w:rPr>
    </w:lvl>
    <w:lvl w:ilvl="4" w:tplc="F0B2615C" w:tentative="1">
      <w:start w:val="1"/>
      <w:numFmt w:val="bullet"/>
      <w:lvlText w:val=""/>
      <w:lvlJc w:val="left"/>
      <w:pPr>
        <w:tabs>
          <w:tab w:val="num" w:pos="3600"/>
        </w:tabs>
        <w:ind w:left="3600" w:hanging="360"/>
      </w:pPr>
      <w:rPr>
        <w:rFonts w:ascii="Wingdings 2" w:hAnsi="Wingdings 2" w:hint="default"/>
      </w:rPr>
    </w:lvl>
    <w:lvl w:ilvl="5" w:tplc="6764E162" w:tentative="1">
      <w:start w:val="1"/>
      <w:numFmt w:val="bullet"/>
      <w:lvlText w:val=""/>
      <w:lvlJc w:val="left"/>
      <w:pPr>
        <w:tabs>
          <w:tab w:val="num" w:pos="4320"/>
        </w:tabs>
        <w:ind w:left="4320" w:hanging="360"/>
      </w:pPr>
      <w:rPr>
        <w:rFonts w:ascii="Wingdings 2" w:hAnsi="Wingdings 2" w:hint="default"/>
      </w:rPr>
    </w:lvl>
    <w:lvl w:ilvl="6" w:tplc="2CA0603C" w:tentative="1">
      <w:start w:val="1"/>
      <w:numFmt w:val="bullet"/>
      <w:lvlText w:val=""/>
      <w:lvlJc w:val="left"/>
      <w:pPr>
        <w:tabs>
          <w:tab w:val="num" w:pos="5040"/>
        </w:tabs>
        <w:ind w:left="5040" w:hanging="360"/>
      </w:pPr>
      <w:rPr>
        <w:rFonts w:ascii="Wingdings 2" w:hAnsi="Wingdings 2" w:hint="default"/>
      </w:rPr>
    </w:lvl>
    <w:lvl w:ilvl="7" w:tplc="4B4638D4" w:tentative="1">
      <w:start w:val="1"/>
      <w:numFmt w:val="bullet"/>
      <w:lvlText w:val=""/>
      <w:lvlJc w:val="left"/>
      <w:pPr>
        <w:tabs>
          <w:tab w:val="num" w:pos="5760"/>
        </w:tabs>
        <w:ind w:left="5760" w:hanging="360"/>
      </w:pPr>
      <w:rPr>
        <w:rFonts w:ascii="Wingdings 2" w:hAnsi="Wingdings 2" w:hint="default"/>
      </w:rPr>
    </w:lvl>
    <w:lvl w:ilvl="8" w:tplc="6A42DC3C" w:tentative="1">
      <w:start w:val="1"/>
      <w:numFmt w:val="bullet"/>
      <w:lvlText w:val=""/>
      <w:lvlJc w:val="left"/>
      <w:pPr>
        <w:tabs>
          <w:tab w:val="num" w:pos="6480"/>
        </w:tabs>
        <w:ind w:left="6480" w:hanging="360"/>
      </w:pPr>
      <w:rPr>
        <w:rFonts w:ascii="Wingdings 2" w:hAnsi="Wingdings 2" w:hint="default"/>
      </w:rPr>
    </w:lvl>
  </w:abstractNum>
  <w:abstractNum w:abstractNumId="6">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nsid w:val="3CF11A1A"/>
    <w:multiLevelType w:val="hybridMultilevel"/>
    <w:tmpl w:val="71DEEF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D831CA3"/>
    <w:multiLevelType w:val="hybridMultilevel"/>
    <w:tmpl w:val="89E8EB68"/>
    <w:lvl w:ilvl="0" w:tplc="B49EA9C0">
      <w:start w:val="1"/>
      <w:numFmt w:val="bullet"/>
      <w:lvlText w:val=""/>
      <w:lvlJc w:val="left"/>
      <w:pPr>
        <w:tabs>
          <w:tab w:val="num" w:pos="720"/>
        </w:tabs>
        <w:ind w:left="720" w:hanging="360"/>
      </w:pPr>
      <w:rPr>
        <w:rFonts w:ascii="Wingdings 2" w:hAnsi="Wingdings 2" w:hint="default"/>
      </w:rPr>
    </w:lvl>
    <w:lvl w:ilvl="1" w:tplc="D26637BC" w:tentative="1">
      <w:start w:val="1"/>
      <w:numFmt w:val="bullet"/>
      <w:lvlText w:val=""/>
      <w:lvlJc w:val="left"/>
      <w:pPr>
        <w:tabs>
          <w:tab w:val="num" w:pos="1440"/>
        </w:tabs>
        <w:ind w:left="1440" w:hanging="360"/>
      </w:pPr>
      <w:rPr>
        <w:rFonts w:ascii="Wingdings 2" w:hAnsi="Wingdings 2" w:hint="default"/>
      </w:rPr>
    </w:lvl>
    <w:lvl w:ilvl="2" w:tplc="8E1080F4" w:tentative="1">
      <w:start w:val="1"/>
      <w:numFmt w:val="bullet"/>
      <w:lvlText w:val=""/>
      <w:lvlJc w:val="left"/>
      <w:pPr>
        <w:tabs>
          <w:tab w:val="num" w:pos="2160"/>
        </w:tabs>
        <w:ind w:left="2160" w:hanging="360"/>
      </w:pPr>
      <w:rPr>
        <w:rFonts w:ascii="Wingdings 2" w:hAnsi="Wingdings 2" w:hint="default"/>
      </w:rPr>
    </w:lvl>
    <w:lvl w:ilvl="3" w:tplc="B8A893C8" w:tentative="1">
      <w:start w:val="1"/>
      <w:numFmt w:val="bullet"/>
      <w:lvlText w:val=""/>
      <w:lvlJc w:val="left"/>
      <w:pPr>
        <w:tabs>
          <w:tab w:val="num" w:pos="2880"/>
        </w:tabs>
        <w:ind w:left="2880" w:hanging="360"/>
      </w:pPr>
      <w:rPr>
        <w:rFonts w:ascii="Wingdings 2" w:hAnsi="Wingdings 2" w:hint="default"/>
      </w:rPr>
    </w:lvl>
    <w:lvl w:ilvl="4" w:tplc="094889EE" w:tentative="1">
      <w:start w:val="1"/>
      <w:numFmt w:val="bullet"/>
      <w:lvlText w:val=""/>
      <w:lvlJc w:val="left"/>
      <w:pPr>
        <w:tabs>
          <w:tab w:val="num" w:pos="3600"/>
        </w:tabs>
        <w:ind w:left="3600" w:hanging="360"/>
      </w:pPr>
      <w:rPr>
        <w:rFonts w:ascii="Wingdings 2" w:hAnsi="Wingdings 2" w:hint="default"/>
      </w:rPr>
    </w:lvl>
    <w:lvl w:ilvl="5" w:tplc="FDCC2E30" w:tentative="1">
      <w:start w:val="1"/>
      <w:numFmt w:val="bullet"/>
      <w:lvlText w:val=""/>
      <w:lvlJc w:val="left"/>
      <w:pPr>
        <w:tabs>
          <w:tab w:val="num" w:pos="4320"/>
        </w:tabs>
        <w:ind w:left="4320" w:hanging="360"/>
      </w:pPr>
      <w:rPr>
        <w:rFonts w:ascii="Wingdings 2" w:hAnsi="Wingdings 2" w:hint="default"/>
      </w:rPr>
    </w:lvl>
    <w:lvl w:ilvl="6" w:tplc="469A1384" w:tentative="1">
      <w:start w:val="1"/>
      <w:numFmt w:val="bullet"/>
      <w:lvlText w:val=""/>
      <w:lvlJc w:val="left"/>
      <w:pPr>
        <w:tabs>
          <w:tab w:val="num" w:pos="5040"/>
        </w:tabs>
        <w:ind w:left="5040" w:hanging="360"/>
      </w:pPr>
      <w:rPr>
        <w:rFonts w:ascii="Wingdings 2" w:hAnsi="Wingdings 2" w:hint="default"/>
      </w:rPr>
    </w:lvl>
    <w:lvl w:ilvl="7" w:tplc="09682186" w:tentative="1">
      <w:start w:val="1"/>
      <w:numFmt w:val="bullet"/>
      <w:lvlText w:val=""/>
      <w:lvlJc w:val="left"/>
      <w:pPr>
        <w:tabs>
          <w:tab w:val="num" w:pos="5760"/>
        </w:tabs>
        <w:ind w:left="5760" w:hanging="360"/>
      </w:pPr>
      <w:rPr>
        <w:rFonts w:ascii="Wingdings 2" w:hAnsi="Wingdings 2" w:hint="default"/>
      </w:rPr>
    </w:lvl>
    <w:lvl w:ilvl="8" w:tplc="7C1E1C54" w:tentative="1">
      <w:start w:val="1"/>
      <w:numFmt w:val="bullet"/>
      <w:lvlText w:val=""/>
      <w:lvlJc w:val="left"/>
      <w:pPr>
        <w:tabs>
          <w:tab w:val="num" w:pos="6480"/>
        </w:tabs>
        <w:ind w:left="6480" w:hanging="360"/>
      </w:pPr>
      <w:rPr>
        <w:rFonts w:ascii="Wingdings 2" w:hAnsi="Wingdings 2" w:hint="default"/>
      </w:rPr>
    </w:lvl>
  </w:abstractNum>
  <w:abstractNum w:abstractNumId="9">
    <w:nsid w:val="4189603E"/>
    <w:multiLevelType w:val="multilevel"/>
    <w:tmpl w:val="1EF06760"/>
    <w:lvl w:ilvl="0">
      <w:start w:val="1"/>
      <w:numFmt w:val="upperRoman"/>
      <w:pStyle w:val="Heading1"/>
      <w:lvlText w:val="%1."/>
      <w:lvlJc w:val="center"/>
      <w:pPr>
        <w:tabs>
          <w:tab w:val="num" w:pos="360"/>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val="0"/>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324"/>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504"/>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024"/>
        </w:tabs>
        <w:ind w:left="2664"/>
      </w:pPr>
      <w:rPr>
        <w:rFonts w:cs="Times New Roman" w:hint="default"/>
      </w:rPr>
    </w:lvl>
    <w:lvl w:ilvl="5">
      <w:start w:val="1"/>
      <w:numFmt w:val="lowerLetter"/>
      <w:lvlText w:val="(%6)"/>
      <w:lvlJc w:val="left"/>
      <w:pPr>
        <w:tabs>
          <w:tab w:val="num" w:pos="3744"/>
        </w:tabs>
        <w:ind w:left="3384"/>
      </w:pPr>
      <w:rPr>
        <w:rFonts w:cs="Times New Roman" w:hint="default"/>
      </w:rPr>
    </w:lvl>
    <w:lvl w:ilvl="6">
      <w:start w:val="1"/>
      <w:numFmt w:val="lowerRoman"/>
      <w:lvlText w:val="(%7)"/>
      <w:lvlJc w:val="left"/>
      <w:pPr>
        <w:tabs>
          <w:tab w:val="num" w:pos="4464"/>
        </w:tabs>
        <w:ind w:left="4104"/>
      </w:pPr>
      <w:rPr>
        <w:rFonts w:cs="Times New Roman" w:hint="default"/>
      </w:rPr>
    </w:lvl>
    <w:lvl w:ilvl="7">
      <w:start w:val="1"/>
      <w:numFmt w:val="lowerLetter"/>
      <w:lvlText w:val="(%8)"/>
      <w:lvlJc w:val="left"/>
      <w:pPr>
        <w:tabs>
          <w:tab w:val="num" w:pos="5184"/>
        </w:tabs>
        <w:ind w:left="4824"/>
      </w:pPr>
      <w:rPr>
        <w:rFonts w:cs="Times New Roman" w:hint="default"/>
      </w:rPr>
    </w:lvl>
    <w:lvl w:ilvl="8">
      <w:start w:val="1"/>
      <w:numFmt w:val="lowerRoman"/>
      <w:lvlText w:val="(%9)"/>
      <w:lvlJc w:val="left"/>
      <w:pPr>
        <w:tabs>
          <w:tab w:val="num" w:pos="5904"/>
        </w:tabs>
        <w:ind w:left="5544"/>
      </w:pPr>
      <w:rPr>
        <w:rFonts w:cs="Times New Roman" w:hint="default"/>
      </w:rPr>
    </w:lvl>
  </w:abstractNum>
  <w:abstractNum w:abstractNumId="10">
    <w:nsid w:val="4C563199"/>
    <w:multiLevelType w:val="hybridMultilevel"/>
    <w:tmpl w:val="0870F856"/>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1">
    <w:nsid w:val="52CA544A"/>
    <w:multiLevelType w:val="singleLevel"/>
    <w:tmpl w:val="71D8095C"/>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0"/>
        <w:szCs w:val="20"/>
      </w:rPr>
    </w:lvl>
  </w:abstractNum>
  <w:abstractNum w:abstractNumId="12">
    <w:nsid w:val="5A757568"/>
    <w:multiLevelType w:val="hybridMultilevel"/>
    <w:tmpl w:val="B638F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F1A33F7"/>
    <w:multiLevelType w:val="hybridMultilevel"/>
    <w:tmpl w:val="04DE318E"/>
    <w:lvl w:ilvl="0" w:tplc="E292A90E">
      <w:start w:val="1"/>
      <w:numFmt w:val="lowerLetter"/>
      <w:lvlText w:val="%1."/>
      <w:lvlJc w:val="left"/>
      <w:pPr>
        <w:ind w:left="648" w:hanging="360"/>
      </w:pPr>
      <w:rPr>
        <w:rFonts w:ascii="Times New Roman" w:hAnsi="Times New Roman"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nsid w:val="625802C1"/>
    <w:multiLevelType w:val="hybridMultilevel"/>
    <w:tmpl w:val="D054CC5E"/>
    <w:lvl w:ilvl="0" w:tplc="1A8E0ABA">
      <w:start w:val="1"/>
      <w:numFmt w:val="decimal"/>
      <w:lvlText w:val="(%1)"/>
      <w:lvlJc w:val="left"/>
      <w:pPr>
        <w:ind w:left="4264" w:hanging="360"/>
      </w:pPr>
      <w:rPr>
        <w:rFonts w:ascii="Times New Roman" w:hAnsi="Times New Roman" w:cs="Times New Roman" w:hint="default"/>
        <w:b w:val="0"/>
        <w:bCs w:val="0"/>
        <w:i w:val="0"/>
        <w:iCs w:val="0"/>
        <w:caps w:val="0"/>
        <w:vanish w:val="0"/>
        <w:color w:val="auto"/>
        <w:sz w:val="20"/>
        <w:szCs w:val="16"/>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695C4933"/>
    <w:multiLevelType w:val="hybridMultilevel"/>
    <w:tmpl w:val="FA903004"/>
    <w:lvl w:ilvl="0" w:tplc="956E1C14">
      <w:start w:val="1"/>
      <w:numFmt w:val="bullet"/>
      <w:lvlText w:val=""/>
      <w:lvlJc w:val="left"/>
      <w:pPr>
        <w:tabs>
          <w:tab w:val="num" w:pos="720"/>
        </w:tabs>
        <w:ind w:left="720" w:hanging="360"/>
      </w:pPr>
      <w:rPr>
        <w:rFonts w:ascii="Wingdings 2" w:hAnsi="Wingdings 2" w:hint="default"/>
      </w:rPr>
    </w:lvl>
    <w:lvl w:ilvl="1" w:tplc="A106CB6C" w:tentative="1">
      <w:start w:val="1"/>
      <w:numFmt w:val="bullet"/>
      <w:lvlText w:val=""/>
      <w:lvlJc w:val="left"/>
      <w:pPr>
        <w:tabs>
          <w:tab w:val="num" w:pos="1440"/>
        </w:tabs>
        <w:ind w:left="1440" w:hanging="360"/>
      </w:pPr>
      <w:rPr>
        <w:rFonts w:ascii="Wingdings 2" w:hAnsi="Wingdings 2" w:hint="default"/>
      </w:rPr>
    </w:lvl>
    <w:lvl w:ilvl="2" w:tplc="63A07D9E" w:tentative="1">
      <w:start w:val="1"/>
      <w:numFmt w:val="bullet"/>
      <w:lvlText w:val=""/>
      <w:lvlJc w:val="left"/>
      <w:pPr>
        <w:tabs>
          <w:tab w:val="num" w:pos="2160"/>
        </w:tabs>
        <w:ind w:left="2160" w:hanging="360"/>
      </w:pPr>
      <w:rPr>
        <w:rFonts w:ascii="Wingdings 2" w:hAnsi="Wingdings 2" w:hint="default"/>
      </w:rPr>
    </w:lvl>
    <w:lvl w:ilvl="3" w:tplc="901C1152" w:tentative="1">
      <w:start w:val="1"/>
      <w:numFmt w:val="bullet"/>
      <w:lvlText w:val=""/>
      <w:lvlJc w:val="left"/>
      <w:pPr>
        <w:tabs>
          <w:tab w:val="num" w:pos="2880"/>
        </w:tabs>
        <w:ind w:left="2880" w:hanging="360"/>
      </w:pPr>
      <w:rPr>
        <w:rFonts w:ascii="Wingdings 2" w:hAnsi="Wingdings 2" w:hint="default"/>
      </w:rPr>
    </w:lvl>
    <w:lvl w:ilvl="4" w:tplc="B444384C" w:tentative="1">
      <w:start w:val="1"/>
      <w:numFmt w:val="bullet"/>
      <w:lvlText w:val=""/>
      <w:lvlJc w:val="left"/>
      <w:pPr>
        <w:tabs>
          <w:tab w:val="num" w:pos="3600"/>
        </w:tabs>
        <w:ind w:left="3600" w:hanging="360"/>
      </w:pPr>
      <w:rPr>
        <w:rFonts w:ascii="Wingdings 2" w:hAnsi="Wingdings 2" w:hint="default"/>
      </w:rPr>
    </w:lvl>
    <w:lvl w:ilvl="5" w:tplc="2FDC8EEA" w:tentative="1">
      <w:start w:val="1"/>
      <w:numFmt w:val="bullet"/>
      <w:lvlText w:val=""/>
      <w:lvlJc w:val="left"/>
      <w:pPr>
        <w:tabs>
          <w:tab w:val="num" w:pos="4320"/>
        </w:tabs>
        <w:ind w:left="4320" w:hanging="360"/>
      </w:pPr>
      <w:rPr>
        <w:rFonts w:ascii="Wingdings 2" w:hAnsi="Wingdings 2" w:hint="default"/>
      </w:rPr>
    </w:lvl>
    <w:lvl w:ilvl="6" w:tplc="42367128" w:tentative="1">
      <w:start w:val="1"/>
      <w:numFmt w:val="bullet"/>
      <w:lvlText w:val=""/>
      <w:lvlJc w:val="left"/>
      <w:pPr>
        <w:tabs>
          <w:tab w:val="num" w:pos="5040"/>
        </w:tabs>
        <w:ind w:left="5040" w:hanging="360"/>
      </w:pPr>
      <w:rPr>
        <w:rFonts w:ascii="Wingdings 2" w:hAnsi="Wingdings 2" w:hint="default"/>
      </w:rPr>
    </w:lvl>
    <w:lvl w:ilvl="7" w:tplc="941ED54A" w:tentative="1">
      <w:start w:val="1"/>
      <w:numFmt w:val="bullet"/>
      <w:lvlText w:val=""/>
      <w:lvlJc w:val="left"/>
      <w:pPr>
        <w:tabs>
          <w:tab w:val="num" w:pos="5760"/>
        </w:tabs>
        <w:ind w:left="5760" w:hanging="360"/>
      </w:pPr>
      <w:rPr>
        <w:rFonts w:ascii="Wingdings 2" w:hAnsi="Wingdings 2" w:hint="default"/>
      </w:rPr>
    </w:lvl>
    <w:lvl w:ilvl="8" w:tplc="32900D2C" w:tentative="1">
      <w:start w:val="1"/>
      <w:numFmt w:val="bullet"/>
      <w:lvlText w:val=""/>
      <w:lvlJc w:val="left"/>
      <w:pPr>
        <w:tabs>
          <w:tab w:val="num" w:pos="6480"/>
        </w:tabs>
        <w:ind w:left="6480" w:hanging="360"/>
      </w:pPr>
      <w:rPr>
        <w:rFonts w:ascii="Wingdings 2" w:hAnsi="Wingdings 2" w:hint="default"/>
      </w:rPr>
    </w:lvl>
  </w:abstractNum>
  <w:abstractNum w:abstractNumId="16">
    <w:nsid w:val="6C402C58"/>
    <w:multiLevelType w:val="hybridMultilevel"/>
    <w:tmpl w:val="E2766440"/>
    <w:lvl w:ilvl="0" w:tplc="75DC08CC">
      <w:start w:val="1"/>
      <w:numFmt w:val="decimal"/>
      <w:pStyle w:val="Gambar"/>
      <w:lvlText w:val="Gambar %1."/>
      <w:lvlJc w:val="center"/>
      <w:pPr>
        <w:ind w:left="360" w:hanging="360"/>
      </w:pPr>
      <w:rPr>
        <w:rFonts w:ascii="Times New Roman" w:hAnsi="Times New Roman" w:cs="Times New Roman" w:hint="default"/>
        <w:b w:val="0"/>
        <w:bCs w:val="0"/>
        <w:i w:val="0"/>
        <w:iCs w:val="0"/>
        <w:caps w:val="0"/>
        <w:vanish w:val="0"/>
        <w:color w:val="auto"/>
        <w:sz w:val="20"/>
        <w:szCs w:val="16"/>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7">
    <w:nsid w:val="6CD32DA8"/>
    <w:multiLevelType w:val="singleLevel"/>
    <w:tmpl w:val="32BCBE02"/>
    <w:lvl w:ilvl="0">
      <w:start w:val="1"/>
      <w:numFmt w:val="decimal"/>
      <w:pStyle w:val="tabeljudul"/>
      <w:lvlText w:val="Tabel %1. "/>
      <w:lvlJc w:val="left"/>
      <w:pPr>
        <w:ind w:left="360"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18">
    <w:nsid w:val="7CD255F0"/>
    <w:multiLevelType w:val="hybridMultilevel"/>
    <w:tmpl w:val="1BBC66D6"/>
    <w:lvl w:ilvl="0" w:tplc="BB425798">
      <w:start w:val="1"/>
      <w:numFmt w:val="lowerLetter"/>
      <w:pStyle w:val="tabel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num w:numId="1">
    <w:abstractNumId w:val="6"/>
  </w:num>
  <w:num w:numId="2">
    <w:abstractNumId w:val="16"/>
  </w:num>
  <w:num w:numId="3">
    <w:abstractNumId w:val="9"/>
  </w:num>
  <w:num w:numId="4">
    <w:abstractNumId w:val="11"/>
  </w:num>
  <w:num w:numId="5">
    <w:abstractNumId w:val="17"/>
  </w:num>
  <w:num w:numId="6">
    <w:abstractNumId w:val="18"/>
  </w:num>
  <w:num w:numId="7">
    <w:abstractNumId w:val="4"/>
  </w:num>
  <w:num w:numId="8">
    <w:abstractNumId w:val="5"/>
  </w:num>
  <w:num w:numId="9">
    <w:abstractNumId w:val="12"/>
  </w:num>
  <w:num w:numId="10">
    <w:abstractNumId w:val="1"/>
  </w:num>
  <w:num w:numId="11">
    <w:abstractNumId w:val="2"/>
  </w:num>
  <w:num w:numId="12">
    <w:abstractNumId w:val="8"/>
  </w:num>
  <w:num w:numId="13">
    <w:abstractNumId w:val="15"/>
  </w:num>
  <w:num w:numId="14">
    <w:abstractNumId w:val="3"/>
  </w:num>
  <w:num w:numId="15">
    <w:abstractNumId w:val="10"/>
  </w:num>
  <w:num w:numId="16">
    <w:abstractNumId w:val="16"/>
  </w:num>
  <w:num w:numId="17">
    <w:abstractNumId w:val="16"/>
  </w:num>
  <w:num w:numId="18">
    <w:abstractNumId w:val="16"/>
  </w:num>
  <w:num w:numId="19">
    <w:abstractNumId w:val="14"/>
  </w:num>
  <w:num w:numId="20">
    <w:abstractNumId w:val="7"/>
  </w:num>
  <w:num w:numId="21">
    <w:abstractNumId w:val="13"/>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zcCkpZmJuZmBuZGlko6SsGpxcWZ+XkgBUa1ADTSaa0sAAAA"/>
  </w:docVars>
  <w:rsids>
    <w:rsidRoot w:val="001D3718"/>
    <w:rsid w:val="00001E10"/>
    <w:rsid w:val="000265E6"/>
    <w:rsid w:val="00027BFC"/>
    <w:rsid w:val="00027C51"/>
    <w:rsid w:val="00036BB9"/>
    <w:rsid w:val="00036C58"/>
    <w:rsid w:val="00043D8D"/>
    <w:rsid w:val="00044CA8"/>
    <w:rsid w:val="00050126"/>
    <w:rsid w:val="00050DC4"/>
    <w:rsid w:val="00054796"/>
    <w:rsid w:val="0005658B"/>
    <w:rsid w:val="00063E49"/>
    <w:rsid w:val="00066737"/>
    <w:rsid w:val="00070DD4"/>
    <w:rsid w:val="0007604B"/>
    <w:rsid w:val="0007788D"/>
    <w:rsid w:val="00082632"/>
    <w:rsid w:val="0008541E"/>
    <w:rsid w:val="00087083"/>
    <w:rsid w:val="000902D5"/>
    <w:rsid w:val="00091004"/>
    <w:rsid w:val="000B0A6F"/>
    <w:rsid w:val="000B41F2"/>
    <w:rsid w:val="000B5B2C"/>
    <w:rsid w:val="000B7101"/>
    <w:rsid w:val="000C7E5F"/>
    <w:rsid w:val="000C7FB6"/>
    <w:rsid w:val="000D4D9C"/>
    <w:rsid w:val="000D5D95"/>
    <w:rsid w:val="000E12EC"/>
    <w:rsid w:val="000E1F42"/>
    <w:rsid w:val="000E3617"/>
    <w:rsid w:val="000F02CD"/>
    <w:rsid w:val="000F2802"/>
    <w:rsid w:val="001209FF"/>
    <w:rsid w:val="001256C0"/>
    <w:rsid w:val="00153C30"/>
    <w:rsid w:val="001542E8"/>
    <w:rsid w:val="00161E06"/>
    <w:rsid w:val="00165E76"/>
    <w:rsid w:val="00166293"/>
    <w:rsid w:val="00176B22"/>
    <w:rsid w:val="001778D9"/>
    <w:rsid w:val="001812B4"/>
    <w:rsid w:val="00182A21"/>
    <w:rsid w:val="00192180"/>
    <w:rsid w:val="001C5ADB"/>
    <w:rsid w:val="001D1A52"/>
    <w:rsid w:val="001D3718"/>
    <w:rsid w:val="001D522C"/>
    <w:rsid w:val="001F0AFE"/>
    <w:rsid w:val="00200E03"/>
    <w:rsid w:val="0021632D"/>
    <w:rsid w:val="002503BF"/>
    <w:rsid w:val="00250ABE"/>
    <w:rsid w:val="002520F1"/>
    <w:rsid w:val="00252C62"/>
    <w:rsid w:val="00253AB4"/>
    <w:rsid w:val="0025475F"/>
    <w:rsid w:val="00264BAA"/>
    <w:rsid w:val="00265708"/>
    <w:rsid w:val="00270E3E"/>
    <w:rsid w:val="002725CD"/>
    <w:rsid w:val="00272A55"/>
    <w:rsid w:val="0027672B"/>
    <w:rsid w:val="00277BE9"/>
    <w:rsid w:val="002837AD"/>
    <w:rsid w:val="00294D49"/>
    <w:rsid w:val="002A1C2F"/>
    <w:rsid w:val="002A1CBB"/>
    <w:rsid w:val="002A203E"/>
    <w:rsid w:val="002A2D2A"/>
    <w:rsid w:val="002A42E7"/>
    <w:rsid w:val="002A7DA1"/>
    <w:rsid w:val="002B2356"/>
    <w:rsid w:val="002B3D35"/>
    <w:rsid w:val="002B5A16"/>
    <w:rsid w:val="002C1111"/>
    <w:rsid w:val="002C1DDC"/>
    <w:rsid w:val="002C2387"/>
    <w:rsid w:val="002C6EA9"/>
    <w:rsid w:val="002D49CC"/>
    <w:rsid w:val="002D4CA6"/>
    <w:rsid w:val="002D60AE"/>
    <w:rsid w:val="002E5696"/>
    <w:rsid w:val="002F0BE9"/>
    <w:rsid w:val="002F659D"/>
    <w:rsid w:val="00302CF4"/>
    <w:rsid w:val="0030776F"/>
    <w:rsid w:val="00310B9B"/>
    <w:rsid w:val="0031601E"/>
    <w:rsid w:val="0031720F"/>
    <w:rsid w:val="00326D3C"/>
    <w:rsid w:val="003276DA"/>
    <w:rsid w:val="00327FD0"/>
    <w:rsid w:val="003339FC"/>
    <w:rsid w:val="003404D6"/>
    <w:rsid w:val="003411AB"/>
    <w:rsid w:val="003457AF"/>
    <w:rsid w:val="00345BD3"/>
    <w:rsid w:val="003512E2"/>
    <w:rsid w:val="003526FD"/>
    <w:rsid w:val="00355CF8"/>
    <w:rsid w:val="00362A3E"/>
    <w:rsid w:val="0036731F"/>
    <w:rsid w:val="00371761"/>
    <w:rsid w:val="00375B29"/>
    <w:rsid w:val="003939A2"/>
    <w:rsid w:val="00394E54"/>
    <w:rsid w:val="003959E2"/>
    <w:rsid w:val="00395F61"/>
    <w:rsid w:val="003A7A32"/>
    <w:rsid w:val="003B1EB4"/>
    <w:rsid w:val="003B6DCA"/>
    <w:rsid w:val="003B7F7B"/>
    <w:rsid w:val="003C7B1F"/>
    <w:rsid w:val="003D43D9"/>
    <w:rsid w:val="003E1314"/>
    <w:rsid w:val="003E304F"/>
    <w:rsid w:val="003E3357"/>
    <w:rsid w:val="003E64D1"/>
    <w:rsid w:val="003E7192"/>
    <w:rsid w:val="003F45A1"/>
    <w:rsid w:val="003F51E7"/>
    <w:rsid w:val="004013DC"/>
    <w:rsid w:val="00411FB2"/>
    <w:rsid w:val="0041308F"/>
    <w:rsid w:val="004144B0"/>
    <w:rsid w:val="00414C2B"/>
    <w:rsid w:val="004171C0"/>
    <w:rsid w:val="00423439"/>
    <w:rsid w:val="004336A2"/>
    <w:rsid w:val="00444F5C"/>
    <w:rsid w:val="00452B93"/>
    <w:rsid w:val="0045352E"/>
    <w:rsid w:val="00475FE1"/>
    <w:rsid w:val="00480C83"/>
    <w:rsid w:val="004814BC"/>
    <w:rsid w:val="00482185"/>
    <w:rsid w:val="004838BC"/>
    <w:rsid w:val="00487D97"/>
    <w:rsid w:val="004A2F8C"/>
    <w:rsid w:val="004A3982"/>
    <w:rsid w:val="004A5A64"/>
    <w:rsid w:val="004A62AD"/>
    <w:rsid w:val="004B10AE"/>
    <w:rsid w:val="004B2106"/>
    <w:rsid w:val="004B3FC1"/>
    <w:rsid w:val="004B4847"/>
    <w:rsid w:val="004C39FB"/>
    <w:rsid w:val="004C3F11"/>
    <w:rsid w:val="004C5EF1"/>
    <w:rsid w:val="004D2D4E"/>
    <w:rsid w:val="004D3498"/>
    <w:rsid w:val="004D7C8A"/>
    <w:rsid w:val="004E0760"/>
    <w:rsid w:val="004E3636"/>
    <w:rsid w:val="004E7DDC"/>
    <w:rsid w:val="004F3B21"/>
    <w:rsid w:val="004F5790"/>
    <w:rsid w:val="00510053"/>
    <w:rsid w:val="0051041E"/>
    <w:rsid w:val="00512794"/>
    <w:rsid w:val="00512A3D"/>
    <w:rsid w:val="0051480E"/>
    <w:rsid w:val="00516353"/>
    <w:rsid w:val="00525D7D"/>
    <w:rsid w:val="00530B39"/>
    <w:rsid w:val="00532FCA"/>
    <w:rsid w:val="0053416D"/>
    <w:rsid w:val="00534198"/>
    <w:rsid w:val="00537B9A"/>
    <w:rsid w:val="00570AB6"/>
    <w:rsid w:val="00580D2A"/>
    <w:rsid w:val="005822C5"/>
    <w:rsid w:val="005823D0"/>
    <w:rsid w:val="0059562A"/>
    <w:rsid w:val="00596A39"/>
    <w:rsid w:val="005A6FFC"/>
    <w:rsid w:val="005A78A6"/>
    <w:rsid w:val="005B4BE5"/>
    <w:rsid w:val="005C5F16"/>
    <w:rsid w:val="005C7742"/>
    <w:rsid w:val="005D1B66"/>
    <w:rsid w:val="005D58BC"/>
    <w:rsid w:val="005E2CF0"/>
    <w:rsid w:val="005E640C"/>
    <w:rsid w:val="005F563B"/>
    <w:rsid w:val="00601DB2"/>
    <w:rsid w:val="0060651D"/>
    <w:rsid w:val="006074A3"/>
    <w:rsid w:val="00617001"/>
    <w:rsid w:val="00620770"/>
    <w:rsid w:val="00623F45"/>
    <w:rsid w:val="00627E91"/>
    <w:rsid w:val="0063133C"/>
    <w:rsid w:val="00634A8E"/>
    <w:rsid w:val="00635C5B"/>
    <w:rsid w:val="00636654"/>
    <w:rsid w:val="00641C8B"/>
    <w:rsid w:val="0066030E"/>
    <w:rsid w:val="00672A0F"/>
    <w:rsid w:val="0068049C"/>
    <w:rsid w:val="00684FEA"/>
    <w:rsid w:val="00686FCF"/>
    <w:rsid w:val="0069432F"/>
    <w:rsid w:val="006967C5"/>
    <w:rsid w:val="00696AF6"/>
    <w:rsid w:val="006B1B7B"/>
    <w:rsid w:val="006C26D7"/>
    <w:rsid w:val="006C4DE6"/>
    <w:rsid w:val="006C545A"/>
    <w:rsid w:val="006C64C8"/>
    <w:rsid w:val="006D4DE2"/>
    <w:rsid w:val="006D6423"/>
    <w:rsid w:val="006F2AB6"/>
    <w:rsid w:val="006F51BE"/>
    <w:rsid w:val="006F5B84"/>
    <w:rsid w:val="007131E0"/>
    <w:rsid w:val="00722B2E"/>
    <w:rsid w:val="00731978"/>
    <w:rsid w:val="00731C4C"/>
    <w:rsid w:val="00736723"/>
    <w:rsid w:val="00753AAE"/>
    <w:rsid w:val="00753E43"/>
    <w:rsid w:val="007551F9"/>
    <w:rsid w:val="00755CE9"/>
    <w:rsid w:val="00762B48"/>
    <w:rsid w:val="00763E9F"/>
    <w:rsid w:val="00764922"/>
    <w:rsid w:val="00764BDD"/>
    <w:rsid w:val="007730CC"/>
    <w:rsid w:val="007749A7"/>
    <w:rsid w:val="00783B47"/>
    <w:rsid w:val="00785DA8"/>
    <w:rsid w:val="00790F54"/>
    <w:rsid w:val="007A30BC"/>
    <w:rsid w:val="007A368A"/>
    <w:rsid w:val="007B103B"/>
    <w:rsid w:val="007B2973"/>
    <w:rsid w:val="007B4607"/>
    <w:rsid w:val="007C6B30"/>
    <w:rsid w:val="007C7377"/>
    <w:rsid w:val="007D3D9A"/>
    <w:rsid w:val="007D5314"/>
    <w:rsid w:val="007D66F8"/>
    <w:rsid w:val="007E31DF"/>
    <w:rsid w:val="007E6D3A"/>
    <w:rsid w:val="007F5741"/>
    <w:rsid w:val="007F5DFE"/>
    <w:rsid w:val="008012D1"/>
    <w:rsid w:val="00801F5E"/>
    <w:rsid w:val="008022CA"/>
    <w:rsid w:val="00803F69"/>
    <w:rsid w:val="00811AA9"/>
    <w:rsid w:val="00812FA6"/>
    <w:rsid w:val="00823A8A"/>
    <w:rsid w:val="00825AFD"/>
    <w:rsid w:val="0083538E"/>
    <w:rsid w:val="008374EE"/>
    <w:rsid w:val="0084098D"/>
    <w:rsid w:val="008415F7"/>
    <w:rsid w:val="008523AC"/>
    <w:rsid w:val="008541B8"/>
    <w:rsid w:val="008609FA"/>
    <w:rsid w:val="00865465"/>
    <w:rsid w:val="00877195"/>
    <w:rsid w:val="00884F9A"/>
    <w:rsid w:val="008853F6"/>
    <w:rsid w:val="008934A1"/>
    <w:rsid w:val="008A38AF"/>
    <w:rsid w:val="008A4412"/>
    <w:rsid w:val="008A479B"/>
    <w:rsid w:val="008B251A"/>
    <w:rsid w:val="008D4B20"/>
    <w:rsid w:val="008D6716"/>
    <w:rsid w:val="008E5127"/>
    <w:rsid w:val="008F0041"/>
    <w:rsid w:val="008F313F"/>
    <w:rsid w:val="00903FAB"/>
    <w:rsid w:val="0090490F"/>
    <w:rsid w:val="00911856"/>
    <w:rsid w:val="00920ABE"/>
    <w:rsid w:val="00920F68"/>
    <w:rsid w:val="009254DF"/>
    <w:rsid w:val="00926DA0"/>
    <w:rsid w:val="00937DA2"/>
    <w:rsid w:val="009416D0"/>
    <w:rsid w:val="00943B4B"/>
    <w:rsid w:val="00950983"/>
    <w:rsid w:val="00950AD9"/>
    <w:rsid w:val="00957436"/>
    <w:rsid w:val="009655B3"/>
    <w:rsid w:val="009678EA"/>
    <w:rsid w:val="0097029F"/>
    <w:rsid w:val="00970756"/>
    <w:rsid w:val="00970B1C"/>
    <w:rsid w:val="009712E2"/>
    <w:rsid w:val="009721C4"/>
    <w:rsid w:val="00976081"/>
    <w:rsid w:val="009812B2"/>
    <w:rsid w:val="00985406"/>
    <w:rsid w:val="009A1702"/>
    <w:rsid w:val="009A66AE"/>
    <w:rsid w:val="009A748B"/>
    <w:rsid w:val="009B30CE"/>
    <w:rsid w:val="009D10B1"/>
    <w:rsid w:val="009D3321"/>
    <w:rsid w:val="009E21C2"/>
    <w:rsid w:val="009E47BB"/>
    <w:rsid w:val="009F152B"/>
    <w:rsid w:val="009F29C0"/>
    <w:rsid w:val="009F5DED"/>
    <w:rsid w:val="009F6C31"/>
    <w:rsid w:val="00A02479"/>
    <w:rsid w:val="00A06715"/>
    <w:rsid w:val="00A12726"/>
    <w:rsid w:val="00A20C47"/>
    <w:rsid w:val="00A22942"/>
    <w:rsid w:val="00A23608"/>
    <w:rsid w:val="00A25627"/>
    <w:rsid w:val="00A26D92"/>
    <w:rsid w:val="00A30017"/>
    <w:rsid w:val="00A315F4"/>
    <w:rsid w:val="00A43D52"/>
    <w:rsid w:val="00A46F1F"/>
    <w:rsid w:val="00A47902"/>
    <w:rsid w:val="00A56BF6"/>
    <w:rsid w:val="00A57358"/>
    <w:rsid w:val="00A63841"/>
    <w:rsid w:val="00A71875"/>
    <w:rsid w:val="00A72288"/>
    <w:rsid w:val="00A737CF"/>
    <w:rsid w:val="00A81116"/>
    <w:rsid w:val="00A84252"/>
    <w:rsid w:val="00A8485B"/>
    <w:rsid w:val="00A9696A"/>
    <w:rsid w:val="00A973F3"/>
    <w:rsid w:val="00AA37EA"/>
    <w:rsid w:val="00AD42F4"/>
    <w:rsid w:val="00AE7177"/>
    <w:rsid w:val="00AF07A1"/>
    <w:rsid w:val="00AF23BE"/>
    <w:rsid w:val="00AF42E9"/>
    <w:rsid w:val="00AF4C3F"/>
    <w:rsid w:val="00AF58B5"/>
    <w:rsid w:val="00B032C8"/>
    <w:rsid w:val="00B0342C"/>
    <w:rsid w:val="00B07B7B"/>
    <w:rsid w:val="00B156F4"/>
    <w:rsid w:val="00B20F93"/>
    <w:rsid w:val="00B30F41"/>
    <w:rsid w:val="00B360CA"/>
    <w:rsid w:val="00B401DE"/>
    <w:rsid w:val="00B4238B"/>
    <w:rsid w:val="00B43FD0"/>
    <w:rsid w:val="00B452E9"/>
    <w:rsid w:val="00B46928"/>
    <w:rsid w:val="00B61680"/>
    <w:rsid w:val="00B631A2"/>
    <w:rsid w:val="00B65964"/>
    <w:rsid w:val="00B67D39"/>
    <w:rsid w:val="00B75C18"/>
    <w:rsid w:val="00B828B3"/>
    <w:rsid w:val="00B85560"/>
    <w:rsid w:val="00B859A3"/>
    <w:rsid w:val="00B86406"/>
    <w:rsid w:val="00B91035"/>
    <w:rsid w:val="00B941FF"/>
    <w:rsid w:val="00BA5995"/>
    <w:rsid w:val="00BB73CE"/>
    <w:rsid w:val="00BD1A69"/>
    <w:rsid w:val="00BD21FF"/>
    <w:rsid w:val="00BE02AD"/>
    <w:rsid w:val="00BE66B9"/>
    <w:rsid w:val="00BF534F"/>
    <w:rsid w:val="00C01968"/>
    <w:rsid w:val="00C02BC4"/>
    <w:rsid w:val="00C15D5E"/>
    <w:rsid w:val="00C20EDB"/>
    <w:rsid w:val="00C30D04"/>
    <w:rsid w:val="00C33350"/>
    <w:rsid w:val="00C354FD"/>
    <w:rsid w:val="00C40ECA"/>
    <w:rsid w:val="00C46636"/>
    <w:rsid w:val="00C61423"/>
    <w:rsid w:val="00C65801"/>
    <w:rsid w:val="00C71857"/>
    <w:rsid w:val="00C7557D"/>
    <w:rsid w:val="00C755B7"/>
    <w:rsid w:val="00C86BD8"/>
    <w:rsid w:val="00C927F4"/>
    <w:rsid w:val="00C95A89"/>
    <w:rsid w:val="00C95B6F"/>
    <w:rsid w:val="00CA4BB1"/>
    <w:rsid w:val="00CA5385"/>
    <w:rsid w:val="00CA7BE9"/>
    <w:rsid w:val="00CB50BE"/>
    <w:rsid w:val="00CC5350"/>
    <w:rsid w:val="00CC5A08"/>
    <w:rsid w:val="00CC62D3"/>
    <w:rsid w:val="00CF0790"/>
    <w:rsid w:val="00CF1229"/>
    <w:rsid w:val="00CF272C"/>
    <w:rsid w:val="00CF6B6A"/>
    <w:rsid w:val="00D00033"/>
    <w:rsid w:val="00D15133"/>
    <w:rsid w:val="00D2506E"/>
    <w:rsid w:val="00D277F3"/>
    <w:rsid w:val="00D41436"/>
    <w:rsid w:val="00D42795"/>
    <w:rsid w:val="00D4398A"/>
    <w:rsid w:val="00D54DB1"/>
    <w:rsid w:val="00D60ADF"/>
    <w:rsid w:val="00D65DCC"/>
    <w:rsid w:val="00D745C2"/>
    <w:rsid w:val="00D91E06"/>
    <w:rsid w:val="00D97450"/>
    <w:rsid w:val="00D97460"/>
    <w:rsid w:val="00DB5F98"/>
    <w:rsid w:val="00DC09CA"/>
    <w:rsid w:val="00DC5C30"/>
    <w:rsid w:val="00DD3F37"/>
    <w:rsid w:val="00DD4247"/>
    <w:rsid w:val="00DD5BA0"/>
    <w:rsid w:val="00DE053B"/>
    <w:rsid w:val="00DE2851"/>
    <w:rsid w:val="00DE288D"/>
    <w:rsid w:val="00DE39F3"/>
    <w:rsid w:val="00E0478A"/>
    <w:rsid w:val="00E14BA4"/>
    <w:rsid w:val="00E31994"/>
    <w:rsid w:val="00E32277"/>
    <w:rsid w:val="00E360E5"/>
    <w:rsid w:val="00E37E7F"/>
    <w:rsid w:val="00E4118E"/>
    <w:rsid w:val="00E42BA0"/>
    <w:rsid w:val="00E52DF6"/>
    <w:rsid w:val="00E612E1"/>
    <w:rsid w:val="00E623DA"/>
    <w:rsid w:val="00E64BDD"/>
    <w:rsid w:val="00E66F7F"/>
    <w:rsid w:val="00E80DD6"/>
    <w:rsid w:val="00E820AF"/>
    <w:rsid w:val="00E83226"/>
    <w:rsid w:val="00E87302"/>
    <w:rsid w:val="00E9187D"/>
    <w:rsid w:val="00E95804"/>
    <w:rsid w:val="00EA0EF8"/>
    <w:rsid w:val="00EB5604"/>
    <w:rsid w:val="00EC169E"/>
    <w:rsid w:val="00EC787E"/>
    <w:rsid w:val="00ED16A3"/>
    <w:rsid w:val="00ED65CF"/>
    <w:rsid w:val="00EE311D"/>
    <w:rsid w:val="00EF06E6"/>
    <w:rsid w:val="00EF3632"/>
    <w:rsid w:val="00EF75B1"/>
    <w:rsid w:val="00F018C9"/>
    <w:rsid w:val="00F126BA"/>
    <w:rsid w:val="00F201B2"/>
    <w:rsid w:val="00F24635"/>
    <w:rsid w:val="00F26AB2"/>
    <w:rsid w:val="00F33024"/>
    <w:rsid w:val="00F36BD4"/>
    <w:rsid w:val="00F37FCA"/>
    <w:rsid w:val="00F405F6"/>
    <w:rsid w:val="00F40C45"/>
    <w:rsid w:val="00F428DD"/>
    <w:rsid w:val="00F5332D"/>
    <w:rsid w:val="00F5363D"/>
    <w:rsid w:val="00F54852"/>
    <w:rsid w:val="00F73D61"/>
    <w:rsid w:val="00F84CCC"/>
    <w:rsid w:val="00F86606"/>
    <w:rsid w:val="00F9312E"/>
    <w:rsid w:val="00F93C63"/>
    <w:rsid w:val="00F9636A"/>
    <w:rsid w:val="00F963E5"/>
    <w:rsid w:val="00FA65DC"/>
    <w:rsid w:val="00FB194F"/>
    <w:rsid w:val="00FB293F"/>
    <w:rsid w:val="00FB46FB"/>
    <w:rsid w:val="00FD37CE"/>
    <w:rsid w:val="00FD4D1B"/>
    <w:rsid w:val="00FE3F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2CD06C"/>
  <w15:docId w15:val="{E53C1BFE-78FD-46E4-9166-255D13285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rPr>
  </w:style>
  <w:style w:type="paragraph" w:styleId="Heading1">
    <w:name w:val="heading 1"/>
    <w:basedOn w:val="Normal"/>
    <w:next w:val="Normal"/>
    <w:link w:val="Heading1Char"/>
    <w:uiPriority w:val="99"/>
    <w:qFormat/>
    <w:rsid w:val="00D60ADF"/>
    <w:pPr>
      <w:keepNext/>
      <w:keepLines/>
      <w:numPr>
        <w:numId w:val="3"/>
      </w:numPr>
      <w:tabs>
        <w:tab w:val="left" w:pos="216"/>
      </w:tabs>
      <w:spacing w:before="160" w:after="80" w:line="240" w:lineRule="auto"/>
      <w:ind w:firstLine="0"/>
      <w:outlineLvl w:val="0"/>
    </w:pPr>
    <w:rPr>
      <w:rFonts w:ascii="Times New Roman" w:eastAsia="MS Mincho" w:hAnsi="Times New Roman"/>
      <w:b/>
      <w:noProof/>
      <w:sz w:val="20"/>
      <w:szCs w:val="20"/>
      <w:lang w:val="x-none" w:eastAsia="x-none"/>
    </w:rPr>
  </w:style>
  <w:style w:type="paragraph" w:styleId="Heading2">
    <w:name w:val="heading 2"/>
    <w:basedOn w:val="Normal"/>
    <w:next w:val="Normal"/>
    <w:link w:val="Heading2Char"/>
    <w:uiPriority w:val="99"/>
    <w:qFormat/>
    <w:rsid w:val="00537B9A"/>
    <w:pPr>
      <w:keepNext/>
      <w:keepLines/>
      <w:numPr>
        <w:ilvl w:val="1"/>
        <w:numId w:val="3"/>
      </w:numPr>
      <w:tabs>
        <w:tab w:val="clear" w:pos="360"/>
        <w:tab w:val="num" w:pos="288"/>
      </w:tabs>
      <w:spacing w:before="120" w:after="60" w:line="240" w:lineRule="auto"/>
      <w:outlineLvl w:val="1"/>
    </w:pPr>
    <w:rPr>
      <w:rFonts w:ascii="Times New Roman" w:eastAsia="MS Mincho" w:hAnsi="Times New Roman"/>
      <w:i/>
      <w:iCs/>
      <w:noProof/>
      <w:sz w:val="20"/>
      <w:szCs w:val="20"/>
      <w:lang w:val="x-none" w:eastAsia="x-none"/>
    </w:rPr>
  </w:style>
  <w:style w:type="paragraph" w:styleId="Heading3">
    <w:name w:val="heading 3"/>
    <w:basedOn w:val="Normal"/>
    <w:next w:val="Normal"/>
    <w:link w:val="Heading3Char"/>
    <w:uiPriority w:val="99"/>
    <w:qFormat/>
    <w:rsid w:val="00537B9A"/>
    <w:pPr>
      <w:numPr>
        <w:ilvl w:val="2"/>
        <w:numId w:val="3"/>
      </w:numPr>
      <w:spacing w:after="0" w:line="240" w:lineRule="exact"/>
      <w:ind w:firstLine="288"/>
      <w:jc w:val="both"/>
      <w:outlineLvl w:val="2"/>
    </w:pPr>
    <w:rPr>
      <w:rFonts w:ascii="Times New Roman" w:eastAsia="MS Mincho" w:hAnsi="Times New Roman"/>
      <w:i/>
      <w:iCs/>
      <w:noProof/>
      <w:sz w:val="20"/>
      <w:szCs w:val="20"/>
      <w:lang w:val="x-none" w:eastAsia="x-none"/>
    </w:rPr>
  </w:style>
  <w:style w:type="paragraph" w:styleId="Heading4">
    <w:name w:val="heading 4"/>
    <w:basedOn w:val="Normal"/>
    <w:next w:val="Normal"/>
    <w:link w:val="Heading4Char"/>
    <w:uiPriority w:val="99"/>
    <w:qFormat/>
    <w:rsid w:val="00537B9A"/>
    <w:pPr>
      <w:numPr>
        <w:ilvl w:val="3"/>
        <w:numId w:val="3"/>
      </w:numPr>
      <w:tabs>
        <w:tab w:val="left" w:pos="821"/>
      </w:tabs>
      <w:spacing w:before="40" w:after="40" w:line="240" w:lineRule="auto"/>
      <w:ind w:firstLine="504"/>
      <w:jc w:val="both"/>
      <w:outlineLvl w:val="3"/>
    </w:pPr>
    <w:rPr>
      <w:rFonts w:ascii="Times New Roman" w:eastAsia="MS Mincho" w:hAnsi="Times New Roman"/>
      <w:i/>
      <w:iCs/>
      <w:noProof/>
      <w:sz w:val="20"/>
      <w:szCs w:val="20"/>
      <w:lang w:val="x-none" w:eastAsia="x-none"/>
    </w:rPr>
  </w:style>
  <w:style w:type="paragraph" w:styleId="Heading5">
    <w:name w:val="heading 5"/>
    <w:basedOn w:val="Normal"/>
    <w:next w:val="Normal"/>
    <w:link w:val="Heading5Char"/>
    <w:uiPriority w:val="99"/>
    <w:qFormat/>
    <w:rsid w:val="00E42BA0"/>
    <w:pPr>
      <w:tabs>
        <w:tab w:val="left" w:pos="360"/>
      </w:tabs>
      <w:spacing w:before="160" w:after="80" w:line="240" w:lineRule="auto"/>
      <w:jc w:val="center"/>
      <w:outlineLvl w:val="4"/>
    </w:pPr>
    <w:rPr>
      <w:rFonts w:ascii="Times New Roman" w:eastAsia="Times New Roman" w:hAnsi="Times New Roman"/>
      <w:b/>
      <w:noProof/>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Affiliation">
    <w:name w:val="AuthorAffiliation"/>
    <w:next w:val="Normal"/>
    <w:rsid w:val="001D3718"/>
    <w:pPr>
      <w:suppressAutoHyphens/>
      <w:spacing w:line="200" w:lineRule="exact"/>
      <w:jc w:val="center"/>
    </w:pPr>
    <w:rPr>
      <w:rFonts w:ascii="Times New Roman" w:eastAsia="SimSun" w:hAnsi="Times New Roman"/>
      <w:i/>
      <w:noProof/>
      <w:sz w:val="16"/>
    </w:rPr>
  </w:style>
  <w:style w:type="paragraph" w:customStyle="1" w:styleId="Author">
    <w:name w:val="Author"/>
    <w:next w:val="Normal"/>
    <w:rsid w:val="001D3718"/>
    <w:pPr>
      <w:keepNext/>
      <w:suppressAutoHyphens/>
      <w:spacing w:after="160" w:line="300" w:lineRule="exact"/>
      <w:jc w:val="center"/>
    </w:pPr>
    <w:rPr>
      <w:rFonts w:ascii="Times New Roman" w:eastAsia="SimSun" w:hAnsi="Times New Roman"/>
      <w:noProof/>
      <w:sz w:val="26"/>
    </w:rPr>
  </w:style>
  <w:style w:type="paragraph" w:styleId="Title">
    <w:name w:val="Title"/>
    <w:aliases w:val="notused"/>
    <w:basedOn w:val="Normal"/>
    <w:next w:val="Normal"/>
    <w:link w:val="TitleChar"/>
    <w:uiPriority w:val="10"/>
    <w:rsid w:val="007C7377"/>
    <w:pPr>
      <w:spacing w:before="240" w:after="60"/>
      <w:jc w:val="center"/>
      <w:outlineLvl w:val="0"/>
    </w:pPr>
    <w:rPr>
      <w:rFonts w:ascii="Calibri Light" w:eastAsia="Times New Roman" w:hAnsi="Calibri Light"/>
      <w:b/>
      <w:bCs/>
      <w:kern w:val="28"/>
      <w:sz w:val="32"/>
      <w:szCs w:val="32"/>
      <w:lang w:val="x-none" w:eastAsia="x-none"/>
    </w:rPr>
  </w:style>
  <w:style w:type="paragraph" w:customStyle="1" w:styleId="TitleIJAIN">
    <w:name w:val="Title IJAIN"/>
    <w:next w:val="Author"/>
    <w:autoRedefine/>
    <w:rsid w:val="001D3718"/>
    <w:pPr>
      <w:suppressAutoHyphens/>
      <w:spacing w:after="240" w:line="400" w:lineRule="exact"/>
      <w:jc w:val="center"/>
    </w:pPr>
    <w:rPr>
      <w:rFonts w:ascii="Times New Roman" w:eastAsia="SimSun" w:hAnsi="Times New Roman"/>
      <w:sz w:val="34"/>
    </w:rPr>
  </w:style>
  <w:style w:type="paragraph" w:customStyle="1" w:styleId="AbstractHead">
    <w:name w:val="AbstractHead"/>
    <w:rsid w:val="00537B9A"/>
    <w:rPr>
      <w:rFonts w:ascii="Times New Roman" w:eastAsia="Times New Roman" w:hAnsi="Times New Roman"/>
      <w:smallCaps/>
      <w:spacing w:val="24"/>
    </w:rPr>
  </w:style>
  <w:style w:type="paragraph" w:customStyle="1" w:styleId="AbstractText">
    <w:name w:val="AbstractText"/>
    <w:rsid w:val="002F659D"/>
    <w:pPr>
      <w:spacing w:after="80" w:line="200" w:lineRule="exact"/>
      <w:jc w:val="both"/>
    </w:pPr>
    <w:rPr>
      <w:rFonts w:ascii="Times New Roman" w:eastAsia="Times New Roman" w:hAnsi="Times New Roman"/>
      <w:sz w:val="18"/>
      <w:lang w:val="en"/>
    </w:rPr>
  </w:style>
  <w:style w:type="paragraph" w:customStyle="1" w:styleId="Articlehistory">
    <w:name w:val="Articlehistory"/>
    <w:rsid w:val="00537B9A"/>
    <w:pPr>
      <w:spacing w:line="200" w:lineRule="exact"/>
    </w:pPr>
    <w:rPr>
      <w:rFonts w:ascii="Times New Roman" w:eastAsia="Times New Roman" w:hAnsi="Times New Roman"/>
      <w:i/>
      <w:sz w:val="16"/>
    </w:rPr>
  </w:style>
  <w:style w:type="paragraph" w:customStyle="1" w:styleId="ArticleinfoHead">
    <w:name w:val="ArticleinfoHead"/>
    <w:rsid w:val="00537B9A"/>
    <w:rPr>
      <w:rFonts w:ascii="Times New Roman" w:eastAsia="Times New Roman" w:hAnsi="Times New Roman"/>
      <w:smallCaps/>
      <w:spacing w:val="24"/>
    </w:rPr>
  </w:style>
  <w:style w:type="paragraph" w:customStyle="1" w:styleId="Keyword">
    <w:name w:val="Keyword"/>
    <w:rsid w:val="00537B9A"/>
    <w:pPr>
      <w:spacing w:line="200" w:lineRule="exact"/>
    </w:pPr>
    <w:rPr>
      <w:rFonts w:ascii="Times New Roman" w:eastAsia="Times New Roman" w:hAnsi="Times New Roman"/>
      <w:sz w:val="16"/>
    </w:rPr>
  </w:style>
  <w:style w:type="paragraph" w:customStyle="1" w:styleId="KeywordHead">
    <w:name w:val="KeywordHead"/>
    <w:next w:val="Keyword"/>
    <w:rsid w:val="00537B9A"/>
    <w:pPr>
      <w:spacing w:line="200" w:lineRule="exact"/>
    </w:pPr>
    <w:rPr>
      <w:rFonts w:ascii="Times New Roman" w:eastAsia="Times New Roman" w:hAnsi="Times New Roman"/>
      <w:i/>
      <w:noProof/>
      <w:sz w:val="16"/>
    </w:rPr>
  </w:style>
  <w:style w:type="character" w:customStyle="1" w:styleId="Heading1Char">
    <w:name w:val="Heading 1 Char"/>
    <w:link w:val="Heading1"/>
    <w:uiPriority w:val="99"/>
    <w:rsid w:val="00D60ADF"/>
    <w:rPr>
      <w:rFonts w:ascii="Times New Roman" w:eastAsia="MS Mincho" w:hAnsi="Times New Roman"/>
      <w:b/>
      <w:noProof/>
    </w:rPr>
  </w:style>
  <w:style w:type="character" w:customStyle="1" w:styleId="Heading2Char">
    <w:name w:val="Heading 2 Char"/>
    <w:link w:val="Heading2"/>
    <w:uiPriority w:val="99"/>
    <w:rsid w:val="00537B9A"/>
    <w:rPr>
      <w:rFonts w:ascii="Times New Roman" w:eastAsia="MS Mincho" w:hAnsi="Times New Roman" w:cs="Times New Roman"/>
      <w:i/>
      <w:iCs/>
      <w:noProof/>
      <w:sz w:val="20"/>
      <w:szCs w:val="20"/>
    </w:rPr>
  </w:style>
  <w:style w:type="character" w:customStyle="1" w:styleId="Heading3Char">
    <w:name w:val="Heading 3 Char"/>
    <w:link w:val="Heading3"/>
    <w:uiPriority w:val="99"/>
    <w:rsid w:val="00537B9A"/>
    <w:rPr>
      <w:rFonts w:ascii="Times New Roman" w:eastAsia="MS Mincho" w:hAnsi="Times New Roman" w:cs="Times New Roman"/>
      <w:i/>
      <w:iCs/>
      <w:noProof/>
      <w:sz w:val="20"/>
      <w:szCs w:val="20"/>
    </w:rPr>
  </w:style>
  <w:style w:type="character" w:customStyle="1" w:styleId="Heading4Char">
    <w:name w:val="Heading 4 Char"/>
    <w:link w:val="Heading4"/>
    <w:uiPriority w:val="99"/>
    <w:rsid w:val="00537B9A"/>
    <w:rPr>
      <w:rFonts w:ascii="Times New Roman" w:eastAsia="MS Mincho" w:hAnsi="Times New Roman" w:cs="Times New Roman"/>
      <w:i/>
      <w:iCs/>
      <w:noProof/>
      <w:sz w:val="20"/>
      <w:szCs w:val="20"/>
    </w:rPr>
  </w:style>
  <w:style w:type="character" w:customStyle="1" w:styleId="Heading5Char">
    <w:name w:val="Heading 5 Char"/>
    <w:link w:val="Heading5"/>
    <w:uiPriority w:val="99"/>
    <w:rsid w:val="00E42BA0"/>
    <w:rPr>
      <w:rFonts w:ascii="Times New Roman" w:eastAsia="Times New Roman" w:hAnsi="Times New Roman"/>
      <w:b/>
      <w:noProof/>
    </w:rPr>
  </w:style>
  <w:style w:type="paragraph" w:styleId="BodyText">
    <w:name w:val="Body Text"/>
    <w:basedOn w:val="Normal"/>
    <w:link w:val="BodyTextChar"/>
    <w:uiPriority w:val="99"/>
    <w:rsid w:val="00537B9A"/>
    <w:pPr>
      <w:tabs>
        <w:tab w:val="left" w:pos="288"/>
      </w:tabs>
      <w:spacing w:after="120" w:line="228" w:lineRule="auto"/>
      <w:ind w:firstLine="288"/>
      <w:jc w:val="both"/>
    </w:pPr>
    <w:rPr>
      <w:rFonts w:ascii="Times New Roman" w:eastAsia="MS Mincho" w:hAnsi="Times New Roman"/>
      <w:spacing w:val="-1"/>
      <w:sz w:val="20"/>
      <w:szCs w:val="20"/>
      <w:lang w:val="x-none" w:eastAsia="x-none"/>
    </w:rPr>
  </w:style>
  <w:style w:type="character" w:customStyle="1" w:styleId="BodyTextChar">
    <w:name w:val="Body Text Char"/>
    <w:link w:val="BodyText"/>
    <w:uiPriority w:val="99"/>
    <w:rsid w:val="00537B9A"/>
    <w:rPr>
      <w:rFonts w:ascii="Times New Roman" w:eastAsia="MS Mincho" w:hAnsi="Times New Roman" w:cs="Times New Roman"/>
      <w:spacing w:val="-1"/>
      <w:sz w:val="20"/>
      <w:szCs w:val="20"/>
    </w:rPr>
  </w:style>
  <w:style w:type="paragraph" w:customStyle="1" w:styleId="bulletlist">
    <w:name w:val="bullet list"/>
    <w:basedOn w:val="BodyText"/>
    <w:rsid w:val="00537B9A"/>
    <w:pPr>
      <w:numPr>
        <w:numId w:val="1"/>
      </w:numPr>
      <w:tabs>
        <w:tab w:val="clear" w:pos="648"/>
      </w:tabs>
      <w:ind w:left="576" w:hanging="288"/>
    </w:pPr>
  </w:style>
  <w:style w:type="paragraph" w:customStyle="1" w:styleId="equation">
    <w:name w:val="equation"/>
    <w:basedOn w:val="Normal"/>
    <w:rsid w:val="00B43FD0"/>
    <w:pPr>
      <w:tabs>
        <w:tab w:val="center" w:pos="4320"/>
        <w:tab w:val="right" w:pos="8789"/>
      </w:tabs>
      <w:spacing w:before="240" w:after="240" w:line="216" w:lineRule="auto"/>
      <w:ind w:firstLine="397"/>
      <w:jc w:val="center"/>
    </w:pPr>
    <w:rPr>
      <w:rFonts w:ascii="Symbol" w:eastAsia="Times New Roman" w:hAnsi="Symbol" w:cs="Symbol"/>
      <w:sz w:val="20"/>
      <w:szCs w:val="20"/>
    </w:rPr>
  </w:style>
  <w:style w:type="paragraph" w:customStyle="1" w:styleId="Gambar">
    <w:name w:val="Gambar"/>
    <w:rsid w:val="00355CF8"/>
    <w:pPr>
      <w:numPr>
        <w:numId w:val="2"/>
      </w:numPr>
      <w:tabs>
        <w:tab w:val="left" w:pos="533"/>
      </w:tabs>
      <w:spacing w:before="80" w:after="200"/>
      <w:jc w:val="center"/>
    </w:pPr>
    <w:rPr>
      <w:rFonts w:ascii="Times New Roman" w:eastAsia="Times New Roman" w:hAnsi="Times New Roman"/>
      <w:noProof/>
      <w:szCs w:val="16"/>
    </w:rPr>
  </w:style>
  <w:style w:type="paragraph" w:customStyle="1" w:styleId="references">
    <w:name w:val="references"/>
    <w:rsid w:val="002F659D"/>
    <w:pPr>
      <w:numPr>
        <w:numId w:val="4"/>
      </w:numPr>
      <w:spacing w:after="120" w:line="200" w:lineRule="exact"/>
      <w:ind w:left="357" w:hanging="357"/>
      <w:jc w:val="both"/>
    </w:pPr>
    <w:rPr>
      <w:rFonts w:ascii="Times New Roman" w:eastAsia="Times New Roman" w:hAnsi="Times New Roman"/>
      <w:noProof/>
      <w:szCs w:val="16"/>
    </w:rPr>
  </w:style>
  <w:style w:type="paragraph" w:customStyle="1" w:styleId="sponsors">
    <w:name w:val="sponsors"/>
    <w:rsid w:val="00537B9A"/>
    <w:pPr>
      <w:framePr w:wrap="auto" w:hAnchor="text" w:x="615" w:y="2239"/>
      <w:pBdr>
        <w:top w:val="single" w:sz="4" w:space="2" w:color="auto"/>
      </w:pBdr>
      <w:ind w:firstLine="288"/>
    </w:pPr>
    <w:rPr>
      <w:rFonts w:ascii="Times New Roman" w:eastAsia="Times New Roman" w:hAnsi="Times New Roman"/>
      <w:sz w:val="16"/>
      <w:szCs w:val="16"/>
    </w:rPr>
  </w:style>
  <w:style w:type="paragraph" w:customStyle="1" w:styleId="tabelkepala">
    <w:name w:val="tabel kepala"/>
    <w:basedOn w:val="Normal"/>
    <w:uiPriority w:val="99"/>
    <w:rsid w:val="00537B9A"/>
    <w:pPr>
      <w:spacing w:after="0" w:line="240" w:lineRule="auto"/>
      <w:jc w:val="center"/>
    </w:pPr>
    <w:rPr>
      <w:rFonts w:ascii="Times New Roman" w:eastAsia="Times New Roman" w:hAnsi="Times New Roman"/>
      <w:b/>
      <w:bCs/>
      <w:sz w:val="16"/>
      <w:szCs w:val="16"/>
    </w:rPr>
  </w:style>
  <w:style w:type="paragraph" w:customStyle="1" w:styleId="tabelsubkepala">
    <w:name w:val="tabel sub kepala"/>
    <w:basedOn w:val="tabelkepala"/>
    <w:uiPriority w:val="99"/>
    <w:rsid w:val="00537B9A"/>
    <w:rPr>
      <w:i/>
      <w:iCs/>
      <w:sz w:val="15"/>
      <w:szCs w:val="15"/>
    </w:rPr>
  </w:style>
  <w:style w:type="paragraph" w:customStyle="1" w:styleId="tabelisi">
    <w:name w:val="tabel isi"/>
    <w:uiPriority w:val="99"/>
    <w:rsid w:val="00537B9A"/>
    <w:pPr>
      <w:jc w:val="both"/>
    </w:pPr>
    <w:rPr>
      <w:rFonts w:ascii="Times New Roman" w:eastAsia="Times New Roman" w:hAnsi="Times New Roman"/>
      <w:noProof/>
      <w:sz w:val="16"/>
      <w:szCs w:val="16"/>
    </w:rPr>
  </w:style>
  <w:style w:type="paragraph" w:customStyle="1" w:styleId="tabelfootnote">
    <w:name w:val="tabel footnote"/>
    <w:uiPriority w:val="99"/>
    <w:rsid w:val="00D60ADF"/>
    <w:pPr>
      <w:numPr>
        <w:numId w:val="6"/>
      </w:numPr>
      <w:tabs>
        <w:tab w:val="left" w:pos="29"/>
      </w:tabs>
      <w:spacing w:before="60" w:after="30"/>
      <w:ind w:left="360"/>
      <w:jc w:val="right"/>
    </w:pPr>
    <w:rPr>
      <w:rFonts w:ascii="Times New Roman" w:eastAsia="MS Mincho" w:hAnsi="Times New Roman"/>
      <w:sz w:val="16"/>
      <w:szCs w:val="12"/>
    </w:rPr>
  </w:style>
  <w:style w:type="paragraph" w:customStyle="1" w:styleId="tabeljudul">
    <w:name w:val="tabel judul"/>
    <w:uiPriority w:val="99"/>
    <w:rsid w:val="00355CF8"/>
    <w:pPr>
      <w:numPr>
        <w:numId w:val="5"/>
      </w:numPr>
      <w:spacing w:before="240" w:after="120"/>
      <w:jc w:val="center"/>
    </w:pPr>
    <w:rPr>
      <w:rFonts w:ascii="Times New Roman" w:eastAsia="MS Mincho" w:hAnsi="Times New Roman"/>
      <w:spacing w:val="-1"/>
      <w:szCs w:val="16"/>
    </w:rPr>
  </w:style>
  <w:style w:type="paragraph" w:styleId="Header">
    <w:name w:val="header"/>
    <w:basedOn w:val="Normal"/>
    <w:link w:val="HeaderChar"/>
    <w:uiPriority w:val="99"/>
    <w:unhideWhenUsed/>
    <w:rsid w:val="00B43FD0"/>
    <w:pPr>
      <w:tabs>
        <w:tab w:val="center" w:pos="4111"/>
        <w:tab w:val="right" w:pos="8789"/>
      </w:tabs>
      <w:spacing w:after="0" w:line="240" w:lineRule="auto"/>
    </w:pPr>
    <w:rPr>
      <w:rFonts w:ascii="Times New Roman" w:hAnsi="Times New Roman"/>
      <w:sz w:val="16"/>
      <w:lang w:val="x-none" w:eastAsia="x-none"/>
    </w:rPr>
  </w:style>
  <w:style w:type="character" w:customStyle="1" w:styleId="HeaderChar">
    <w:name w:val="Header Char"/>
    <w:link w:val="Header"/>
    <w:uiPriority w:val="99"/>
    <w:rsid w:val="00B43FD0"/>
    <w:rPr>
      <w:rFonts w:ascii="Times New Roman" w:hAnsi="Times New Roman"/>
      <w:sz w:val="16"/>
      <w:szCs w:val="22"/>
      <w:lang w:val="x-none" w:eastAsia="x-none"/>
    </w:rPr>
  </w:style>
  <w:style w:type="paragraph" w:styleId="Footer">
    <w:name w:val="footer"/>
    <w:basedOn w:val="Normal"/>
    <w:link w:val="FooterChar"/>
    <w:uiPriority w:val="99"/>
    <w:unhideWhenUsed/>
    <w:rsid w:val="005E2CF0"/>
    <w:pPr>
      <w:tabs>
        <w:tab w:val="center" w:pos="4680"/>
        <w:tab w:val="right" w:pos="9360"/>
      </w:tabs>
    </w:pPr>
    <w:rPr>
      <w:lang w:val="x-none" w:eastAsia="x-none"/>
    </w:rPr>
  </w:style>
  <w:style w:type="character" w:customStyle="1" w:styleId="FooterChar">
    <w:name w:val="Footer Char"/>
    <w:link w:val="Footer"/>
    <w:uiPriority w:val="99"/>
    <w:rsid w:val="005E2CF0"/>
    <w:rPr>
      <w:sz w:val="22"/>
      <w:szCs w:val="22"/>
    </w:rPr>
  </w:style>
  <w:style w:type="character" w:styleId="Hyperlink">
    <w:name w:val="Hyperlink"/>
    <w:uiPriority w:val="99"/>
    <w:unhideWhenUsed/>
    <w:rsid w:val="00A25627"/>
    <w:rPr>
      <w:color w:val="0563C1"/>
      <w:u w:val="single"/>
    </w:rPr>
  </w:style>
  <w:style w:type="paragraph" w:customStyle="1" w:styleId="figure">
    <w:name w:val="figure"/>
    <w:basedOn w:val="tabelfootnote"/>
    <w:qFormat/>
    <w:rsid w:val="002F659D"/>
    <w:pPr>
      <w:numPr>
        <w:numId w:val="0"/>
      </w:numPr>
      <w:ind w:left="360" w:hanging="360"/>
      <w:jc w:val="center"/>
    </w:pPr>
  </w:style>
  <w:style w:type="paragraph" w:customStyle="1" w:styleId="Paragraph">
    <w:name w:val="Paragraph"/>
    <w:rsid w:val="007C7377"/>
    <w:pPr>
      <w:spacing w:after="120" w:line="220" w:lineRule="exact"/>
      <w:ind w:firstLine="289"/>
      <w:jc w:val="both"/>
    </w:pPr>
    <w:rPr>
      <w:rFonts w:ascii="Times New Roman" w:eastAsia="Times New Roman" w:hAnsi="Times New Roman"/>
    </w:rPr>
  </w:style>
  <w:style w:type="character" w:customStyle="1" w:styleId="TitleChar">
    <w:name w:val="Title Char"/>
    <w:aliases w:val="notused Char"/>
    <w:link w:val="Title"/>
    <w:uiPriority w:val="10"/>
    <w:rsid w:val="007C7377"/>
    <w:rPr>
      <w:rFonts w:ascii="Calibri Light" w:eastAsia="Times New Roman" w:hAnsi="Calibri Light" w:cs="Times New Roman"/>
      <w:b/>
      <w:bCs/>
      <w:kern w:val="28"/>
      <w:sz w:val="32"/>
      <w:szCs w:val="32"/>
    </w:rPr>
  </w:style>
  <w:style w:type="paragraph" w:customStyle="1" w:styleId="Headernum">
    <w:name w:val="Headernum"/>
    <w:basedOn w:val="Header"/>
    <w:qFormat/>
    <w:rsid w:val="00684FEA"/>
    <w:pPr>
      <w:tabs>
        <w:tab w:val="clear" w:pos="8789"/>
        <w:tab w:val="right" w:pos="8788"/>
      </w:tabs>
    </w:pPr>
    <w:rPr>
      <w:szCs w:val="16"/>
    </w:rPr>
  </w:style>
  <w:style w:type="character" w:customStyle="1" w:styleId="tlid-translation">
    <w:name w:val="tlid-translation"/>
    <w:basedOn w:val="DefaultParagraphFont"/>
    <w:rsid w:val="0059562A"/>
  </w:style>
  <w:style w:type="table" w:styleId="TableGrid">
    <w:name w:val="Table Grid"/>
    <w:basedOn w:val="TableNormal"/>
    <w:uiPriority w:val="39"/>
    <w:rsid w:val="00BE66B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footnote">
    <w:name w:val="footnote"/>
    <w:rsid w:val="002A2D2A"/>
    <w:pPr>
      <w:framePr w:hSpace="187" w:vSpace="187" w:wrap="notBeside" w:vAnchor="text" w:hAnchor="page" w:x="6121" w:y="577"/>
      <w:numPr>
        <w:numId w:val="14"/>
      </w:numPr>
      <w:spacing w:after="40"/>
    </w:pPr>
    <w:rPr>
      <w:rFonts w:ascii="Times New Roman" w:eastAsia="SimSun" w:hAnsi="Times New Roman"/>
      <w:sz w:val="16"/>
      <w:szCs w:val="16"/>
    </w:rPr>
  </w:style>
  <w:style w:type="paragraph" w:styleId="BalloonText">
    <w:name w:val="Balloon Text"/>
    <w:basedOn w:val="Normal"/>
    <w:link w:val="BalloonTextChar"/>
    <w:uiPriority w:val="99"/>
    <w:semiHidden/>
    <w:unhideWhenUsed/>
    <w:rsid w:val="00DC5C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5C30"/>
    <w:rPr>
      <w:rFonts w:ascii="Tahoma" w:hAnsi="Tahoma" w:cs="Tahoma"/>
      <w:sz w:val="16"/>
      <w:szCs w:val="16"/>
    </w:rPr>
  </w:style>
  <w:style w:type="character" w:styleId="PlaceholderText">
    <w:name w:val="Placeholder Text"/>
    <w:basedOn w:val="DefaultParagraphFont"/>
    <w:uiPriority w:val="99"/>
    <w:semiHidden/>
    <w:rsid w:val="00CB50BE"/>
    <w:rPr>
      <w:color w:val="808080"/>
    </w:rPr>
  </w:style>
  <w:style w:type="character" w:styleId="Emphasis">
    <w:name w:val="Emphasis"/>
    <w:uiPriority w:val="20"/>
    <w:qFormat/>
    <w:rsid w:val="006C4DE6"/>
    <w:rPr>
      <w:i/>
      <w:iCs/>
    </w:rPr>
  </w:style>
  <w:style w:type="paragraph" w:styleId="NormalWeb">
    <w:name w:val="Normal (Web)"/>
    <w:basedOn w:val="Normal"/>
    <w:uiPriority w:val="99"/>
    <w:unhideWhenUsed/>
    <w:rsid w:val="003939A2"/>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3939A2"/>
    <w:rPr>
      <w:b/>
      <w:bCs/>
    </w:rPr>
  </w:style>
  <w:style w:type="paragraph" w:customStyle="1" w:styleId="TitleBUSITI">
    <w:name w:val="Title BUSITI"/>
    <w:basedOn w:val="TitleIJAIN"/>
    <w:qFormat/>
    <w:rsid w:val="007E31DF"/>
    <w:rPr>
      <w:rFonts w:asciiTheme="majorBidi" w:hAnsiTheme="majorBidi" w:cstheme="majorBidi"/>
    </w:rPr>
  </w:style>
  <w:style w:type="character" w:customStyle="1" w:styleId="longtext">
    <w:name w:val="long_text"/>
    <w:basedOn w:val="DefaultParagraphFont"/>
    <w:rsid w:val="0007788D"/>
  </w:style>
  <w:style w:type="paragraph" w:customStyle="1" w:styleId="TitleILKOM">
    <w:name w:val="Title ILKOM"/>
    <w:basedOn w:val="TitleBUSITI"/>
    <w:qFormat/>
    <w:rsid w:val="007E31DF"/>
  </w:style>
  <w:style w:type="character" w:customStyle="1" w:styleId="UnresolvedMention">
    <w:name w:val="Unresolved Mention"/>
    <w:basedOn w:val="DefaultParagraphFont"/>
    <w:uiPriority w:val="99"/>
    <w:semiHidden/>
    <w:unhideWhenUsed/>
    <w:rsid w:val="000F2802"/>
    <w:rPr>
      <w:color w:val="605E5C"/>
      <w:shd w:val="clear" w:color="auto" w:fill="E1DFDD"/>
    </w:rPr>
  </w:style>
  <w:style w:type="paragraph" w:customStyle="1" w:styleId="Copyright">
    <w:name w:val="Copyright"/>
    <w:basedOn w:val="Normal"/>
    <w:qFormat/>
    <w:rsid w:val="00C65801"/>
    <w:pPr>
      <w:framePr w:hSpace="187" w:wrap="around" w:vAnchor="text" w:hAnchor="text" w:y="1"/>
      <w:spacing w:after="0" w:line="200" w:lineRule="exact"/>
      <w:suppressOverlap/>
      <w:jc w:val="right"/>
    </w:pPr>
    <w:rPr>
      <w:rFonts w:ascii="Times New Roman" w:eastAsia="Times New Roman" w:hAnsi="Times New Roman"/>
      <w:sz w:val="17"/>
      <w:szCs w:val="14"/>
      <w:lang w:val="en"/>
    </w:rPr>
  </w:style>
  <w:style w:type="paragraph" w:styleId="HTMLPreformatted">
    <w:name w:val="HTML Preformatted"/>
    <w:basedOn w:val="Normal"/>
    <w:link w:val="HTMLPreformattedChar"/>
    <w:uiPriority w:val="99"/>
    <w:semiHidden/>
    <w:unhideWhenUsed/>
    <w:rsid w:val="00893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8934A1"/>
    <w:rPr>
      <w:rFonts w:ascii="Courier New" w:eastAsia="Times New Roman" w:hAnsi="Courier New" w:cs="Courier New"/>
    </w:rPr>
  </w:style>
  <w:style w:type="character" w:customStyle="1" w:styleId="A5">
    <w:name w:val="A5"/>
    <w:uiPriority w:val="99"/>
    <w:rsid w:val="00DD5BA0"/>
    <w:rPr>
      <w:color w:val="000000"/>
      <w:sz w:val="22"/>
      <w:szCs w:val="22"/>
    </w:rPr>
  </w:style>
  <w:style w:type="paragraph" w:customStyle="1" w:styleId="Default">
    <w:name w:val="Default"/>
    <w:rsid w:val="00F37FCA"/>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4D2D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633907">
      <w:bodyDiv w:val="1"/>
      <w:marLeft w:val="0"/>
      <w:marRight w:val="0"/>
      <w:marTop w:val="0"/>
      <w:marBottom w:val="0"/>
      <w:divBdr>
        <w:top w:val="none" w:sz="0" w:space="0" w:color="auto"/>
        <w:left w:val="none" w:sz="0" w:space="0" w:color="auto"/>
        <w:bottom w:val="none" w:sz="0" w:space="0" w:color="auto"/>
        <w:right w:val="none" w:sz="0" w:space="0" w:color="auto"/>
      </w:divBdr>
      <w:divsChild>
        <w:div w:id="1722242374">
          <w:marLeft w:val="288"/>
          <w:marRight w:val="0"/>
          <w:marTop w:val="240"/>
          <w:marBottom w:val="0"/>
          <w:divBdr>
            <w:top w:val="none" w:sz="0" w:space="0" w:color="auto"/>
            <w:left w:val="none" w:sz="0" w:space="0" w:color="auto"/>
            <w:bottom w:val="none" w:sz="0" w:space="0" w:color="auto"/>
            <w:right w:val="none" w:sz="0" w:space="0" w:color="auto"/>
          </w:divBdr>
        </w:div>
      </w:divsChild>
    </w:div>
    <w:div w:id="363556083">
      <w:bodyDiv w:val="1"/>
      <w:marLeft w:val="0"/>
      <w:marRight w:val="0"/>
      <w:marTop w:val="0"/>
      <w:marBottom w:val="0"/>
      <w:divBdr>
        <w:top w:val="none" w:sz="0" w:space="0" w:color="auto"/>
        <w:left w:val="none" w:sz="0" w:space="0" w:color="auto"/>
        <w:bottom w:val="none" w:sz="0" w:space="0" w:color="auto"/>
        <w:right w:val="none" w:sz="0" w:space="0" w:color="auto"/>
      </w:divBdr>
      <w:divsChild>
        <w:div w:id="173426063">
          <w:marLeft w:val="288"/>
          <w:marRight w:val="0"/>
          <w:marTop w:val="240"/>
          <w:marBottom w:val="0"/>
          <w:divBdr>
            <w:top w:val="none" w:sz="0" w:space="0" w:color="auto"/>
            <w:left w:val="none" w:sz="0" w:space="0" w:color="auto"/>
            <w:bottom w:val="none" w:sz="0" w:space="0" w:color="auto"/>
            <w:right w:val="none" w:sz="0" w:space="0" w:color="auto"/>
          </w:divBdr>
        </w:div>
      </w:divsChild>
    </w:div>
    <w:div w:id="606809898">
      <w:bodyDiv w:val="1"/>
      <w:marLeft w:val="0"/>
      <w:marRight w:val="0"/>
      <w:marTop w:val="0"/>
      <w:marBottom w:val="0"/>
      <w:divBdr>
        <w:top w:val="none" w:sz="0" w:space="0" w:color="auto"/>
        <w:left w:val="none" w:sz="0" w:space="0" w:color="auto"/>
        <w:bottom w:val="none" w:sz="0" w:space="0" w:color="auto"/>
        <w:right w:val="none" w:sz="0" w:space="0" w:color="auto"/>
      </w:divBdr>
    </w:div>
    <w:div w:id="765728354">
      <w:bodyDiv w:val="1"/>
      <w:marLeft w:val="0"/>
      <w:marRight w:val="0"/>
      <w:marTop w:val="0"/>
      <w:marBottom w:val="0"/>
      <w:divBdr>
        <w:top w:val="none" w:sz="0" w:space="0" w:color="auto"/>
        <w:left w:val="none" w:sz="0" w:space="0" w:color="auto"/>
        <w:bottom w:val="none" w:sz="0" w:space="0" w:color="auto"/>
        <w:right w:val="none" w:sz="0" w:space="0" w:color="auto"/>
      </w:divBdr>
      <w:divsChild>
        <w:div w:id="1327126001">
          <w:marLeft w:val="288"/>
          <w:marRight w:val="0"/>
          <w:marTop w:val="240"/>
          <w:marBottom w:val="0"/>
          <w:divBdr>
            <w:top w:val="none" w:sz="0" w:space="0" w:color="auto"/>
            <w:left w:val="none" w:sz="0" w:space="0" w:color="auto"/>
            <w:bottom w:val="none" w:sz="0" w:space="0" w:color="auto"/>
            <w:right w:val="none" w:sz="0" w:space="0" w:color="auto"/>
          </w:divBdr>
        </w:div>
      </w:divsChild>
    </w:div>
    <w:div w:id="1389767678">
      <w:bodyDiv w:val="1"/>
      <w:marLeft w:val="0"/>
      <w:marRight w:val="0"/>
      <w:marTop w:val="0"/>
      <w:marBottom w:val="0"/>
      <w:divBdr>
        <w:top w:val="none" w:sz="0" w:space="0" w:color="auto"/>
        <w:left w:val="none" w:sz="0" w:space="0" w:color="auto"/>
        <w:bottom w:val="none" w:sz="0" w:space="0" w:color="auto"/>
        <w:right w:val="none" w:sz="0" w:space="0" w:color="auto"/>
      </w:divBdr>
    </w:div>
    <w:div w:id="1883515778">
      <w:bodyDiv w:val="1"/>
      <w:marLeft w:val="0"/>
      <w:marRight w:val="0"/>
      <w:marTop w:val="0"/>
      <w:marBottom w:val="0"/>
      <w:divBdr>
        <w:top w:val="none" w:sz="0" w:space="0" w:color="auto"/>
        <w:left w:val="none" w:sz="0" w:space="0" w:color="auto"/>
        <w:bottom w:val="none" w:sz="0" w:space="0" w:color="auto"/>
        <w:right w:val="none" w:sz="0" w:space="0" w:color="auto"/>
      </w:divBdr>
    </w:div>
    <w:div w:id="2136293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sa/4.0/" TargetMode="Externa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reativecommons.org/licenses/by-sa/4.0/" TargetMode="Externa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image" Target="https://licensebuttons.net/l/by-sa/3.0/88x31.png"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2" Type="http://schemas.openxmlformats.org/officeDocument/2006/relationships/hyperlink" Target="https://doi.org/10.33096/ilkom.v1xix.xxx.x-x" TargetMode="External"/><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8FEC9C-9B19-48F3-90A0-1FD3269E50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5695</Words>
  <Characters>32465</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38084</CharactersWithSpaces>
  <SharedDoc>false</SharedDoc>
  <HLinks>
    <vt:vector size="6" baseType="variant">
      <vt:variant>
        <vt:i4>2424889</vt:i4>
      </vt:variant>
      <vt:variant>
        <vt:i4>0</vt:i4>
      </vt:variant>
      <vt:variant>
        <vt:i4>0</vt:i4>
      </vt:variant>
      <vt:variant>
        <vt:i4>5</vt:i4>
      </vt:variant>
      <vt:variant>
        <vt:lpwstr>http://jurnal.fikom.umi.ac.id/index.php/BUSITI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H3R</dc:creator>
  <cp:keywords/>
  <dc:description/>
  <cp:lastModifiedBy>HP</cp:lastModifiedBy>
  <cp:revision>2</cp:revision>
  <cp:lastPrinted>2019-12-20T13:28:00Z</cp:lastPrinted>
  <dcterms:created xsi:type="dcterms:W3CDTF">2020-10-18T02:04:00Z</dcterms:created>
  <dcterms:modified xsi:type="dcterms:W3CDTF">2020-10-18T02:04:00Z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0d5499f2-f463-3784-b755-a6ccbf601904</vt:lpwstr>
  </property>
  <property fmtid="{D5CDD505-2E9C-101B-9397-08002B2CF9AE}" pid="24" name="Mendeley Citation Style_1">
    <vt:lpwstr>http://www.zotero.org/styles/ieee</vt:lpwstr>
  </property>
</Properties>
</file>