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36E5F5" w14:textId="34EE6ED5" w:rsidR="00646E21" w:rsidRPr="005B748E" w:rsidRDefault="005B748E" w:rsidP="00B94AE7">
      <w:pPr>
        <w:pStyle w:val="Title"/>
        <w:spacing w:line="276" w:lineRule="auto"/>
        <w:jc w:val="both"/>
        <w:rPr>
          <w:rFonts w:eastAsiaTheme="minorEastAsia"/>
          <w:sz w:val="28"/>
          <w:szCs w:val="28"/>
          <w:lang w:eastAsia="ja-JP"/>
        </w:rPr>
      </w:pPr>
      <w:r>
        <w:rPr>
          <w:rFonts w:eastAsiaTheme="minorEastAsia" w:hint="eastAsia"/>
          <w:sz w:val="28"/>
          <w:szCs w:val="28"/>
          <w:lang w:eastAsia="ja-JP"/>
        </w:rPr>
        <w:t>Analisis Perancangan UI/UX Dengan Metode Design Thinking Pada Searah Management</w:t>
      </w:r>
    </w:p>
    <w:p w14:paraId="0A3F5EB1" w14:textId="564927A9" w:rsidR="00676734" w:rsidRDefault="005B748E" w:rsidP="00044040">
      <w:pPr>
        <w:pStyle w:val="AuthorName"/>
        <w:spacing w:line="240" w:lineRule="auto"/>
        <w:rPr>
          <w:vertAlign w:val="superscript"/>
        </w:rPr>
      </w:pPr>
      <w:r>
        <w:rPr>
          <w:rFonts w:eastAsiaTheme="minorEastAsia" w:hint="eastAsia"/>
          <w:lang w:eastAsia="ja-JP"/>
        </w:rPr>
        <w:t>Risa Hasmila Sari</w:t>
      </w:r>
      <w:r w:rsidR="00676734" w:rsidRPr="008506FC">
        <w:rPr>
          <w:vertAlign w:val="superscript"/>
        </w:rPr>
        <w:t>a</w:t>
      </w:r>
      <w:r w:rsidR="00676734" w:rsidRPr="008506FC">
        <w:t xml:space="preserve">, </w:t>
      </w:r>
      <w:r>
        <w:rPr>
          <w:rFonts w:eastAsiaTheme="minorEastAsia" w:hint="eastAsia"/>
          <w:lang w:eastAsia="ja-JP"/>
        </w:rPr>
        <w:t>Harlinda</w:t>
      </w:r>
      <w:r w:rsidR="00676734" w:rsidRPr="008506FC">
        <w:rPr>
          <w:vertAlign w:val="superscript"/>
        </w:rPr>
        <w:t>b</w:t>
      </w:r>
      <w:r w:rsidR="00676734" w:rsidRPr="008506FC">
        <w:t xml:space="preserve">, </w:t>
      </w:r>
      <w:r>
        <w:rPr>
          <w:rFonts w:eastAsiaTheme="minorEastAsia" w:hint="eastAsia"/>
          <w:lang w:eastAsia="ja-JP"/>
        </w:rPr>
        <w:t>A.Ulfah Tenripada Syahar</w:t>
      </w:r>
      <w:r w:rsidR="00676734" w:rsidRPr="008506FC">
        <w:rPr>
          <w:vertAlign w:val="superscript"/>
        </w:rPr>
        <w:t>c</w:t>
      </w:r>
    </w:p>
    <w:p w14:paraId="7B830E44" w14:textId="6C594E59" w:rsidR="00044040" w:rsidRDefault="00044040" w:rsidP="00044040">
      <w:pPr>
        <w:pStyle w:val="AuthorAffiliation"/>
        <w:spacing w:line="240" w:lineRule="auto"/>
      </w:pPr>
      <w:r>
        <w:t>Universitas Muslim Indonesia</w:t>
      </w:r>
      <w:r w:rsidRPr="008506FC">
        <w:t xml:space="preserve">, </w:t>
      </w:r>
      <w:r>
        <w:t>Makassar</w:t>
      </w:r>
      <w:r w:rsidRPr="008506FC">
        <w:t xml:space="preserve">, </w:t>
      </w:r>
      <w:r>
        <w:t>Indonesia</w:t>
      </w:r>
    </w:p>
    <w:p w14:paraId="6170ABA0" w14:textId="0235A3DC" w:rsidR="0033421B" w:rsidRPr="0033421B" w:rsidRDefault="00044040" w:rsidP="001C2599">
      <w:pPr>
        <w:pStyle w:val="AuthorAffiliation"/>
        <w:spacing w:line="240" w:lineRule="auto"/>
        <w:rPr>
          <w:rStyle w:val="AuthorEmailChar"/>
          <w:rFonts w:eastAsiaTheme="minorEastAsia"/>
          <w:lang w:eastAsia="ja-JP"/>
        </w:rPr>
      </w:pPr>
      <w:r w:rsidRPr="00246C32">
        <w:rPr>
          <w:vertAlign w:val="superscript"/>
        </w:rPr>
        <w:t>a</w:t>
      </w:r>
      <w:r w:rsidR="005B748E">
        <w:rPr>
          <w:rFonts w:eastAsiaTheme="minorEastAsia" w:hint="eastAsia"/>
          <w:sz w:val="18"/>
          <w:lang w:eastAsia="ja-JP"/>
        </w:rPr>
        <w:t>13120220004</w:t>
      </w:r>
      <w:r w:rsidRPr="00246C32">
        <w:rPr>
          <w:sz w:val="18"/>
        </w:rPr>
        <w:t>@umi.ac.id</w:t>
      </w:r>
      <w:r>
        <w:rPr>
          <w:rStyle w:val="AuthorEmailChar"/>
        </w:rPr>
        <w:t xml:space="preserve">; </w:t>
      </w:r>
      <w:r>
        <w:rPr>
          <w:vertAlign w:val="superscript"/>
        </w:rPr>
        <w:t>b</w:t>
      </w:r>
      <w:r w:rsidR="005B748E">
        <w:rPr>
          <w:rStyle w:val="AuthorEmailChar"/>
          <w:rFonts w:eastAsiaTheme="minorEastAsia" w:hint="eastAsia"/>
          <w:lang w:eastAsia="ja-JP"/>
        </w:rPr>
        <w:t>harlinda</w:t>
      </w:r>
      <w:r>
        <w:rPr>
          <w:rStyle w:val="AuthorEmailChar"/>
        </w:rPr>
        <w:t>@umi.ac.id</w:t>
      </w:r>
      <w:r>
        <w:t xml:space="preserve">; </w:t>
      </w:r>
      <w:r w:rsidR="0033421B" w:rsidRPr="0033421B">
        <w:rPr>
          <w:vertAlign w:val="superscript"/>
        </w:rPr>
        <w:t>c</w:t>
      </w:r>
      <w:r w:rsidR="005B748E">
        <w:rPr>
          <w:rFonts w:eastAsiaTheme="minorEastAsia" w:hint="eastAsia"/>
          <w:sz w:val="18"/>
          <w:lang w:eastAsia="ja-JP"/>
        </w:rPr>
        <w:t>a.ulfah</w:t>
      </w:r>
      <w:r w:rsidR="0033421B" w:rsidRPr="0033421B">
        <w:rPr>
          <w:sz w:val="18"/>
        </w:rPr>
        <w:t>@umi.ac.id</w:t>
      </w:r>
    </w:p>
    <w:p w14:paraId="297D92C9" w14:textId="3160A916" w:rsidR="0033421B" w:rsidRPr="0055507C" w:rsidRDefault="0033421B" w:rsidP="0033421B">
      <w:pPr>
        <w:spacing w:before="120" w:line="240" w:lineRule="auto"/>
        <w:rPr>
          <w:rFonts w:asciiTheme="minorHAnsi" w:eastAsia="MS Mincho" w:hAnsiTheme="minorHAnsi"/>
          <w:iCs/>
          <w:color w:val="7F7F7F"/>
          <w:sz w:val="16"/>
          <w:szCs w:val="16"/>
          <w:lang w:val="en-GB" w:eastAsia="de-DE"/>
        </w:rPr>
      </w:pPr>
      <w:bookmarkStart w:id="0" w:name="_Hlk183620281"/>
      <w:r w:rsidRPr="0033421B">
        <w:rPr>
          <w:rFonts w:asciiTheme="minorHAnsi" w:eastAsia="MS Mincho" w:hAnsiTheme="minorHAnsi"/>
          <w:iCs/>
          <w:color w:val="7F7F7F"/>
          <w:sz w:val="16"/>
          <w:szCs w:val="16"/>
          <w:lang w:val="en-GB" w:eastAsia="de-DE"/>
        </w:rPr>
        <w:t>Received: xx xx xxxx | Revised: xx xx xxxx | Accepted: xx xx xxxx | Published: xx xx xxxx</w:t>
      </w:r>
    </w:p>
    <w:bookmarkEnd w:id="0"/>
    <w:p w14:paraId="49836040" w14:textId="2ACF4B90" w:rsidR="001C6DDD" w:rsidRDefault="00CF601E" w:rsidP="00B92DA7">
      <w:pPr>
        <w:pStyle w:val="NormalWeb"/>
        <w:shd w:val="clear" w:color="auto" w:fill="FFFFFF"/>
        <w:spacing w:after="0" w:afterAutospacing="0" w:line="360" w:lineRule="auto"/>
        <w:rPr>
          <w:rStyle w:val="Strong"/>
          <w:sz w:val="20"/>
          <w:szCs w:val="20"/>
        </w:rPr>
      </w:pPr>
      <w:r>
        <w:rPr>
          <w:rStyle w:val="Strong"/>
          <w:sz w:val="20"/>
          <w:szCs w:val="20"/>
        </w:rPr>
        <w:t>Abstrak</w:t>
      </w:r>
    </w:p>
    <w:p w14:paraId="7CA6C584" w14:textId="10B9ED9D" w:rsidR="005B748E" w:rsidRPr="005B748E" w:rsidRDefault="005B748E" w:rsidP="005B748E">
      <w:pPr>
        <w:pStyle w:val="NormalWeb"/>
        <w:shd w:val="clear" w:color="auto" w:fill="FFFFFF"/>
        <w:spacing w:before="0" w:beforeAutospacing="0" w:after="0" w:afterAutospacing="0" w:line="276" w:lineRule="auto"/>
        <w:jc w:val="both"/>
        <w:rPr>
          <w:rStyle w:val="Strong"/>
          <w:rFonts w:eastAsiaTheme="minorEastAsia"/>
          <w:b w:val="0"/>
          <w:bCs w:val="0"/>
          <w:sz w:val="18"/>
          <w:szCs w:val="18"/>
          <w:lang w:eastAsia="ja-JP"/>
        </w:rPr>
      </w:pPr>
      <w:r w:rsidRPr="005B748E">
        <w:rPr>
          <w:rFonts w:eastAsiaTheme="minorEastAsia"/>
          <w:sz w:val="18"/>
          <w:szCs w:val="18"/>
          <w:lang w:val="id" w:eastAsia="ja-JP"/>
        </w:rPr>
        <w:t>Perkembangan teknologi informasi mendorong pemanfaatan website sebagai media penyampaian informasi yang efektif, termasuk pada bidang jasa event organizer. Namun, penyampaian informasi yang masih tersebar melalui media sosial seringkali menyebabkan pengguna kesulitan dalam memperoleh informasi yang lengkap, terstruktur, dan mudah dipahami. Penelitian ini bertujuan untuk merancang User Interface (UI) dan User Experience (UX) pada website Searah Management sebagai media informasi layanan event organizer dengan menggunakan metode Design Thinking yang meliputi tahapan empathize, define, ideate, prototype, dan testing. Pengumpulan data dilakukan melalui observasi dan wawancara kepada calon klien serta pengguna yang pernah menggunakan jasa event organizer. Hasil analisis menunjukkan bahwa pengguna membutuhkan media informasi yang terpusat, jelas, dan mudah diakses. Selain itu, sistem juga dirancang dengan halaman admin yang berfungsi untuk mengelola dan memperbarui informasi seperti layanan dan galeri kegiatan. Prototipe dibuat menggunakan Figma dan diuji menggunakan platform Maze serta kuesioner skala Likert. Hasil pengujian menunjukkan skor Maze sebesar 84 pada sisi pengguna dan 96 pada sisi admin, serta mayoritas responden memberikan penilaian positif terhadap kemudahan penggunaan dan kejelasan informasi. Dengan demikian, rancangan website yang dikembangkan mampu membantu pengguna dalam memperoleh informasi secara efektif serta memudahkan admin dalam mengelola konten website</w:t>
      </w:r>
      <w:r w:rsidRPr="005B748E">
        <w:rPr>
          <w:rFonts w:eastAsiaTheme="minorEastAsia" w:hint="eastAsia"/>
          <w:sz w:val="18"/>
          <w:szCs w:val="18"/>
          <w:lang w:val="id" w:eastAsia="ja-JP"/>
        </w:rPr>
        <w:t>.</w:t>
      </w:r>
    </w:p>
    <w:p w14:paraId="2D89D02A" w14:textId="77777777" w:rsidR="002912C9" w:rsidRDefault="002912C9" w:rsidP="002912C9">
      <w:pPr>
        <w:pStyle w:val="NormalWeb"/>
        <w:shd w:val="clear" w:color="auto" w:fill="FFFFFF"/>
        <w:spacing w:before="0" w:beforeAutospacing="0" w:after="0" w:afterAutospacing="0"/>
        <w:jc w:val="both"/>
        <w:rPr>
          <w:rStyle w:val="Strong"/>
          <w:b w:val="0"/>
          <w:bCs w:val="0"/>
          <w:sz w:val="20"/>
          <w:szCs w:val="20"/>
        </w:rPr>
      </w:pPr>
    </w:p>
    <w:p w14:paraId="1F442421" w14:textId="32D22766" w:rsidR="00D20D63" w:rsidRPr="00D702AF" w:rsidRDefault="002912C9" w:rsidP="005C7D0F">
      <w:pPr>
        <w:pStyle w:val="NormalWeb"/>
        <w:shd w:val="clear" w:color="auto" w:fill="FFFFFF"/>
        <w:spacing w:before="0" w:beforeAutospacing="0" w:after="0" w:afterAutospacing="0"/>
        <w:jc w:val="both"/>
        <w:rPr>
          <w:sz w:val="18"/>
          <w:szCs w:val="18"/>
        </w:rPr>
      </w:pPr>
      <w:r w:rsidRPr="00D702AF">
        <w:rPr>
          <w:rStyle w:val="Strong"/>
          <w:b w:val="0"/>
          <w:bCs w:val="0"/>
          <w:sz w:val="18"/>
          <w:szCs w:val="18"/>
        </w:rPr>
        <w:t xml:space="preserve">Kata kunci: </w:t>
      </w:r>
      <w:r w:rsidR="005B748E">
        <w:rPr>
          <w:rStyle w:val="Strong"/>
          <w:rFonts w:eastAsiaTheme="minorEastAsia" w:hint="eastAsia"/>
          <w:b w:val="0"/>
          <w:bCs w:val="0"/>
          <w:i/>
          <w:iCs/>
          <w:sz w:val="18"/>
          <w:szCs w:val="18"/>
          <w:lang w:eastAsia="ja-JP"/>
        </w:rPr>
        <w:t>user interface</w:t>
      </w:r>
      <w:r w:rsidR="005B748E">
        <w:rPr>
          <w:rStyle w:val="Strong"/>
          <w:rFonts w:eastAsiaTheme="minorEastAsia" w:hint="eastAsia"/>
          <w:b w:val="0"/>
          <w:bCs w:val="0"/>
          <w:sz w:val="18"/>
          <w:szCs w:val="18"/>
          <w:lang w:eastAsia="ja-JP"/>
        </w:rPr>
        <w:t xml:space="preserve">, </w:t>
      </w:r>
      <w:r w:rsidR="005B748E">
        <w:rPr>
          <w:rStyle w:val="Strong"/>
          <w:rFonts w:eastAsiaTheme="minorEastAsia" w:hint="eastAsia"/>
          <w:b w:val="0"/>
          <w:bCs w:val="0"/>
          <w:i/>
          <w:iCs/>
          <w:sz w:val="18"/>
          <w:szCs w:val="18"/>
          <w:lang w:eastAsia="ja-JP"/>
        </w:rPr>
        <w:t>user experience</w:t>
      </w:r>
      <w:r w:rsidR="005B748E">
        <w:rPr>
          <w:rStyle w:val="Strong"/>
          <w:rFonts w:eastAsiaTheme="minorEastAsia" w:hint="eastAsia"/>
          <w:b w:val="0"/>
          <w:bCs w:val="0"/>
          <w:sz w:val="18"/>
          <w:szCs w:val="18"/>
          <w:lang w:eastAsia="ja-JP"/>
        </w:rPr>
        <w:t xml:space="preserve">, </w:t>
      </w:r>
      <w:r w:rsidR="005B748E">
        <w:rPr>
          <w:rStyle w:val="Strong"/>
          <w:rFonts w:eastAsiaTheme="minorEastAsia" w:hint="eastAsia"/>
          <w:b w:val="0"/>
          <w:bCs w:val="0"/>
          <w:i/>
          <w:iCs/>
          <w:sz w:val="18"/>
          <w:szCs w:val="18"/>
          <w:lang w:eastAsia="ja-JP"/>
        </w:rPr>
        <w:t>design thinking</w:t>
      </w:r>
      <w:r w:rsidR="005B748E">
        <w:rPr>
          <w:rStyle w:val="Strong"/>
          <w:rFonts w:eastAsiaTheme="minorEastAsia" w:hint="eastAsia"/>
          <w:b w:val="0"/>
          <w:bCs w:val="0"/>
          <w:sz w:val="18"/>
          <w:szCs w:val="18"/>
          <w:lang w:eastAsia="ja-JP"/>
        </w:rPr>
        <w:t xml:space="preserve">, </w:t>
      </w:r>
      <w:r w:rsidR="005B748E">
        <w:rPr>
          <w:rStyle w:val="Strong"/>
          <w:rFonts w:eastAsiaTheme="minorEastAsia" w:hint="eastAsia"/>
          <w:b w:val="0"/>
          <w:bCs w:val="0"/>
          <w:i/>
          <w:iCs/>
          <w:sz w:val="18"/>
          <w:szCs w:val="18"/>
          <w:lang w:eastAsia="ja-JP"/>
        </w:rPr>
        <w:t>event organizer</w:t>
      </w:r>
      <w:r w:rsidR="005B748E">
        <w:rPr>
          <w:rStyle w:val="Strong"/>
          <w:rFonts w:eastAsiaTheme="minorEastAsia" w:hint="eastAsia"/>
          <w:b w:val="0"/>
          <w:bCs w:val="0"/>
          <w:sz w:val="18"/>
          <w:szCs w:val="18"/>
          <w:lang w:eastAsia="ja-JP"/>
        </w:rPr>
        <w:t xml:space="preserve">, </w:t>
      </w:r>
      <w:r w:rsidR="005B748E">
        <w:rPr>
          <w:rStyle w:val="Strong"/>
          <w:rFonts w:eastAsiaTheme="minorEastAsia" w:hint="eastAsia"/>
          <w:b w:val="0"/>
          <w:bCs w:val="0"/>
          <w:i/>
          <w:iCs/>
          <w:sz w:val="18"/>
          <w:szCs w:val="18"/>
          <w:lang w:eastAsia="ja-JP"/>
        </w:rPr>
        <w:t>usability testing</w:t>
      </w:r>
      <w:r w:rsidR="00B42520" w:rsidRPr="00D702AF">
        <w:rPr>
          <w:rStyle w:val="Strong"/>
          <w:b w:val="0"/>
          <w:bCs w:val="0"/>
          <w:sz w:val="18"/>
          <w:szCs w:val="18"/>
        </w:rPr>
        <w:t>.</w:t>
      </w:r>
    </w:p>
    <w:p w14:paraId="1B4F1641" w14:textId="6FC7407C" w:rsidR="001C6DDD" w:rsidRPr="001C6DDD" w:rsidRDefault="00F66B2B" w:rsidP="00FD3B50">
      <w:pPr>
        <w:pStyle w:val="NormalWeb"/>
        <w:shd w:val="clear" w:color="auto" w:fill="FFFFFF"/>
        <w:spacing w:after="0" w:afterAutospacing="0" w:line="360" w:lineRule="auto"/>
        <w:rPr>
          <w:sz w:val="20"/>
          <w:szCs w:val="20"/>
        </w:rPr>
      </w:pPr>
      <w:r>
        <w:rPr>
          <w:rStyle w:val="Strong"/>
          <w:sz w:val="20"/>
          <w:szCs w:val="20"/>
        </w:rPr>
        <w:t>Pendahuluan</w:t>
      </w:r>
    </w:p>
    <w:p w14:paraId="7FD341F2" w14:textId="5FEAE629" w:rsidR="005B748E" w:rsidRPr="005B748E" w:rsidRDefault="005B748E" w:rsidP="005B748E">
      <w:pPr>
        <w:pStyle w:val="NormalWeb"/>
        <w:shd w:val="clear" w:color="auto" w:fill="FFFFFF"/>
        <w:spacing w:before="0" w:beforeAutospacing="0" w:after="120" w:afterAutospacing="0" w:line="276" w:lineRule="auto"/>
        <w:jc w:val="both"/>
        <w:rPr>
          <w:rFonts w:eastAsiaTheme="minorEastAsia"/>
          <w:color w:val="000000" w:themeColor="text1"/>
          <w:sz w:val="20"/>
          <w:szCs w:val="20"/>
          <w:lang w:val="id" w:eastAsia="ja-JP"/>
        </w:rPr>
      </w:pPr>
      <w:r w:rsidRPr="005B748E">
        <w:rPr>
          <w:rFonts w:eastAsiaTheme="minorEastAsia"/>
          <w:color w:val="000000" w:themeColor="text1"/>
          <w:sz w:val="20"/>
          <w:szCs w:val="20"/>
          <w:lang w:val="id" w:eastAsia="ja-JP"/>
        </w:rPr>
        <w:t xml:space="preserve">Perkembangan teknologi informasi yang semakin pesat mendorong berbagai sektor untuk memanfaatkan teknologi digital sebagai sarana penyampaian informasi dan layanan kepada masyarakat. Salah satu media yang banyak digunakan dalam penyampaian informasi dan layanan digital adalah website. Website mampu menyediakan akses informasi secara cepat, luas, serta memudahkan interaksi antara penyedia layanan dan pengguna. Selain sebagai media penyebaran informasi, website juga dapat dimanfaatkan sebagai sarana promosi serta penyedia layanan yang dapat meningkatkan efektivitas komunikasi dan pelayanan kepada pengguna </w:t>
      </w:r>
      <w:sdt>
        <w:sdtPr>
          <w:rPr>
            <w:rFonts w:eastAsiaTheme="minorEastAsia"/>
            <w:color w:val="000000"/>
            <w:sz w:val="20"/>
            <w:szCs w:val="20"/>
            <w:lang w:val="id" w:eastAsia="ja-JP"/>
          </w:rPr>
          <w:tag w:val="MENDELEY_CITATION_v3_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"/>
          <w:id w:val="-664554696"/>
          <w:placeholder>
            <w:docPart w:val="DefaultPlaceholder_-1854013440"/>
          </w:placeholder>
        </w:sdtPr>
        <w:sdtContent>
          <w:r w:rsidR="005B060A" w:rsidRPr="005B060A">
            <w:rPr>
              <w:rFonts w:eastAsiaTheme="minorEastAsia"/>
              <w:color w:val="000000"/>
              <w:sz w:val="20"/>
              <w:szCs w:val="20"/>
              <w:lang w:val="id" w:eastAsia="ja-JP"/>
            </w:rPr>
            <w:t>[1], [2]</w:t>
          </w:r>
        </w:sdtContent>
      </w:sdt>
      <w:r w:rsidRPr="005B748E">
        <w:rPr>
          <w:rFonts w:eastAsiaTheme="minorEastAsia"/>
          <w:color w:val="000000" w:themeColor="text1"/>
          <w:sz w:val="20"/>
          <w:szCs w:val="20"/>
          <w:lang w:val="id" w:eastAsia="ja-JP"/>
        </w:rPr>
        <w:t xml:space="preserve">. Pemanfaatan media digital secara optimal juga dapat membantu organisasi maupun perusahaan dalam meningkatkan kualitas pelayanan serta memperluas jangkauan informasi kepada masyarakat </w:t>
      </w:r>
      <w:sdt>
        <w:sdtPr>
          <w:rPr>
            <w:rFonts w:eastAsiaTheme="minorEastAsia"/>
            <w:color w:val="000000"/>
            <w:sz w:val="20"/>
            <w:szCs w:val="20"/>
            <w:lang w:val="id" w:eastAsia="ja-JP"/>
          </w:rPr>
          <w:tag w:val="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"/>
          <w:id w:val="803671798"/>
          <w:placeholder>
            <w:docPart w:val="DefaultPlaceholder_-1854013440"/>
          </w:placeholder>
        </w:sdtPr>
        <w:sdtContent>
          <w:r w:rsidR="005B060A" w:rsidRPr="005B060A">
            <w:rPr>
              <w:rFonts w:eastAsiaTheme="minorEastAsia"/>
              <w:color w:val="000000"/>
              <w:sz w:val="20"/>
              <w:szCs w:val="20"/>
              <w:lang w:val="id" w:eastAsia="ja-JP"/>
            </w:rPr>
            <w:t>[3], [4]</w:t>
          </w:r>
        </w:sdtContent>
      </w:sdt>
      <w:r w:rsidRPr="005B748E">
        <w:rPr>
          <w:rFonts w:eastAsiaTheme="minorEastAsia"/>
          <w:color w:val="000000" w:themeColor="text1"/>
          <w:sz w:val="20"/>
          <w:szCs w:val="20"/>
          <w:lang w:val="id" w:eastAsia="ja-JP"/>
        </w:rPr>
        <w:t>.</w:t>
      </w:r>
    </w:p>
    <w:p w14:paraId="6695E370" w14:textId="15366109" w:rsidR="005B748E" w:rsidRPr="005B748E" w:rsidRDefault="005B748E" w:rsidP="005B748E">
      <w:pPr>
        <w:pStyle w:val="NormalWeb"/>
        <w:shd w:val="clear" w:color="auto" w:fill="FFFFFF"/>
        <w:spacing w:before="0" w:beforeAutospacing="0" w:after="120" w:afterAutospacing="0" w:line="276" w:lineRule="auto"/>
        <w:jc w:val="both"/>
        <w:rPr>
          <w:rFonts w:eastAsiaTheme="minorEastAsia"/>
          <w:color w:val="000000" w:themeColor="text1"/>
          <w:sz w:val="20"/>
          <w:szCs w:val="20"/>
          <w:lang w:val="id" w:eastAsia="ja-JP"/>
        </w:rPr>
      </w:pPr>
      <w:r w:rsidRPr="005B748E">
        <w:rPr>
          <w:rFonts w:eastAsiaTheme="minorEastAsia"/>
          <w:color w:val="000000" w:themeColor="text1"/>
          <w:sz w:val="20"/>
          <w:szCs w:val="20"/>
          <w:lang w:val="id" w:eastAsia="ja-JP"/>
        </w:rPr>
        <w:t xml:space="preserve">Selain itu, penerapan sistem berbasis web juga telah banyak digunakan dalam berbagai bidang untuk meningkatkan efisiensi pengelolaan data dan layanan, seperti pada sistem penentuan tingkat kelulusan mahasiswa serta sistem absensi berbasis web yang mampu mempermudah proses pengolahan data secara terstruktur dan terintegrasi </w:t>
      </w:r>
      <w:sdt>
        <w:sdtPr>
          <w:rPr>
            <w:rFonts w:eastAsiaTheme="minorEastAsia"/>
            <w:color w:val="000000"/>
            <w:sz w:val="20"/>
            <w:szCs w:val="20"/>
            <w:lang w:val="id" w:eastAsia="ja-JP"/>
          </w:rPr>
          <w:tag w:val="MENDELEY_CITATION_v3_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"/>
          <w:id w:val="1420299589"/>
          <w:placeholder>
            <w:docPart w:val="DefaultPlaceholder_-1854013440"/>
          </w:placeholder>
        </w:sdtPr>
        <w:sdtContent>
          <w:r w:rsidR="005B060A" w:rsidRPr="005B060A">
            <w:rPr>
              <w:rFonts w:eastAsiaTheme="minorEastAsia"/>
              <w:color w:val="000000"/>
              <w:sz w:val="20"/>
              <w:szCs w:val="20"/>
              <w:lang w:val="id" w:eastAsia="ja-JP"/>
            </w:rPr>
            <w:t>[5], [6]</w:t>
          </w:r>
        </w:sdtContent>
      </w:sdt>
      <w:r w:rsidRPr="005B748E">
        <w:rPr>
          <w:rFonts w:eastAsiaTheme="minorEastAsia"/>
          <w:color w:val="000000" w:themeColor="text1"/>
          <w:sz w:val="20"/>
          <w:szCs w:val="20"/>
          <w:lang w:val="id" w:eastAsia="ja-JP"/>
        </w:rPr>
        <w:t>. Hal ini menunjukkan bahwa penggunaan teknologi berbasis web memiliki peran penting dalam mendukung kegiatan operasional serta penyampaian informasi secara lebih efektif.</w:t>
      </w:r>
    </w:p>
    <w:p w14:paraId="1F4329B7" w14:textId="0779B92C" w:rsidR="005B748E" w:rsidRPr="005B748E" w:rsidRDefault="005B748E" w:rsidP="005B748E">
      <w:pPr>
        <w:pStyle w:val="NormalWeb"/>
        <w:shd w:val="clear" w:color="auto" w:fill="FFFFFF"/>
        <w:spacing w:before="0" w:beforeAutospacing="0" w:after="120" w:afterAutospacing="0" w:line="276" w:lineRule="auto"/>
        <w:jc w:val="both"/>
        <w:rPr>
          <w:rFonts w:eastAsiaTheme="minorEastAsia"/>
          <w:color w:val="000000" w:themeColor="text1"/>
          <w:sz w:val="20"/>
          <w:szCs w:val="20"/>
          <w:lang w:val="id" w:eastAsia="ja-JP"/>
        </w:rPr>
      </w:pPr>
      <w:r w:rsidRPr="005B748E">
        <w:rPr>
          <w:rFonts w:eastAsiaTheme="minorEastAsia"/>
          <w:color w:val="000000" w:themeColor="text1"/>
          <w:sz w:val="20"/>
          <w:szCs w:val="20"/>
          <w:lang w:val="id" w:eastAsia="ja-JP"/>
        </w:rPr>
        <w:t xml:space="preserve">Dalam proses pengembangan sebuah website, aspek User Interface (UI) dan User Experience (UX) menjadi komponen penting yang harus diperhatikan. User Interface berkaitan dengan tampilan visual dari sebuah sistem yang meliputi tata letak, warna, tipografi, serta elemen interaksi yang digunakan oleh pengguna saat berinteraksi dengan sistem. Sementara itu, User Experience berkaitan dengan keseluruhan pengalaman yang dirasakan oleh pengguna ketika menggunakan suatu sistem, termasuk kemudahan penggunaan, efisiensi, kenyamanan, serta tingkat kepuasan pengguna terhadap sistem tersebut </w:t>
      </w:r>
      <w:sdt>
        <w:sdtPr>
          <w:rPr>
            <w:rFonts w:eastAsiaTheme="minorEastAsia"/>
            <w:color w:val="000000"/>
            <w:sz w:val="20"/>
            <w:szCs w:val="20"/>
            <w:lang w:val="id" w:eastAsia="ja-JP"/>
          </w:rPr>
          <w:tag w:val="MENDELEY_CITATION_v3_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"/>
          <w:id w:val="-637876086"/>
          <w:placeholder>
            <w:docPart w:val="DefaultPlaceholder_-1854013440"/>
          </w:placeholder>
        </w:sdtPr>
        <w:sdtContent>
          <w:r w:rsidR="005B060A" w:rsidRPr="005B060A">
            <w:rPr>
              <w:rFonts w:eastAsiaTheme="minorEastAsia"/>
              <w:color w:val="000000"/>
              <w:sz w:val="20"/>
              <w:szCs w:val="20"/>
              <w:lang w:val="id" w:eastAsia="ja-JP"/>
            </w:rPr>
            <w:t>[7], [8]</w:t>
          </w:r>
        </w:sdtContent>
      </w:sdt>
      <w:r w:rsidRPr="005B748E">
        <w:rPr>
          <w:rFonts w:eastAsiaTheme="minorEastAsia"/>
          <w:color w:val="000000" w:themeColor="text1"/>
          <w:sz w:val="20"/>
          <w:szCs w:val="20"/>
          <w:lang w:val="id" w:eastAsia="ja-JP"/>
        </w:rPr>
        <w:t xml:space="preserve">. Perancangan UI/UX yang baik dapat membantu pengguna memahami fungsi sistem dengan lebih mudah serta meningkatkan kualitas interaksi antara pengguna dan sistem </w:t>
      </w:r>
      <w:sdt>
        <w:sdtPr>
          <w:rPr>
            <w:rFonts w:eastAsiaTheme="minorEastAsia"/>
            <w:color w:val="000000"/>
            <w:sz w:val="20"/>
            <w:szCs w:val="20"/>
            <w:lang w:val="id" w:eastAsia="ja-JP"/>
          </w:rPr>
          <w:tag w:val="MENDELEY_CITATION_v3_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"/>
          <w:id w:val="-2079814969"/>
          <w:placeholder>
            <w:docPart w:val="DefaultPlaceholder_-1854013440"/>
          </w:placeholder>
        </w:sdtPr>
        <w:sdtContent>
          <w:r w:rsidR="005B060A" w:rsidRPr="005B060A">
            <w:rPr>
              <w:rFonts w:eastAsiaTheme="minorEastAsia"/>
              <w:color w:val="000000"/>
              <w:sz w:val="20"/>
              <w:szCs w:val="20"/>
              <w:lang w:val="id" w:eastAsia="ja-JP"/>
            </w:rPr>
            <w:t>[9], [10]</w:t>
          </w:r>
        </w:sdtContent>
      </w:sdt>
      <w:r w:rsidRPr="005B748E">
        <w:rPr>
          <w:rFonts w:eastAsiaTheme="minorEastAsia"/>
          <w:color w:val="000000" w:themeColor="text1"/>
          <w:sz w:val="20"/>
          <w:szCs w:val="20"/>
          <w:lang w:val="id" w:eastAsia="ja-JP"/>
        </w:rPr>
        <w:t>.</w:t>
      </w:r>
    </w:p>
    <w:p w14:paraId="6EA405C7" w14:textId="17A78262" w:rsidR="005B748E" w:rsidRPr="005B748E" w:rsidRDefault="005B748E" w:rsidP="005B748E">
      <w:pPr>
        <w:pStyle w:val="NormalWeb"/>
        <w:shd w:val="clear" w:color="auto" w:fill="FFFFFF"/>
        <w:spacing w:before="0" w:beforeAutospacing="0" w:after="120" w:afterAutospacing="0" w:line="276" w:lineRule="auto"/>
        <w:jc w:val="both"/>
        <w:rPr>
          <w:rFonts w:eastAsiaTheme="minorEastAsia"/>
          <w:color w:val="000000" w:themeColor="text1"/>
          <w:sz w:val="20"/>
          <w:szCs w:val="20"/>
          <w:lang w:val="id" w:eastAsia="ja-JP"/>
        </w:rPr>
      </w:pPr>
      <w:r w:rsidRPr="005B748E">
        <w:rPr>
          <w:rFonts w:eastAsiaTheme="minorEastAsia"/>
          <w:color w:val="000000" w:themeColor="text1"/>
          <w:sz w:val="20"/>
          <w:szCs w:val="20"/>
          <w:lang w:val="id" w:eastAsia="ja-JP"/>
        </w:rPr>
        <w:t xml:space="preserve">Salah satu pendekatan yang banyak digunakan dalam proses perancangan UI/UX adalah Design Thinking. Design Thinking merupakan metode pemecahan masalah yang berpusat pada pengguna dengan melalui </w:t>
      </w:r>
      <w:r w:rsidRPr="005B748E">
        <w:rPr>
          <w:rFonts w:eastAsiaTheme="minorEastAsia"/>
          <w:color w:val="000000" w:themeColor="text1"/>
          <w:sz w:val="20"/>
          <w:szCs w:val="20"/>
          <w:lang w:val="id" w:eastAsia="ja-JP"/>
        </w:rPr>
        <w:lastRenderedPageBreak/>
        <w:t xml:space="preserve">beberapa tahapan utama, yaitu empathize, define, ideate, prototype, dan testing </w:t>
      </w:r>
      <w:sdt>
        <w:sdtPr>
          <w:rPr>
            <w:rFonts w:eastAsiaTheme="minorEastAsia"/>
            <w:color w:val="000000"/>
            <w:sz w:val="20"/>
            <w:szCs w:val="20"/>
            <w:lang w:val="id" w:eastAsia="ja-JP"/>
          </w:rPr>
          <w:tag w:val="MENDELEY_CITATION_v3_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"/>
          <w:id w:val="-1471820268"/>
          <w:placeholder>
            <w:docPart w:val="DefaultPlaceholder_-1854013440"/>
          </w:placeholder>
        </w:sdtPr>
        <w:sdtContent>
          <w:r w:rsidR="005B060A" w:rsidRPr="005B060A">
            <w:rPr>
              <w:rFonts w:eastAsiaTheme="minorEastAsia"/>
              <w:color w:val="000000"/>
              <w:sz w:val="20"/>
              <w:szCs w:val="20"/>
              <w:lang w:val="id" w:eastAsia="ja-JP"/>
            </w:rPr>
            <w:t>[11], [12]</w:t>
          </w:r>
        </w:sdtContent>
      </w:sdt>
      <w:r w:rsidRPr="005B748E">
        <w:rPr>
          <w:rFonts w:eastAsiaTheme="minorEastAsia"/>
          <w:color w:val="000000" w:themeColor="text1"/>
          <w:sz w:val="20"/>
          <w:szCs w:val="20"/>
          <w:lang w:val="id" w:eastAsia="ja-JP"/>
        </w:rPr>
        <w:t xml:space="preserve">. Pendekatan ini memungkinkan pengembang sistem untuk memahami kebutuhan serta permasalahan pengguna secara lebih mendalam sehingga solusi desain yang dihasilkan dapat lebih relevan dengan kebutuhan pengguna </w:t>
      </w:r>
      <w:sdt>
        <w:sdtPr>
          <w:rPr>
            <w:rFonts w:eastAsiaTheme="minorEastAsia"/>
            <w:color w:val="000000"/>
            <w:sz w:val="20"/>
            <w:szCs w:val="20"/>
            <w:lang w:val="id" w:eastAsia="ja-JP"/>
          </w:rPr>
          <w:tag w:val="MENDELEY_CITATION_v3_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"/>
          <w:id w:val="-65031453"/>
          <w:placeholder>
            <w:docPart w:val="DefaultPlaceholder_-1854013440"/>
          </w:placeholder>
        </w:sdtPr>
        <w:sdtContent>
          <w:r w:rsidR="005B060A" w:rsidRPr="005B060A">
            <w:rPr>
              <w:rFonts w:eastAsiaTheme="minorEastAsia"/>
              <w:color w:val="000000"/>
              <w:sz w:val="20"/>
              <w:szCs w:val="20"/>
              <w:lang w:val="id" w:eastAsia="ja-JP"/>
            </w:rPr>
            <w:t>[13], [14]</w:t>
          </w:r>
        </w:sdtContent>
      </w:sdt>
      <w:r w:rsidRPr="005B748E">
        <w:rPr>
          <w:rFonts w:eastAsiaTheme="minorEastAsia"/>
          <w:color w:val="000000" w:themeColor="text1"/>
          <w:sz w:val="20"/>
          <w:szCs w:val="20"/>
          <w:lang w:val="id" w:eastAsia="ja-JP"/>
        </w:rPr>
        <w:t xml:space="preserve">. Selain itu, metode Design Thinking bersifat iteratif, sehingga proses perancangan dapat terus dikembangkan dan disempurnakan berdasarkan umpan balik yang diperoleh dari pengguna </w:t>
      </w:r>
      <w:sdt>
        <w:sdtPr>
          <w:rPr>
            <w:rFonts w:eastAsiaTheme="minorEastAsia"/>
            <w:color w:val="000000"/>
            <w:sz w:val="20"/>
            <w:szCs w:val="20"/>
            <w:lang w:val="id" w:eastAsia="ja-JP"/>
          </w:rPr>
          <w:tag w:val="MENDELEY_CITATION_v3_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"/>
          <w:id w:val="672930613"/>
          <w:placeholder>
            <w:docPart w:val="DefaultPlaceholder_-1854013440"/>
          </w:placeholder>
        </w:sdtPr>
        <w:sdtContent>
          <w:r w:rsidR="005B060A" w:rsidRPr="005B060A">
            <w:rPr>
              <w:rFonts w:eastAsiaTheme="minorEastAsia"/>
              <w:color w:val="000000"/>
              <w:sz w:val="20"/>
              <w:szCs w:val="20"/>
              <w:lang w:val="id" w:eastAsia="ja-JP"/>
            </w:rPr>
            <w:t>[15], [16]</w:t>
          </w:r>
        </w:sdtContent>
      </w:sdt>
      <w:r w:rsidRPr="005B748E">
        <w:rPr>
          <w:rFonts w:eastAsiaTheme="minorEastAsia"/>
          <w:color w:val="000000" w:themeColor="text1"/>
          <w:sz w:val="20"/>
          <w:szCs w:val="20"/>
          <w:lang w:val="id" w:eastAsia="ja-JP"/>
        </w:rPr>
        <w:t>.</w:t>
      </w:r>
    </w:p>
    <w:p w14:paraId="47C6614B" w14:textId="6764D752" w:rsidR="005B748E" w:rsidRPr="005B748E" w:rsidRDefault="005B748E" w:rsidP="005B748E">
      <w:pPr>
        <w:pStyle w:val="NormalWeb"/>
        <w:shd w:val="clear" w:color="auto" w:fill="FFFFFF"/>
        <w:spacing w:before="0" w:beforeAutospacing="0" w:after="120" w:afterAutospacing="0" w:line="276" w:lineRule="auto"/>
        <w:jc w:val="both"/>
        <w:rPr>
          <w:rFonts w:eastAsiaTheme="minorEastAsia"/>
          <w:color w:val="000000" w:themeColor="text1"/>
          <w:sz w:val="20"/>
          <w:szCs w:val="20"/>
          <w:lang w:eastAsia="ja-JP"/>
        </w:rPr>
      </w:pPr>
      <w:r w:rsidRPr="005B748E">
        <w:rPr>
          <w:rFonts w:eastAsiaTheme="minorEastAsia"/>
          <w:color w:val="000000" w:themeColor="text1"/>
          <w:sz w:val="20"/>
          <w:szCs w:val="20"/>
          <w:lang w:val="id" w:eastAsia="ja-JP"/>
        </w:rPr>
        <w:t xml:space="preserve">Beberapa penelitian sebelumnya menunjukkan bahwa metode Design Thinking efektif digunakan dalam proses perancangan UI/UX pada berbagai sistem digital. Penelitian yang dilakukan oleh Febriansyah, Arista, dan Putra menunjukkan bahwa penerapan metode Design Thinking dalam perancangan aplikasi pemesanan jasa fotografi mampu meningkatkan efisiensi layanan serta membantu pengguna memahami alur pemesanan secara lebih jelas </w:t>
      </w:r>
      <w:sdt>
        <w:sdtPr>
          <w:rPr>
            <w:rFonts w:eastAsiaTheme="minorEastAsia"/>
            <w:color w:val="000000"/>
            <w:sz w:val="20"/>
            <w:szCs w:val="20"/>
            <w:lang w:val="id" w:eastAsia="ja-JP"/>
          </w:rPr>
          <w:tag w:val="MENDELEY_CITATION_v3_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"/>
          <w:id w:val="-1362903039"/>
          <w:placeholder>
            <w:docPart w:val="DefaultPlaceholder_-1854013440"/>
          </w:placeholder>
        </w:sdtPr>
        <w:sdtContent>
          <w:r w:rsidR="005B060A" w:rsidRPr="005B060A">
            <w:rPr>
              <w:rFonts w:eastAsiaTheme="minorEastAsia"/>
              <w:color w:val="000000"/>
              <w:sz w:val="20"/>
              <w:szCs w:val="20"/>
              <w:lang w:val="id" w:eastAsia="ja-JP"/>
            </w:rPr>
            <w:t>[17]</w:t>
          </w:r>
        </w:sdtContent>
      </w:sdt>
      <w:r w:rsidRPr="005B748E">
        <w:rPr>
          <w:rFonts w:eastAsiaTheme="minorEastAsia"/>
          <w:color w:val="000000" w:themeColor="text1"/>
          <w:sz w:val="20"/>
          <w:szCs w:val="20"/>
          <w:lang w:val="id" w:eastAsia="ja-JP"/>
        </w:rPr>
        <w:t xml:space="preserve">. Penelitian lain menunjukkan bahwa penggunaan pendekatan Design Thinking pada perancangan UI/UX website e-commerce mampu menghasilkan desain antarmuka yang lebih terstruktur dan meningkatkan kenyamanan pengguna dalam melakukan navigasi pada sistem </w:t>
      </w:r>
      <w:sdt>
        <w:sdtPr>
          <w:rPr>
            <w:rFonts w:eastAsiaTheme="minorEastAsia"/>
            <w:color w:val="000000"/>
            <w:sz w:val="20"/>
            <w:szCs w:val="20"/>
            <w:lang w:val="id" w:eastAsia="ja-JP"/>
          </w:rPr>
          <w:tag w:val="MENDELEY_CITATION_v3_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"/>
          <w:id w:val="509416013"/>
          <w:placeholder>
            <w:docPart w:val="DefaultPlaceholder_-1854013440"/>
          </w:placeholder>
        </w:sdtPr>
        <w:sdtContent>
          <w:r w:rsidR="005B060A" w:rsidRPr="005B060A">
            <w:rPr>
              <w:rFonts w:eastAsiaTheme="minorEastAsia"/>
              <w:color w:val="000000"/>
              <w:sz w:val="20"/>
              <w:szCs w:val="20"/>
              <w:lang w:val="id" w:eastAsia="ja-JP"/>
            </w:rPr>
            <w:t>[18]</w:t>
          </w:r>
        </w:sdtContent>
      </w:sdt>
      <w:r w:rsidRPr="005B748E">
        <w:rPr>
          <w:rFonts w:eastAsiaTheme="minorEastAsia"/>
          <w:color w:val="000000" w:themeColor="text1"/>
          <w:sz w:val="20"/>
          <w:szCs w:val="20"/>
          <w:lang w:val="id" w:eastAsia="ja-JP"/>
        </w:rPr>
        <w:t xml:space="preserve">. Selain itu, penelitian yang dilakukan oleh Kirom dan Swalaganata pada perancangan UI website layanan event organizer menunjukkan bahwa pendekatan perancangan yang berpusat pada pengguna mampu meningkatkan kualitas desain antarmuka serta memberikan pengalaman penggunaan yang lebih baik bagi pengguna </w:t>
      </w:r>
      <w:sdt>
        <w:sdtPr>
          <w:rPr>
            <w:rFonts w:eastAsiaTheme="minorEastAsia"/>
            <w:color w:val="000000"/>
            <w:sz w:val="20"/>
            <w:szCs w:val="20"/>
            <w:lang w:val="id" w:eastAsia="ja-JP"/>
          </w:rPr>
          <w:tag w:val="MENDELEY_CITATION_v3_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"/>
          <w:id w:val="146634063"/>
          <w:placeholder>
            <w:docPart w:val="DefaultPlaceholder_-1854013440"/>
          </w:placeholder>
        </w:sdtPr>
        <w:sdtContent>
          <w:r w:rsidR="005B060A" w:rsidRPr="005B060A">
            <w:rPr>
              <w:rFonts w:eastAsiaTheme="minorEastAsia"/>
              <w:color w:val="000000"/>
              <w:sz w:val="20"/>
              <w:szCs w:val="20"/>
              <w:lang w:val="id" w:eastAsia="ja-JP"/>
            </w:rPr>
            <w:t>[19]</w:t>
          </w:r>
        </w:sdtContent>
      </w:sdt>
      <w:r>
        <w:rPr>
          <w:rFonts w:eastAsiaTheme="minorEastAsia" w:hint="eastAsia"/>
          <w:color w:val="000000" w:themeColor="text1"/>
          <w:sz w:val="20"/>
          <w:szCs w:val="20"/>
          <w:lang w:val="id" w:eastAsia="ja-JP"/>
        </w:rPr>
        <w:t>.</w:t>
      </w:r>
    </w:p>
    <w:p w14:paraId="3EBD01A9" w14:textId="4A01CBE2" w:rsidR="001C6DDD" w:rsidRPr="00827700" w:rsidRDefault="00056678" w:rsidP="005B748E">
      <w:pPr>
        <w:pStyle w:val="NormalWeb"/>
        <w:shd w:val="clear" w:color="auto" w:fill="FFFFFF"/>
        <w:spacing w:after="0" w:afterAutospacing="0" w:line="360" w:lineRule="auto"/>
        <w:jc w:val="both"/>
        <w:rPr>
          <w:rStyle w:val="Strong"/>
          <w:b w:val="0"/>
          <w:bCs w:val="0"/>
          <w:sz w:val="20"/>
          <w:szCs w:val="20"/>
        </w:rPr>
      </w:pPr>
      <w:r>
        <w:rPr>
          <w:rStyle w:val="Strong"/>
          <w:sz w:val="20"/>
          <w:szCs w:val="20"/>
        </w:rPr>
        <w:t>Metode</w:t>
      </w:r>
    </w:p>
    <w:p w14:paraId="790B79B8" w14:textId="650693F6" w:rsidR="005B748E" w:rsidRPr="005B748E" w:rsidRDefault="005B748E" w:rsidP="005B748E">
      <w:pPr>
        <w:pStyle w:val="Isi"/>
        <w:rPr>
          <w:rFonts w:eastAsiaTheme="minorEastAsia"/>
          <w:lang w:val="id" w:eastAsia="ja-JP"/>
        </w:rPr>
      </w:pPr>
      <w:r w:rsidRPr="005B748E">
        <w:rPr>
          <w:rFonts w:eastAsiaTheme="minorEastAsia"/>
          <w:lang w:val="id" w:eastAsia="ja-JP"/>
        </w:rPr>
        <w:t xml:space="preserve">Penelitian ini menggunakan metode Design Thinking dalam perancangan User Interface (UI) dan User Experience (UX) pada website Searah Management. UI dan UX merupakan komponen penting dalam pengembangan sistem digital karena berkaitan dengan tampilan antarmuka serta pengalaman pengguna saat berinteraksi dengan sistem. Perancangan UI/UX yang baik dapat meningkatkan kemudahan penggunaan, efisiensi, serta kenyamanan pengguna dalam mengakses informasi yang disediakan oleh sistem </w:t>
      </w:r>
      <w:sdt>
        <w:sdtPr>
          <w:rPr>
            <w:rFonts w:eastAsiaTheme="minorEastAsia"/>
            <w:color w:val="000000"/>
            <w:lang w:val="id" w:eastAsia="ja-JP"/>
          </w:rPr>
          <w:tag w:val="MENDELEY_CITATION_v3_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"/>
          <w:id w:val="-2061778192"/>
          <w:placeholder>
            <w:docPart w:val="DefaultPlaceholder_-1854013440"/>
          </w:placeholder>
        </w:sdtPr>
        <w:sdtContent>
          <w:r w:rsidR="005B060A" w:rsidRPr="005B060A">
            <w:rPr>
              <w:rFonts w:eastAsiaTheme="minorEastAsia"/>
              <w:color w:val="000000"/>
              <w:lang w:val="id" w:eastAsia="ja-JP"/>
            </w:rPr>
            <w:t>[20]</w:t>
          </w:r>
        </w:sdtContent>
      </w:sdt>
      <w:r w:rsidRPr="005B748E">
        <w:rPr>
          <w:rFonts w:eastAsiaTheme="minorEastAsia"/>
          <w:lang w:val="id" w:eastAsia="ja-JP"/>
        </w:rPr>
        <w:t xml:space="preserve">. Selain itu, pendekatan desain yang berpusat pada pengguna juga dapat membantu menghasilkan sistem yang lebih intuitif dan sesuai dengan kebutuhan pengguna </w:t>
      </w:r>
      <w:sdt>
        <w:sdtPr>
          <w:rPr>
            <w:rFonts w:eastAsiaTheme="minorEastAsia"/>
            <w:color w:val="000000"/>
            <w:lang w:val="id" w:eastAsia="ja-JP"/>
          </w:rPr>
          <w:tag w:val="MENDELEY_CITATION_v3_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"/>
          <w:id w:val="-1251269942"/>
          <w:placeholder>
            <w:docPart w:val="DefaultPlaceholder_-1854013440"/>
          </w:placeholder>
        </w:sdtPr>
        <w:sdtContent>
          <w:r w:rsidR="005B060A" w:rsidRPr="005B060A">
            <w:rPr>
              <w:rFonts w:eastAsiaTheme="minorEastAsia"/>
              <w:color w:val="000000"/>
              <w:lang w:val="id" w:eastAsia="ja-JP"/>
            </w:rPr>
            <w:t>[21]</w:t>
          </w:r>
        </w:sdtContent>
      </w:sdt>
      <w:r w:rsidRPr="005B748E">
        <w:rPr>
          <w:rFonts w:eastAsiaTheme="minorEastAsia"/>
          <w:lang w:val="id" w:eastAsia="ja-JP"/>
        </w:rPr>
        <w:t>.</w:t>
      </w:r>
    </w:p>
    <w:p w14:paraId="277CC055" w14:textId="74AAF84C" w:rsidR="005B748E" w:rsidRDefault="005B748E" w:rsidP="005B748E">
      <w:pPr>
        <w:pStyle w:val="Isi"/>
        <w:spacing w:before="0" w:after="0"/>
        <w:rPr>
          <w:rFonts w:eastAsiaTheme="minorEastAsia"/>
          <w:lang w:val="id" w:eastAsia="ja-JP"/>
        </w:rPr>
      </w:pPr>
      <w:r w:rsidRPr="005B748E">
        <w:rPr>
          <w:rFonts w:eastAsiaTheme="minorEastAsia"/>
          <w:lang w:val="id" w:eastAsia="ja-JP"/>
        </w:rPr>
        <w:t xml:space="preserve">Metode Design Thinking dipilih karena mampu membantu proses perancangan sistem secara sistematis dengan berfokus pada pemahaman kebutuhan pengguna dan pengembangan solusi yang inovatif. Penelitian sebelumnya menunjukkan bahwa penerapan metode ini dalam perancangan UI/UX dapat meningkatkan kualitas pengalaman pengguna serta menghasilkan desain yang lebih efektif dan user-friendly . Tahapan dalam metode Design Thinking meliputi empathize, define, ideate, prototype, dan testing, yang digunakan untuk memahami kebutuhan pengguna, merumuskan permasalahan, menghasilkan ide solusi, membuat prototipe desain, serta melakukan pengujian terhadap rancangan yang dihasilkan </w:t>
      </w:r>
      <w:sdt>
        <w:sdtPr>
          <w:rPr>
            <w:rFonts w:eastAsiaTheme="minorEastAsia"/>
            <w:color w:val="000000"/>
            <w:lang w:val="id" w:eastAsia="ja-JP"/>
          </w:rPr>
          <w:tag w:val="MENDELEY_CITATION_v3_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"/>
          <w:id w:val="-2092606521"/>
          <w:placeholder>
            <w:docPart w:val="DefaultPlaceholder_-1854013440"/>
          </w:placeholder>
        </w:sdtPr>
        <w:sdtContent>
          <w:r w:rsidR="005B060A" w:rsidRPr="005B060A">
            <w:rPr>
              <w:rFonts w:eastAsiaTheme="minorEastAsia"/>
              <w:color w:val="000000"/>
              <w:lang w:val="id" w:eastAsia="ja-JP"/>
            </w:rPr>
            <w:t>[22]</w:t>
          </w:r>
        </w:sdtContent>
      </w:sdt>
      <w:r>
        <w:rPr>
          <w:rFonts w:eastAsiaTheme="minorEastAsia" w:hint="eastAsia"/>
          <w:lang w:val="id" w:eastAsia="ja-JP"/>
        </w:rPr>
        <w:t>.</w:t>
      </w:r>
    </w:p>
    <w:p w14:paraId="06CACAEE" w14:textId="7885D00D" w:rsidR="005B748E" w:rsidRDefault="005B748E" w:rsidP="005B748E">
      <w:pPr>
        <w:pStyle w:val="Isi"/>
        <w:spacing w:before="0" w:after="0"/>
        <w:jc w:val="center"/>
        <w:rPr>
          <w:rFonts w:eastAsiaTheme="minorEastAsia"/>
          <w:lang w:eastAsia="ja-JP"/>
        </w:rPr>
      </w:pPr>
      <w:r>
        <w:rPr>
          <w:rFonts w:eastAsiaTheme="minorEastAsia"/>
          <w:noProof/>
          <w:lang w:eastAsia="ja-JP"/>
        </w:rPr>
        <w:drawing>
          <wp:inline distT="0" distB="0" distL="0" distR="0" wp14:anchorId="72CAB6D9" wp14:editId="7704DA6D">
            <wp:extent cx="3078480" cy="1359535"/>
            <wp:effectExtent l="19050" t="19050" r="26670" b="12065"/>
            <wp:docPr id="118247991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78480" cy="1359535"/>
                    </a:xfrm>
                    <a:prstGeom prst="rect">
                      <a:avLst/>
                    </a:prstGeom>
                    <a:noFill/>
                    <a:ln>
                      <a:solidFill>
                        <a:schemeClr val="tx1"/>
                      </a:solidFill>
                    </a:ln>
                  </pic:spPr>
                </pic:pic>
              </a:graphicData>
            </a:graphic>
          </wp:inline>
        </w:drawing>
      </w:r>
    </w:p>
    <w:p w14:paraId="75815707" w14:textId="09D3EEBD" w:rsidR="005B748E" w:rsidRPr="005B748E" w:rsidRDefault="005B748E" w:rsidP="005B748E">
      <w:pPr>
        <w:pStyle w:val="Isi"/>
        <w:spacing w:before="0" w:after="200"/>
        <w:jc w:val="center"/>
        <w:rPr>
          <w:rFonts w:eastAsiaTheme="minorEastAsia"/>
          <w:lang w:eastAsia="ja-JP"/>
        </w:rPr>
      </w:pPr>
      <w:r>
        <w:rPr>
          <w:rFonts w:eastAsiaTheme="minorEastAsia" w:hint="eastAsia"/>
          <w:lang w:eastAsia="ja-JP"/>
        </w:rPr>
        <w:t>Gambar 1. Design Thinking</w:t>
      </w:r>
    </w:p>
    <w:p w14:paraId="72348672" w14:textId="763A1CBF" w:rsidR="00B64A2C" w:rsidRPr="001C6DDD" w:rsidRDefault="00B64A2C" w:rsidP="0051616E">
      <w:pPr>
        <w:pStyle w:val="NormalWeb"/>
        <w:shd w:val="clear" w:color="auto" w:fill="FFFFFF"/>
        <w:spacing w:after="0" w:afterAutospacing="0" w:line="360" w:lineRule="auto"/>
        <w:rPr>
          <w:sz w:val="20"/>
          <w:szCs w:val="20"/>
        </w:rPr>
      </w:pPr>
      <w:r>
        <w:rPr>
          <w:rStyle w:val="Strong"/>
          <w:sz w:val="20"/>
          <w:szCs w:val="20"/>
        </w:rPr>
        <w:t>Perancangan</w:t>
      </w:r>
    </w:p>
    <w:p w14:paraId="30816892" w14:textId="66387DD5" w:rsidR="005B748E" w:rsidRDefault="005B748E" w:rsidP="005B748E">
      <w:pPr>
        <w:pStyle w:val="NormalWeb"/>
        <w:numPr>
          <w:ilvl w:val="0"/>
          <w:numId w:val="43"/>
        </w:numPr>
        <w:shd w:val="clear" w:color="auto" w:fill="FFFFFF"/>
        <w:spacing w:before="0" w:beforeAutospacing="0" w:after="0" w:afterAutospacing="0" w:line="276" w:lineRule="auto"/>
        <w:jc w:val="both"/>
        <w:rPr>
          <w:rFonts w:eastAsiaTheme="minorEastAsia"/>
          <w:sz w:val="20"/>
          <w:szCs w:val="20"/>
          <w:lang w:eastAsia="ja-JP"/>
        </w:rPr>
      </w:pPr>
      <w:r>
        <w:rPr>
          <w:rFonts w:eastAsiaTheme="minorEastAsia" w:hint="eastAsia"/>
          <w:i/>
          <w:iCs/>
          <w:sz w:val="20"/>
          <w:szCs w:val="20"/>
          <w:lang w:eastAsia="ja-JP"/>
        </w:rPr>
        <w:t>Emphatize</w:t>
      </w:r>
    </w:p>
    <w:p w14:paraId="5ADD9922" w14:textId="542EE25F" w:rsidR="005B748E" w:rsidRDefault="005B748E" w:rsidP="005B748E">
      <w:pPr>
        <w:pStyle w:val="NormalWeb"/>
        <w:shd w:val="clear" w:color="auto" w:fill="FFFFFF"/>
        <w:spacing w:before="0" w:beforeAutospacing="0" w:after="0" w:afterAutospacing="0" w:line="276" w:lineRule="auto"/>
        <w:ind w:left="360"/>
        <w:jc w:val="both"/>
        <w:rPr>
          <w:rFonts w:eastAsiaTheme="minorEastAsia"/>
          <w:sz w:val="20"/>
          <w:szCs w:val="20"/>
          <w:lang w:val="id" w:eastAsia="ja-JP"/>
        </w:rPr>
      </w:pPr>
      <w:r w:rsidRPr="005B748E">
        <w:rPr>
          <w:rFonts w:eastAsiaTheme="minorEastAsia"/>
          <w:sz w:val="20"/>
          <w:szCs w:val="20"/>
          <w:lang w:val="id" w:eastAsia="ja-JP"/>
        </w:rPr>
        <w:t>Tahap empathize merupakan tahap awal dalam metode design thinking yang bertujuan untuk memahami kebutuhan, pengalaman, serta permasalahan yang dialami oleh calon pengguna</w:t>
      </w:r>
      <w:r w:rsidR="005B060A">
        <w:rPr>
          <w:rFonts w:eastAsiaTheme="minorEastAsia"/>
          <w:sz w:val="20"/>
          <w:szCs w:val="20"/>
          <w:lang w:val="id" w:eastAsia="ja-JP"/>
        </w:rPr>
        <w:t xml:space="preserve"> </w:t>
      </w:r>
      <w:sdt>
        <w:sdtPr>
          <w:rPr>
            <w:rFonts w:eastAsiaTheme="minorEastAsia"/>
            <w:color w:val="000000"/>
            <w:sz w:val="20"/>
            <w:szCs w:val="20"/>
            <w:lang w:val="id" w:eastAsia="ja-JP"/>
          </w:rPr>
          <w:tag w:val="MENDELEY_CITATION_v3_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"/>
          <w:id w:val="-507140144"/>
          <w:placeholder>
            <w:docPart w:val="DefaultPlaceholder_-1854013440"/>
          </w:placeholder>
        </w:sdtPr>
        <w:sdtContent>
          <w:r w:rsidR="005B060A" w:rsidRPr="005B060A">
            <w:rPr>
              <w:rFonts w:eastAsiaTheme="minorEastAsia"/>
              <w:color w:val="000000"/>
              <w:sz w:val="20"/>
              <w:szCs w:val="20"/>
              <w:lang w:val="id" w:eastAsia="ja-JP"/>
            </w:rPr>
            <w:t>[23]</w:t>
          </w:r>
        </w:sdtContent>
      </w:sdt>
      <w:r w:rsidRPr="005B748E">
        <w:rPr>
          <w:rFonts w:eastAsiaTheme="minorEastAsia"/>
          <w:sz w:val="20"/>
          <w:szCs w:val="20"/>
          <w:lang w:val="id" w:eastAsia="ja-JP"/>
        </w:rPr>
        <w:t>. Pada tahap ini,</w:t>
      </w:r>
      <w:r w:rsidRPr="005B748E">
        <w:rPr>
          <w:rFonts w:eastAsiaTheme="minorEastAsia" w:hint="eastAsia"/>
          <w:sz w:val="20"/>
          <w:szCs w:val="20"/>
          <w:lang w:val="id" w:eastAsia="ja-JP"/>
        </w:rPr>
        <w:t xml:space="preserve"> </w:t>
      </w:r>
      <w:r w:rsidRPr="005B748E">
        <w:rPr>
          <w:rFonts w:eastAsiaTheme="minorEastAsia"/>
          <w:sz w:val="20"/>
          <w:szCs w:val="20"/>
          <w:lang w:val="id" w:eastAsia="ja-JP"/>
        </w:rPr>
        <w:t>peneliti berupaya memperoleh pemahaman yang lebih mendalam mengenai bagaimana pengguna mencari</w:t>
      </w:r>
      <w:r w:rsidRPr="005B748E">
        <w:rPr>
          <w:rFonts w:eastAsiaTheme="minorEastAsia" w:hint="eastAsia"/>
          <w:sz w:val="20"/>
          <w:szCs w:val="20"/>
          <w:lang w:val="id" w:eastAsia="ja-JP"/>
        </w:rPr>
        <w:t xml:space="preserve"> </w:t>
      </w:r>
      <w:r w:rsidRPr="005B748E">
        <w:rPr>
          <w:rFonts w:eastAsiaTheme="minorEastAsia"/>
          <w:sz w:val="20"/>
          <w:szCs w:val="20"/>
          <w:lang w:val="id" w:eastAsia="ja-JP"/>
        </w:rPr>
        <w:t>informasi serta kendala yang mereka alami ketika memperoleh informasi terkait layanan event organizer.</w:t>
      </w:r>
      <w:r w:rsidRPr="005B748E">
        <w:rPr>
          <w:rFonts w:eastAsiaTheme="minorEastAsia" w:hint="eastAsia"/>
          <w:sz w:val="20"/>
          <w:szCs w:val="20"/>
          <w:lang w:val="id" w:eastAsia="ja-JP"/>
        </w:rPr>
        <w:t xml:space="preserve"> </w:t>
      </w:r>
      <w:r w:rsidRPr="005B748E">
        <w:rPr>
          <w:rFonts w:eastAsiaTheme="minorEastAsia"/>
          <w:sz w:val="20"/>
          <w:szCs w:val="20"/>
          <w:lang w:val="id" w:eastAsia="ja-JP"/>
        </w:rPr>
        <w:t>Untuk memperoleh data yang lebih spesifik, peneliti melakukan observasi dan wawancara kepada beberapa responden yang terdiri dari calon klien Searah Management serta masyarakat yang pernah menggunakan jasa event organizer sebelumnya.</w:t>
      </w:r>
      <w:r w:rsidRPr="005B748E">
        <w:rPr>
          <w:rFonts w:eastAsiaTheme="minorEastAsia" w:hint="eastAsia"/>
          <w:sz w:val="20"/>
          <w:szCs w:val="20"/>
          <w:lang w:val="id" w:eastAsia="ja-JP"/>
        </w:rPr>
        <w:t xml:space="preserve"> </w:t>
      </w:r>
      <w:r w:rsidRPr="005B748E">
        <w:rPr>
          <w:rFonts w:eastAsiaTheme="minorEastAsia"/>
          <w:sz w:val="20"/>
          <w:szCs w:val="20"/>
          <w:lang w:val="id" w:eastAsia="ja-JP"/>
        </w:rPr>
        <w:t xml:space="preserve">Berdasarkan hasil observasi dan wawancara yang telah </w:t>
      </w:r>
      <w:r w:rsidRPr="005B748E">
        <w:rPr>
          <w:rFonts w:eastAsiaTheme="minorEastAsia"/>
          <w:sz w:val="20"/>
          <w:szCs w:val="20"/>
          <w:lang w:val="id" w:eastAsia="ja-JP"/>
        </w:rPr>
        <w:lastRenderedPageBreak/>
        <w:t>dilakukan, diketahui bahwa sebagian besar responden masih memperoleh informasi mengenai layanan event organizer melalui media sosial atau melalui rekomendasi dari orang lain. Cara tersebut seringkali membuat pengguna kesulitan memperoleh informasi yang lengkap mengenai jenis layanan yang tersedia, dokumentasi kegiatan yang pernah dilakukan, serta informasi kontak yang dapat dihubungi. Selain itu, informasi yang tersebar pada berbagai media juga mengharuskan pengguna mencari informasi secara terpisah sehingga proses pencarian informasi menjadi kurang efisien.</w:t>
      </w:r>
      <w:r w:rsidRPr="005B748E">
        <w:rPr>
          <w:rFonts w:eastAsiaTheme="minorEastAsia" w:hint="eastAsia"/>
          <w:sz w:val="20"/>
          <w:szCs w:val="20"/>
          <w:lang w:val="id" w:eastAsia="ja-JP"/>
        </w:rPr>
        <w:t xml:space="preserve"> </w:t>
      </w:r>
      <w:r w:rsidRPr="005B748E">
        <w:rPr>
          <w:rFonts w:eastAsiaTheme="minorEastAsia"/>
          <w:sz w:val="20"/>
          <w:szCs w:val="20"/>
          <w:lang w:val="id" w:eastAsia="ja-JP"/>
        </w:rPr>
        <w:t>Untuk memahami kebutuhan pengguna secara lebih mendalam, peneliti menyusun beberapa pertanyaan wawancara yang bertujuan untuk mengetahui bagaimana pengguna mencari informasi layanan event organizer serta informasi apa saja yang mereka butuhkan</w:t>
      </w:r>
      <w:r>
        <w:rPr>
          <w:rFonts w:eastAsiaTheme="minorEastAsia" w:hint="eastAsia"/>
          <w:sz w:val="20"/>
          <w:szCs w:val="20"/>
          <w:lang w:val="id" w:eastAsia="ja-JP"/>
        </w:rPr>
        <w:t>.</w:t>
      </w:r>
    </w:p>
    <w:p w14:paraId="1483D9B8" w14:textId="09D87E99" w:rsidR="005B748E" w:rsidRDefault="005B748E" w:rsidP="005B748E">
      <w:pPr>
        <w:pStyle w:val="NormalWeb"/>
        <w:shd w:val="clear" w:color="auto" w:fill="FFFFFF"/>
        <w:spacing w:before="0" w:beforeAutospacing="0" w:after="0" w:afterAutospacing="0" w:line="276" w:lineRule="auto"/>
        <w:ind w:left="360"/>
        <w:jc w:val="both"/>
        <w:rPr>
          <w:rFonts w:eastAsiaTheme="minorEastAsia"/>
          <w:sz w:val="20"/>
          <w:szCs w:val="20"/>
          <w:lang w:val="id" w:eastAsia="ja-JP"/>
        </w:rPr>
      </w:pPr>
      <w:r>
        <w:rPr>
          <w:rFonts w:eastAsiaTheme="minorEastAsia" w:hint="eastAsia"/>
          <w:sz w:val="20"/>
          <w:szCs w:val="20"/>
          <w:lang w:val="id" w:eastAsia="ja-JP"/>
        </w:rPr>
        <w:t>Tabel 1. Daftar Pertanyaan Wawancara</w:t>
      </w:r>
    </w:p>
    <w:tbl>
      <w:tblPr>
        <w:tblW w:w="0" w:type="auto"/>
        <w:tblInd w:w="4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99"/>
        <w:gridCol w:w="3753"/>
        <w:gridCol w:w="4247"/>
      </w:tblGrid>
      <w:tr w:rsidR="005B748E" w:rsidRPr="005B748E" w14:paraId="2C6FB537" w14:textId="77777777" w:rsidTr="00DB3654">
        <w:trPr>
          <w:trHeight w:val="263"/>
        </w:trPr>
        <w:tc>
          <w:tcPr>
            <w:tcW w:w="499" w:type="dxa"/>
          </w:tcPr>
          <w:p w14:paraId="5DB702F0" w14:textId="77777777" w:rsidR="005B748E" w:rsidRPr="005B748E" w:rsidRDefault="005B748E" w:rsidP="005B748E">
            <w:pPr>
              <w:widowControl w:val="0"/>
              <w:autoSpaceDE w:val="0"/>
              <w:autoSpaceDN w:val="0"/>
              <w:spacing w:after="0" w:line="240" w:lineRule="auto"/>
              <w:ind w:left="57" w:right="57"/>
              <w:jc w:val="center"/>
              <w:rPr>
                <w:b/>
                <w:bCs/>
                <w:sz w:val="18"/>
                <w:szCs w:val="18"/>
                <w:lang w:val="id"/>
              </w:rPr>
            </w:pPr>
            <w:r w:rsidRPr="005B748E">
              <w:rPr>
                <w:b/>
                <w:bCs/>
                <w:spacing w:val="-5"/>
                <w:sz w:val="18"/>
                <w:szCs w:val="18"/>
                <w:lang w:val="id"/>
              </w:rPr>
              <w:t>No</w:t>
            </w:r>
          </w:p>
        </w:tc>
        <w:tc>
          <w:tcPr>
            <w:tcW w:w="3753" w:type="dxa"/>
          </w:tcPr>
          <w:p w14:paraId="50F8A9F9" w14:textId="77777777" w:rsidR="005B748E" w:rsidRPr="005B748E" w:rsidRDefault="005B748E" w:rsidP="005B748E">
            <w:pPr>
              <w:widowControl w:val="0"/>
              <w:autoSpaceDE w:val="0"/>
              <w:autoSpaceDN w:val="0"/>
              <w:spacing w:after="0" w:line="240" w:lineRule="auto"/>
              <w:ind w:left="57" w:right="57"/>
              <w:jc w:val="center"/>
              <w:rPr>
                <w:b/>
                <w:bCs/>
                <w:sz w:val="18"/>
                <w:szCs w:val="18"/>
                <w:lang w:val="id"/>
              </w:rPr>
            </w:pPr>
            <w:r w:rsidRPr="005B748E">
              <w:rPr>
                <w:b/>
                <w:bCs/>
                <w:spacing w:val="-2"/>
                <w:sz w:val="18"/>
                <w:szCs w:val="18"/>
                <w:lang w:val="id"/>
              </w:rPr>
              <w:t>Pertanyaan</w:t>
            </w:r>
          </w:p>
        </w:tc>
        <w:tc>
          <w:tcPr>
            <w:tcW w:w="4247" w:type="dxa"/>
          </w:tcPr>
          <w:p w14:paraId="6E9D87CD" w14:textId="77777777" w:rsidR="005B748E" w:rsidRPr="005B748E" w:rsidRDefault="005B748E" w:rsidP="005B748E">
            <w:pPr>
              <w:widowControl w:val="0"/>
              <w:autoSpaceDE w:val="0"/>
              <w:autoSpaceDN w:val="0"/>
              <w:spacing w:after="0" w:line="240" w:lineRule="auto"/>
              <w:ind w:left="57" w:right="57"/>
              <w:jc w:val="center"/>
              <w:rPr>
                <w:b/>
                <w:bCs/>
                <w:sz w:val="18"/>
                <w:szCs w:val="18"/>
                <w:lang w:val="id"/>
              </w:rPr>
            </w:pPr>
            <w:r w:rsidRPr="005B748E">
              <w:rPr>
                <w:b/>
                <w:bCs/>
                <w:spacing w:val="-2"/>
                <w:sz w:val="18"/>
                <w:szCs w:val="18"/>
                <w:lang w:val="id"/>
              </w:rPr>
              <w:t>Jawaban</w:t>
            </w:r>
          </w:p>
        </w:tc>
      </w:tr>
      <w:tr w:rsidR="005B748E" w:rsidRPr="005B748E" w14:paraId="794945D4" w14:textId="77777777" w:rsidTr="00DB3654">
        <w:trPr>
          <w:trHeight w:val="1060"/>
        </w:trPr>
        <w:tc>
          <w:tcPr>
            <w:tcW w:w="499" w:type="dxa"/>
          </w:tcPr>
          <w:p w14:paraId="5487CEA1" w14:textId="77777777" w:rsidR="005B748E" w:rsidRPr="005B748E" w:rsidRDefault="005B748E" w:rsidP="005B748E">
            <w:pPr>
              <w:widowControl w:val="0"/>
              <w:autoSpaceDE w:val="0"/>
              <w:autoSpaceDN w:val="0"/>
              <w:spacing w:after="0" w:line="240" w:lineRule="auto"/>
              <w:ind w:left="57" w:right="57"/>
              <w:jc w:val="center"/>
              <w:rPr>
                <w:sz w:val="18"/>
                <w:szCs w:val="18"/>
                <w:lang w:val="id"/>
              </w:rPr>
            </w:pPr>
            <w:r w:rsidRPr="005B748E">
              <w:rPr>
                <w:spacing w:val="-10"/>
                <w:sz w:val="18"/>
                <w:szCs w:val="18"/>
                <w:lang w:val="id"/>
              </w:rPr>
              <w:t>1</w:t>
            </w:r>
          </w:p>
        </w:tc>
        <w:tc>
          <w:tcPr>
            <w:tcW w:w="3753" w:type="dxa"/>
          </w:tcPr>
          <w:p w14:paraId="790ED38C" w14:textId="77777777" w:rsidR="005B748E" w:rsidRPr="005B748E" w:rsidRDefault="005B748E" w:rsidP="005B748E">
            <w:pPr>
              <w:widowControl w:val="0"/>
              <w:tabs>
                <w:tab w:val="left" w:pos="1319"/>
                <w:tab w:val="left" w:pos="2293"/>
                <w:tab w:val="left" w:pos="3000"/>
              </w:tabs>
              <w:autoSpaceDE w:val="0"/>
              <w:autoSpaceDN w:val="0"/>
              <w:spacing w:after="0" w:line="276" w:lineRule="auto"/>
              <w:ind w:left="57" w:right="57"/>
              <w:jc w:val="left"/>
              <w:rPr>
                <w:sz w:val="18"/>
                <w:szCs w:val="18"/>
                <w:lang w:val="id"/>
              </w:rPr>
            </w:pPr>
            <w:r w:rsidRPr="005B748E">
              <w:rPr>
                <w:spacing w:val="-2"/>
                <w:sz w:val="18"/>
                <w:szCs w:val="18"/>
                <w:lang w:val="id"/>
              </w:rPr>
              <w:t>Bagaimana</w:t>
            </w:r>
            <w:r w:rsidRPr="005B748E">
              <w:rPr>
                <w:sz w:val="18"/>
                <w:szCs w:val="18"/>
                <w:lang w:val="id"/>
              </w:rPr>
              <w:tab/>
            </w:r>
            <w:r w:rsidRPr="005B748E">
              <w:rPr>
                <w:spacing w:val="-2"/>
                <w:sz w:val="18"/>
                <w:szCs w:val="18"/>
                <w:lang w:val="id"/>
              </w:rPr>
              <w:t>biasanya</w:t>
            </w:r>
            <w:r w:rsidRPr="005B748E">
              <w:rPr>
                <w:sz w:val="18"/>
                <w:szCs w:val="18"/>
                <w:lang w:val="id"/>
              </w:rPr>
              <w:tab/>
            </w:r>
            <w:r w:rsidRPr="005B748E">
              <w:rPr>
                <w:spacing w:val="-4"/>
                <w:sz w:val="18"/>
                <w:szCs w:val="18"/>
                <w:lang w:val="id"/>
              </w:rPr>
              <w:t>Anda</w:t>
            </w:r>
            <w:r w:rsidRPr="005B748E">
              <w:rPr>
                <w:sz w:val="18"/>
                <w:szCs w:val="18"/>
                <w:lang w:val="id"/>
              </w:rPr>
              <w:tab/>
            </w:r>
            <w:r w:rsidRPr="005B748E">
              <w:rPr>
                <w:spacing w:val="-2"/>
                <w:sz w:val="18"/>
                <w:szCs w:val="18"/>
                <w:lang w:val="id"/>
              </w:rPr>
              <w:t xml:space="preserve">mencari </w:t>
            </w:r>
            <w:r w:rsidRPr="005B748E">
              <w:rPr>
                <w:sz w:val="18"/>
                <w:szCs w:val="18"/>
                <w:lang w:val="id"/>
              </w:rPr>
              <w:t>informasi mengenai jasa event organizer?</w:t>
            </w:r>
          </w:p>
        </w:tc>
        <w:tc>
          <w:tcPr>
            <w:tcW w:w="4247" w:type="dxa"/>
          </w:tcPr>
          <w:p w14:paraId="48D692A0" w14:textId="77777777" w:rsidR="005B748E" w:rsidRPr="005B748E" w:rsidRDefault="005B748E" w:rsidP="005B748E">
            <w:pPr>
              <w:widowControl w:val="0"/>
              <w:autoSpaceDE w:val="0"/>
              <w:autoSpaceDN w:val="0"/>
              <w:spacing w:after="0" w:line="278" w:lineRule="auto"/>
              <w:ind w:left="57" w:right="57"/>
              <w:rPr>
                <w:sz w:val="18"/>
                <w:szCs w:val="18"/>
                <w:lang w:val="id"/>
              </w:rPr>
            </w:pPr>
            <w:r w:rsidRPr="005B748E">
              <w:rPr>
                <w:sz w:val="18"/>
                <w:szCs w:val="18"/>
                <w:lang w:val="id"/>
              </w:rPr>
              <w:t>Biasanya saya mencari melalui media sosial seperti Instagram atau bertanya kepada teman yang</w:t>
            </w:r>
            <w:r w:rsidRPr="005B748E">
              <w:rPr>
                <w:spacing w:val="31"/>
                <w:sz w:val="18"/>
                <w:szCs w:val="18"/>
                <w:lang w:val="id"/>
              </w:rPr>
              <w:t xml:space="preserve"> </w:t>
            </w:r>
            <w:r w:rsidRPr="005B748E">
              <w:rPr>
                <w:sz w:val="18"/>
                <w:szCs w:val="18"/>
                <w:lang w:val="id"/>
              </w:rPr>
              <w:t>pernah</w:t>
            </w:r>
            <w:r w:rsidRPr="005B748E">
              <w:rPr>
                <w:spacing w:val="32"/>
                <w:sz w:val="18"/>
                <w:szCs w:val="18"/>
                <w:lang w:val="id"/>
              </w:rPr>
              <w:t xml:space="preserve"> </w:t>
            </w:r>
            <w:r w:rsidRPr="005B748E">
              <w:rPr>
                <w:sz w:val="18"/>
                <w:szCs w:val="18"/>
                <w:lang w:val="id"/>
              </w:rPr>
              <w:t>menggunakan</w:t>
            </w:r>
            <w:r w:rsidRPr="005B748E">
              <w:rPr>
                <w:spacing w:val="32"/>
                <w:sz w:val="18"/>
                <w:szCs w:val="18"/>
                <w:lang w:val="id"/>
              </w:rPr>
              <w:t xml:space="preserve"> </w:t>
            </w:r>
            <w:r w:rsidRPr="005B748E">
              <w:rPr>
                <w:sz w:val="18"/>
                <w:szCs w:val="18"/>
                <w:lang w:val="id"/>
              </w:rPr>
              <w:t>jasa</w:t>
            </w:r>
            <w:r w:rsidRPr="005B748E">
              <w:rPr>
                <w:spacing w:val="32"/>
                <w:sz w:val="18"/>
                <w:szCs w:val="18"/>
                <w:lang w:val="id"/>
              </w:rPr>
              <w:t xml:space="preserve"> </w:t>
            </w:r>
            <w:r w:rsidRPr="005B748E">
              <w:rPr>
                <w:sz w:val="18"/>
                <w:szCs w:val="18"/>
                <w:lang w:val="id"/>
              </w:rPr>
              <w:t>event</w:t>
            </w:r>
            <w:r w:rsidRPr="005B748E">
              <w:rPr>
                <w:spacing w:val="32"/>
                <w:sz w:val="18"/>
                <w:szCs w:val="18"/>
                <w:lang w:val="id"/>
              </w:rPr>
              <w:t xml:space="preserve"> </w:t>
            </w:r>
            <w:r w:rsidRPr="005B748E">
              <w:rPr>
                <w:spacing w:val="-2"/>
                <w:sz w:val="18"/>
                <w:szCs w:val="18"/>
                <w:lang w:val="id"/>
              </w:rPr>
              <w:t>organizer</w:t>
            </w:r>
          </w:p>
          <w:p w14:paraId="6AC3EC33" w14:textId="77777777" w:rsidR="005B748E" w:rsidRPr="005B748E" w:rsidRDefault="005B748E" w:rsidP="005B748E">
            <w:pPr>
              <w:widowControl w:val="0"/>
              <w:autoSpaceDE w:val="0"/>
              <w:autoSpaceDN w:val="0"/>
              <w:spacing w:after="0" w:line="226" w:lineRule="exact"/>
              <w:ind w:left="57" w:right="57"/>
              <w:jc w:val="left"/>
              <w:rPr>
                <w:sz w:val="18"/>
                <w:szCs w:val="18"/>
                <w:lang w:val="id"/>
              </w:rPr>
            </w:pPr>
            <w:r w:rsidRPr="005B748E">
              <w:rPr>
                <w:spacing w:val="-2"/>
                <w:sz w:val="18"/>
                <w:szCs w:val="18"/>
                <w:lang w:val="id"/>
              </w:rPr>
              <w:t>sebelumnya.</w:t>
            </w:r>
          </w:p>
        </w:tc>
      </w:tr>
      <w:tr w:rsidR="005B748E" w:rsidRPr="005B748E" w14:paraId="3F5252EB" w14:textId="77777777" w:rsidTr="00DB3654">
        <w:trPr>
          <w:trHeight w:val="1055"/>
        </w:trPr>
        <w:tc>
          <w:tcPr>
            <w:tcW w:w="499" w:type="dxa"/>
          </w:tcPr>
          <w:p w14:paraId="0B08C609" w14:textId="77777777" w:rsidR="005B748E" w:rsidRPr="005B748E" w:rsidRDefault="005B748E" w:rsidP="005B748E">
            <w:pPr>
              <w:widowControl w:val="0"/>
              <w:autoSpaceDE w:val="0"/>
              <w:autoSpaceDN w:val="0"/>
              <w:spacing w:after="0" w:line="240" w:lineRule="auto"/>
              <w:ind w:left="57" w:right="57"/>
              <w:jc w:val="center"/>
              <w:rPr>
                <w:sz w:val="18"/>
                <w:szCs w:val="18"/>
                <w:lang w:val="id"/>
              </w:rPr>
            </w:pPr>
            <w:r w:rsidRPr="005B748E">
              <w:rPr>
                <w:spacing w:val="-10"/>
                <w:sz w:val="18"/>
                <w:szCs w:val="18"/>
                <w:lang w:val="id"/>
              </w:rPr>
              <w:t>2</w:t>
            </w:r>
          </w:p>
        </w:tc>
        <w:tc>
          <w:tcPr>
            <w:tcW w:w="3753" w:type="dxa"/>
          </w:tcPr>
          <w:p w14:paraId="6AA21006" w14:textId="77777777" w:rsidR="005B748E" w:rsidRPr="005B748E" w:rsidRDefault="005B748E" w:rsidP="005B748E">
            <w:pPr>
              <w:widowControl w:val="0"/>
              <w:autoSpaceDE w:val="0"/>
              <w:autoSpaceDN w:val="0"/>
              <w:spacing w:after="0" w:line="276" w:lineRule="auto"/>
              <w:ind w:left="57" w:right="57"/>
              <w:jc w:val="left"/>
              <w:rPr>
                <w:sz w:val="18"/>
                <w:szCs w:val="18"/>
                <w:lang w:val="id"/>
              </w:rPr>
            </w:pPr>
            <w:r w:rsidRPr="005B748E">
              <w:rPr>
                <w:sz w:val="18"/>
                <w:szCs w:val="18"/>
                <w:lang w:val="id"/>
              </w:rPr>
              <w:t>Media</w:t>
            </w:r>
            <w:r w:rsidRPr="005B748E">
              <w:rPr>
                <w:spacing w:val="80"/>
                <w:sz w:val="18"/>
                <w:szCs w:val="18"/>
                <w:lang w:val="id"/>
              </w:rPr>
              <w:t xml:space="preserve"> </w:t>
            </w:r>
            <w:r w:rsidRPr="005B748E">
              <w:rPr>
                <w:sz w:val="18"/>
                <w:szCs w:val="18"/>
                <w:lang w:val="id"/>
              </w:rPr>
              <w:t>apa</w:t>
            </w:r>
            <w:r w:rsidRPr="005B748E">
              <w:rPr>
                <w:spacing w:val="80"/>
                <w:sz w:val="18"/>
                <w:szCs w:val="18"/>
                <w:lang w:val="id"/>
              </w:rPr>
              <w:t xml:space="preserve"> </w:t>
            </w:r>
            <w:r w:rsidRPr="005B748E">
              <w:rPr>
                <w:sz w:val="18"/>
                <w:szCs w:val="18"/>
                <w:lang w:val="id"/>
              </w:rPr>
              <w:t>yang</w:t>
            </w:r>
            <w:r w:rsidRPr="005B748E">
              <w:rPr>
                <w:spacing w:val="80"/>
                <w:sz w:val="18"/>
                <w:szCs w:val="18"/>
                <w:lang w:val="id"/>
              </w:rPr>
              <w:t xml:space="preserve"> </w:t>
            </w:r>
            <w:r w:rsidRPr="005B748E">
              <w:rPr>
                <w:sz w:val="18"/>
                <w:szCs w:val="18"/>
                <w:lang w:val="id"/>
              </w:rPr>
              <w:t>paling</w:t>
            </w:r>
            <w:r w:rsidRPr="005B748E">
              <w:rPr>
                <w:spacing w:val="80"/>
                <w:sz w:val="18"/>
                <w:szCs w:val="18"/>
                <w:lang w:val="id"/>
              </w:rPr>
              <w:t xml:space="preserve"> </w:t>
            </w:r>
            <w:r w:rsidRPr="005B748E">
              <w:rPr>
                <w:sz w:val="18"/>
                <w:szCs w:val="18"/>
                <w:lang w:val="id"/>
              </w:rPr>
              <w:t>sering</w:t>
            </w:r>
            <w:r w:rsidRPr="005B748E">
              <w:rPr>
                <w:spacing w:val="80"/>
                <w:sz w:val="18"/>
                <w:szCs w:val="18"/>
                <w:lang w:val="id"/>
              </w:rPr>
              <w:t xml:space="preserve"> </w:t>
            </w:r>
            <w:r w:rsidRPr="005B748E">
              <w:rPr>
                <w:sz w:val="18"/>
                <w:szCs w:val="18"/>
                <w:lang w:val="id"/>
              </w:rPr>
              <w:t>Anda</w:t>
            </w:r>
            <w:r w:rsidRPr="005B748E">
              <w:rPr>
                <w:spacing w:val="40"/>
                <w:sz w:val="18"/>
                <w:szCs w:val="18"/>
                <w:lang w:val="id"/>
              </w:rPr>
              <w:t xml:space="preserve"> </w:t>
            </w:r>
            <w:r w:rsidRPr="005B748E">
              <w:rPr>
                <w:sz w:val="18"/>
                <w:szCs w:val="18"/>
                <w:lang w:val="id"/>
              </w:rPr>
              <w:t>gunakan</w:t>
            </w:r>
            <w:r w:rsidRPr="005B748E">
              <w:rPr>
                <w:spacing w:val="-8"/>
                <w:sz w:val="18"/>
                <w:szCs w:val="18"/>
                <w:lang w:val="id"/>
              </w:rPr>
              <w:t xml:space="preserve"> </w:t>
            </w:r>
            <w:r w:rsidRPr="005B748E">
              <w:rPr>
                <w:sz w:val="18"/>
                <w:szCs w:val="18"/>
                <w:lang w:val="id"/>
              </w:rPr>
              <w:t>untuk</w:t>
            </w:r>
            <w:r w:rsidRPr="005B748E">
              <w:rPr>
                <w:spacing w:val="-7"/>
                <w:sz w:val="18"/>
                <w:szCs w:val="18"/>
                <w:lang w:val="id"/>
              </w:rPr>
              <w:t xml:space="preserve"> </w:t>
            </w:r>
            <w:r w:rsidRPr="005B748E">
              <w:rPr>
                <w:sz w:val="18"/>
                <w:szCs w:val="18"/>
                <w:lang w:val="id"/>
              </w:rPr>
              <w:t>mencari</w:t>
            </w:r>
            <w:r w:rsidRPr="005B748E">
              <w:rPr>
                <w:spacing w:val="-8"/>
                <w:sz w:val="18"/>
                <w:szCs w:val="18"/>
                <w:lang w:val="id"/>
              </w:rPr>
              <w:t xml:space="preserve"> </w:t>
            </w:r>
            <w:r w:rsidRPr="005B748E">
              <w:rPr>
                <w:sz w:val="18"/>
                <w:szCs w:val="18"/>
                <w:lang w:val="id"/>
              </w:rPr>
              <w:t>informasi</w:t>
            </w:r>
            <w:r w:rsidRPr="005B748E">
              <w:rPr>
                <w:spacing w:val="-7"/>
                <w:sz w:val="18"/>
                <w:szCs w:val="18"/>
                <w:lang w:val="id"/>
              </w:rPr>
              <w:t xml:space="preserve"> </w:t>
            </w:r>
            <w:r w:rsidRPr="005B748E">
              <w:rPr>
                <w:spacing w:val="-2"/>
                <w:sz w:val="18"/>
                <w:szCs w:val="18"/>
                <w:lang w:val="id"/>
              </w:rPr>
              <w:t>tersebut?</w:t>
            </w:r>
          </w:p>
        </w:tc>
        <w:tc>
          <w:tcPr>
            <w:tcW w:w="4247" w:type="dxa"/>
          </w:tcPr>
          <w:p w14:paraId="664D9E54" w14:textId="77777777" w:rsidR="005B748E" w:rsidRPr="005B748E" w:rsidRDefault="005B748E" w:rsidP="005B748E">
            <w:pPr>
              <w:widowControl w:val="0"/>
              <w:autoSpaceDE w:val="0"/>
              <w:autoSpaceDN w:val="0"/>
              <w:spacing w:after="0" w:line="276" w:lineRule="auto"/>
              <w:ind w:left="57" w:right="57"/>
              <w:rPr>
                <w:sz w:val="18"/>
                <w:szCs w:val="18"/>
                <w:lang w:val="id"/>
              </w:rPr>
            </w:pPr>
            <w:r w:rsidRPr="005B748E">
              <w:rPr>
                <w:sz w:val="18"/>
                <w:szCs w:val="18"/>
                <w:lang w:val="id"/>
              </w:rPr>
              <w:t>Media yang paling sering saya gunakan adalah Instagram dan Google karena lebih mudah menemukan</w:t>
            </w:r>
            <w:r w:rsidRPr="005B748E">
              <w:rPr>
                <w:spacing w:val="35"/>
                <w:sz w:val="18"/>
                <w:szCs w:val="18"/>
                <w:lang w:val="id"/>
              </w:rPr>
              <w:t xml:space="preserve">  </w:t>
            </w:r>
            <w:r w:rsidRPr="005B748E">
              <w:rPr>
                <w:sz w:val="18"/>
                <w:szCs w:val="18"/>
                <w:lang w:val="id"/>
              </w:rPr>
              <w:t>berbagai</w:t>
            </w:r>
            <w:r w:rsidRPr="005B748E">
              <w:rPr>
                <w:spacing w:val="35"/>
                <w:sz w:val="18"/>
                <w:szCs w:val="18"/>
                <w:lang w:val="id"/>
              </w:rPr>
              <w:t xml:space="preserve">  </w:t>
            </w:r>
            <w:r w:rsidRPr="005B748E">
              <w:rPr>
                <w:sz w:val="18"/>
                <w:szCs w:val="18"/>
                <w:lang w:val="id"/>
              </w:rPr>
              <w:t>pilihan</w:t>
            </w:r>
            <w:r w:rsidRPr="005B748E">
              <w:rPr>
                <w:spacing w:val="36"/>
                <w:sz w:val="18"/>
                <w:szCs w:val="18"/>
                <w:lang w:val="id"/>
              </w:rPr>
              <w:t xml:space="preserve">  </w:t>
            </w:r>
            <w:r w:rsidRPr="005B748E">
              <w:rPr>
                <w:sz w:val="18"/>
                <w:szCs w:val="18"/>
                <w:lang w:val="id"/>
              </w:rPr>
              <w:t>layanan</w:t>
            </w:r>
            <w:r w:rsidRPr="005B748E">
              <w:rPr>
                <w:spacing w:val="35"/>
                <w:sz w:val="18"/>
                <w:szCs w:val="18"/>
                <w:lang w:val="id"/>
              </w:rPr>
              <w:t xml:space="preserve">  </w:t>
            </w:r>
            <w:r w:rsidRPr="005B748E">
              <w:rPr>
                <w:spacing w:val="-2"/>
                <w:sz w:val="18"/>
                <w:szCs w:val="18"/>
                <w:lang w:val="id"/>
              </w:rPr>
              <w:t>event</w:t>
            </w:r>
          </w:p>
          <w:p w14:paraId="4ABFE8C9" w14:textId="77777777" w:rsidR="005B748E" w:rsidRPr="005B748E" w:rsidRDefault="005B748E" w:rsidP="005B748E">
            <w:pPr>
              <w:widowControl w:val="0"/>
              <w:autoSpaceDE w:val="0"/>
              <w:autoSpaceDN w:val="0"/>
              <w:spacing w:after="0" w:line="229" w:lineRule="exact"/>
              <w:ind w:left="57" w:right="57"/>
              <w:jc w:val="left"/>
              <w:rPr>
                <w:sz w:val="18"/>
                <w:szCs w:val="18"/>
                <w:lang w:val="id"/>
              </w:rPr>
            </w:pPr>
            <w:r w:rsidRPr="005B748E">
              <w:rPr>
                <w:spacing w:val="-2"/>
                <w:sz w:val="18"/>
                <w:szCs w:val="18"/>
                <w:lang w:val="id"/>
              </w:rPr>
              <w:t>organizer.</w:t>
            </w:r>
          </w:p>
        </w:tc>
      </w:tr>
      <w:tr w:rsidR="005B748E" w:rsidRPr="005B748E" w14:paraId="7DF08D20" w14:textId="77777777" w:rsidTr="00DB3654">
        <w:trPr>
          <w:trHeight w:val="796"/>
        </w:trPr>
        <w:tc>
          <w:tcPr>
            <w:tcW w:w="499" w:type="dxa"/>
          </w:tcPr>
          <w:p w14:paraId="5443CA6D" w14:textId="77777777" w:rsidR="005B748E" w:rsidRPr="005B748E" w:rsidRDefault="005B748E" w:rsidP="005B748E">
            <w:pPr>
              <w:widowControl w:val="0"/>
              <w:autoSpaceDE w:val="0"/>
              <w:autoSpaceDN w:val="0"/>
              <w:spacing w:after="0" w:line="240" w:lineRule="auto"/>
              <w:ind w:left="57" w:right="57"/>
              <w:jc w:val="center"/>
              <w:rPr>
                <w:sz w:val="18"/>
                <w:szCs w:val="18"/>
                <w:lang w:val="id"/>
              </w:rPr>
            </w:pPr>
            <w:r w:rsidRPr="005B748E">
              <w:rPr>
                <w:spacing w:val="-10"/>
                <w:sz w:val="18"/>
                <w:szCs w:val="18"/>
                <w:lang w:val="id"/>
              </w:rPr>
              <w:t>3</w:t>
            </w:r>
          </w:p>
        </w:tc>
        <w:tc>
          <w:tcPr>
            <w:tcW w:w="3753" w:type="dxa"/>
          </w:tcPr>
          <w:p w14:paraId="47B99542" w14:textId="77777777" w:rsidR="005B748E" w:rsidRPr="005B748E" w:rsidRDefault="005B748E" w:rsidP="005B748E">
            <w:pPr>
              <w:widowControl w:val="0"/>
              <w:autoSpaceDE w:val="0"/>
              <w:autoSpaceDN w:val="0"/>
              <w:spacing w:after="0" w:line="276" w:lineRule="auto"/>
              <w:ind w:left="57" w:right="57"/>
              <w:jc w:val="left"/>
              <w:rPr>
                <w:sz w:val="18"/>
                <w:szCs w:val="18"/>
                <w:lang w:val="id"/>
              </w:rPr>
            </w:pPr>
            <w:r w:rsidRPr="005B748E">
              <w:rPr>
                <w:sz w:val="18"/>
                <w:szCs w:val="18"/>
                <w:lang w:val="id"/>
              </w:rPr>
              <w:t>Kesulitan apa yang sering Anda alami saat mencari</w:t>
            </w:r>
            <w:r w:rsidRPr="005B748E">
              <w:rPr>
                <w:spacing w:val="-11"/>
                <w:sz w:val="18"/>
                <w:szCs w:val="18"/>
                <w:lang w:val="id"/>
              </w:rPr>
              <w:t xml:space="preserve"> </w:t>
            </w:r>
            <w:r w:rsidRPr="005B748E">
              <w:rPr>
                <w:sz w:val="18"/>
                <w:szCs w:val="18"/>
                <w:lang w:val="id"/>
              </w:rPr>
              <w:t>informasi</w:t>
            </w:r>
            <w:r w:rsidRPr="005B748E">
              <w:rPr>
                <w:spacing w:val="-10"/>
                <w:sz w:val="18"/>
                <w:szCs w:val="18"/>
                <w:lang w:val="id"/>
              </w:rPr>
              <w:t xml:space="preserve"> </w:t>
            </w:r>
            <w:r w:rsidRPr="005B748E">
              <w:rPr>
                <w:sz w:val="18"/>
                <w:szCs w:val="18"/>
                <w:lang w:val="id"/>
              </w:rPr>
              <w:t>layanan</w:t>
            </w:r>
            <w:r w:rsidRPr="005B748E">
              <w:rPr>
                <w:spacing w:val="-11"/>
                <w:sz w:val="18"/>
                <w:szCs w:val="18"/>
                <w:lang w:val="id"/>
              </w:rPr>
              <w:t xml:space="preserve"> </w:t>
            </w:r>
            <w:r w:rsidRPr="005B748E">
              <w:rPr>
                <w:sz w:val="18"/>
                <w:szCs w:val="18"/>
                <w:lang w:val="id"/>
              </w:rPr>
              <w:t>event</w:t>
            </w:r>
            <w:r w:rsidRPr="005B748E">
              <w:rPr>
                <w:spacing w:val="-10"/>
                <w:sz w:val="18"/>
                <w:szCs w:val="18"/>
                <w:lang w:val="id"/>
              </w:rPr>
              <w:t xml:space="preserve"> </w:t>
            </w:r>
            <w:r w:rsidRPr="005B748E">
              <w:rPr>
                <w:spacing w:val="-2"/>
                <w:sz w:val="18"/>
                <w:szCs w:val="18"/>
                <w:lang w:val="id"/>
              </w:rPr>
              <w:t>organizer?</w:t>
            </w:r>
          </w:p>
        </w:tc>
        <w:tc>
          <w:tcPr>
            <w:tcW w:w="4247" w:type="dxa"/>
          </w:tcPr>
          <w:p w14:paraId="359FE0C4" w14:textId="77777777" w:rsidR="005B748E" w:rsidRPr="005B748E" w:rsidRDefault="005B748E" w:rsidP="005B748E">
            <w:pPr>
              <w:widowControl w:val="0"/>
              <w:autoSpaceDE w:val="0"/>
              <w:autoSpaceDN w:val="0"/>
              <w:spacing w:after="0" w:line="276" w:lineRule="auto"/>
              <w:ind w:left="57" w:right="57"/>
              <w:jc w:val="left"/>
              <w:rPr>
                <w:sz w:val="18"/>
                <w:szCs w:val="18"/>
                <w:lang w:val="id"/>
              </w:rPr>
            </w:pPr>
            <w:r w:rsidRPr="005B748E">
              <w:rPr>
                <w:sz w:val="18"/>
                <w:szCs w:val="18"/>
                <w:lang w:val="id"/>
              </w:rPr>
              <w:t>Informasi yang tersedia seringkali tidak lengkap, misalnya</w:t>
            </w:r>
            <w:r w:rsidRPr="005B748E">
              <w:rPr>
                <w:spacing w:val="48"/>
                <w:sz w:val="18"/>
                <w:szCs w:val="18"/>
                <w:lang w:val="id"/>
              </w:rPr>
              <w:t xml:space="preserve"> </w:t>
            </w:r>
            <w:r w:rsidRPr="005B748E">
              <w:rPr>
                <w:sz w:val="18"/>
                <w:szCs w:val="18"/>
                <w:lang w:val="id"/>
              </w:rPr>
              <w:t>tidak</w:t>
            </w:r>
            <w:r w:rsidRPr="005B748E">
              <w:rPr>
                <w:spacing w:val="48"/>
                <w:sz w:val="18"/>
                <w:szCs w:val="18"/>
                <w:lang w:val="id"/>
              </w:rPr>
              <w:t xml:space="preserve"> </w:t>
            </w:r>
            <w:r w:rsidRPr="005B748E">
              <w:rPr>
                <w:sz w:val="18"/>
                <w:szCs w:val="18"/>
                <w:lang w:val="id"/>
              </w:rPr>
              <w:t>ada</w:t>
            </w:r>
            <w:r w:rsidRPr="005B748E">
              <w:rPr>
                <w:spacing w:val="49"/>
                <w:sz w:val="18"/>
                <w:szCs w:val="18"/>
                <w:lang w:val="id"/>
              </w:rPr>
              <w:t xml:space="preserve"> </w:t>
            </w:r>
            <w:r w:rsidRPr="005B748E">
              <w:rPr>
                <w:sz w:val="18"/>
                <w:szCs w:val="18"/>
                <w:lang w:val="id"/>
              </w:rPr>
              <w:t>penjelasan</w:t>
            </w:r>
            <w:r w:rsidRPr="005B748E">
              <w:rPr>
                <w:spacing w:val="48"/>
                <w:sz w:val="18"/>
                <w:szCs w:val="18"/>
                <w:lang w:val="id"/>
              </w:rPr>
              <w:t xml:space="preserve"> </w:t>
            </w:r>
            <w:r w:rsidRPr="005B748E">
              <w:rPr>
                <w:sz w:val="18"/>
                <w:szCs w:val="18"/>
                <w:lang w:val="id"/>
              </w:rPr>
              <w:t>detail</w:t>
            </w:r>
            <w:r w:rsidRPr="005B748E">
              <w:rPr>
                <w:spacing w:val="50"/>
                <w:sz w:val="18"/>
                <w:szCs w:val="18"/>
                <w:lang w:val="id"/>
              </w:rPr>
              <w:t xml:space="preserve"> </w:t>
            </w:r>
            <w:r w:rsidRPr="005B748E">
              <w:rPr>
                <w:spacing w:val="-2"/>
                <w:sz w:val="18"/>
                <w:szCs w:val="18"/>
                <w:lang w:val="id"/>
              </w:rPr>
              <w:t>mengenai</w:t>
            </w:r>
          </w:p>
          <w:p w14:paraId="517E863C" w14:textId="77777777" w:rsidR="005B748E" w:rsidRPr="005B748E" w:rsidRDefault="005B748E" w:rsidP="005B748E">
            <w:pPr>
              <w:widowControl w:val="0"/>
              <w:autoSpaceDE w:val="0"/>
              <w:autoSpaceDN w:val="0"/>
              <w:spacing w:before="4" w:after="0" w:line="240" w:lineRule="auto"/>
              <w:ind w:left="57" w:right="57"/>
              <w:jc w:val="left"/>
              <w:rPr>
                <w:sz w:val="18"/>
                <w:szCs w:val="18"/>
                <w:lang w:val="id"/>
              </w:rPr>
            </w:pPr>
            <w:r w:rsidRPr="005B748E">
              <w:rPr>
                <w:sz w:val="18"/>
                <w:szCs w:val="18"/>
                <w:lang w:val="id"/>
              </w:rPr>
              <w:t>layanan</w:t>
            </w:r>
            <w:r w:rsidRPr="005B748E">
              <w:rPr>
                <w:spacing w:val="-7"/>
                <w:sz w:val="18"/>
                <w:szCs w:val="18"/>
                <w:lang w:val="id"/>
              </w:rPr>
              <w:t xml:space="preserve"> </w:t>
            </w:r>
            <w:r w:rsidRPr="005B748E">
              <w:rPr>
                <w:sz w:val="18"/>
                <w:szCs w:val="18"/>
                <w:lang w:val="id"/>
              </w:rPr>
              <w:t>atau</w:t>
            </w:r>
            <w:r w:rsidRPr="005B748E">
              <w:rPr>
                <w:spacing w:val="-6"/>
                <w:sz w:val="18"/>
                <w:szCs w:val="18"/>
                <w:lang w:val="id"/>
              </w:rPr>
              <w:t xml:space="preserve"> </w:t>
            </w:r>
            <w:r w:rsidRPr="005B748E">
              <w:rPr>
                <w:sz w:val="18"/>
                <w:szCs w:val="18"/>
                <w:lang w:val="id"/>
              </w:rPr>
              <w:t>contoh</w:t>
            </w:r>
            <w:r w:rsidRPr="005B748E">
              <w:rPr>
                <w:spacing w:val="-6"/>
                <w:sz w:val="18"/>
                <w:szCs w:val="18"/>
                <w:lang w:val="id"/>
              </w:rPr>
              <w:t xml:space="preserve"> </w:t>
            </w:r>
            <w:r w:rsidRPr="005B748E">
              <w:rPr>
                <w:sz w:val="18"/>
                <w:szCs w:val="18"/>
                <w:lang w:val="id"/>
              </w:rPr>
              <w:t>hasil</w:t>
            </w:r>
            <w:r w:rsidRPr="005B748E">
              <w:rPr>
                <w:spacing w:val="-6"/>
                <w:sz w:val="18"/>
                <w:szCs w:val="18"/>
                <w:lang w:val="id"/>
              </w:rPr>
              <w:t xml:space="preserve"> </w:t>
            </w:r>
            <w:r w:rsidRPr="005B748E">
              <w:rPr>
                <w:sz w:val="18"/>
                <w:szCs w:val="18"/>
                <w:lang w:val="id"/>
              </w:rPr>
              <w:t>pekerjaan</w:t>
            </w:r>
            <w:r w:rsidRPr="005B748E">
              <w:rPr>
                <w:spacing w:val="-6"/>
                <w:sz w:val="18"/>
                <w:szCs w:val="18"/>
                <w:lang w:val="id"/>
              </w:rPr>
              <w:t xml:space="preserve"> </w:t>
            </w:r>
            <w:r w:rsidRPr="005B748E">
              <w:rPr>
                <w:spacing w:val="-2"/>
                <w:sz w:val="18"/>
                <w:szCs w:val="18"/>
                <w:lang w:val="id"/>
              </w:rPr>
              <w:t>sebelumnya.</w:t>
            </w:r>
          </w:p>
        </w:tc>
      </w:tr>
      <w:tr w:rsidR="005B748E" w:rsidRPr="005B748E" w14:paraId="1D8023F6" w14:textId="77777777" w:rsidTr="00DB3654">
        <w:trPr>
          <w:trHeight w:val="1055"/>
        </w:trPr>
        <w:tc>
          <w:tcPr>
            <w:tcW w:w="499" w:type="dxa"/>
          </w:tcPr>
          <w:p w14:paraId="106302F5" w14:textId="77777777" w:rsidR="005B748E" w:rsidRPr="005B748E" w:rsidRDefault="005B748E" w:rsidP="005B748E">
            <w:pPr>
              <w:widowControl w:val="0"/>
              <w:autoSpaceDE w:val="0"/>
              <w:autoSpaceDN w:val="0"/>
              <w:spacing w:after="0" w:line="240" w:lineRule="auto"/>
              <w:ind w:left="57" w:right="57"/>
              <w:jc w:val="center"/>
              <w:rPr>
                <w:sz w:val="18"/>
                <w:szCs w:val="18"/>
                <w:lang w:val="id"/>
              </w:rPr>
            </w:pPr>
            <w:r w:rsidRPr="005B748E">
              <w:rPr>
                <w:spacing w:val="-10"/>
                <w:sz w:val="18"/>
                <w:szCs w:val="18"/>
                <w:lang w:val="id"/>
              </w:rPr>
              <w:t>4</w:t>
            </w:r>
          </w:p>
        </w:tc>
        <w:tc>
          <w:tcPr>
            <w:tcW w:w="3753" w:type="dxa"/>
          </w:tcPr>
          <w:p w14:paraId="41752E12" w14:textId="77777777" w:rsidR="005B748E" w:rsidRPr="005B748E" w:rsidRDefault="005B748E" w:rsidP="005B748E">
            <w:pPr>
              <w:widowControl w:val="0"/>
              <w:autoSpaceDE w:val="0"/>
              <w:autoSpaceDN w:val="0"/>
              <w:spacing w:after="0" w:line="276" w:lineRule="auto"/>
              <w:ind w:left="57" w:right="57"/>
              <w:rPr>
                <w:sz w:val="18"/>
                <w:szCs w:val="18"/>
                <w:lang w:val="id"/>
              </w:rPr>
            </w:pPr>
            <w:r w:rsidRPr="005B748E">
              <w:rPr>
                <w:sz w:val="18"/>
                <w:szCs w:val="18"/>
                <w:lang w:val="id"/>
              </w:rPr>
              <w:t xml:space="preserve">Informasi apa saja yang menurut Anda penting tersedia pada sebuah website event </w:t>
            </w:r>
            <w:r w:rsidRPr="005B748E">
              <w:rPr>
                <w:spacing w:val="-2"/>
                <w:sz w:val="18"/>
                <w:szCs w:val="18"/>
                <w:lang w:val="id"/>
              </w:rPr>
              <w:t>organizer?</w:t>
            </w:r>
          </w:p>
        </w:tc>
        <w:tc>
          <w:tcPr>
            <w:tcW w:w="4247" w:type="dxa"/>
          </w:tcPr>
          <w:p w14:paraId="477543CD" w14:textId="77777777" w:rsidR="005B748E" w:rsidRPr="005B748E" w:rsidRDefault="005B748E" w:rsidP="005B748E">
            <w:pPr>
              <w:widowControl w:val="0"/>
              <w:autoSpaceDE w:val="0"/>
              <w:autoSpaceDN w:val="0"/>
              <w:spacing w:after="0" w:line="276" w:lineRule="auto"/>
              <w:ind w:left="57" w:right="57"/>
              <w:rPr>
                <w:sz w:val="18"/>
                <w:szCs w:val="18"/>
                <w:lang w:val="id"/>
              </w:rPr>
            </w:pPr>
            <w:r w:rsidRPr="005B748E">
              <w:rPr>
                <w:sz w:val="18"/>
                <w:szCs w:val="18"/>
                <w:lang w:val="id"/>
              </w:rPr>
              <w:t>Informasi yang penting antara lain jenis layanan yang tersedia, dokumentasi kegiatan atau portofolio,</w:t>
            </w:r>
            <w:r w:rsidRPr="005B748E">
              <w:rPr>
                <w:spacing w:val="69"/>
                <w:sz w:val="18"/>
                <w:szCs w:val="18"/>
                <w:lang w:val="id"/>
              </w:rPr>
              <w:t xml:space="preserve"> </w:t>
            </w:r>
            <w:r w:rsidRPr="005B748E">
              <w:rPr>
                <w:sz w:val="18"/>
                <w:szCs w:val="18"/>
                <w:lang w:val="id"/>
              </w:rPr>
              <w:t>serta</w:t>
            </w:r>
            <w:r w:rsidRPr="005B748E">
              <w:rPr>
                <w:spacing w:val="69"/>
                <w:sz w:val="18"/>
                <w:szCs w:val="18"/>
                <w:lang w:val="id"/>
              </w:rPr>
              <w:t xml:space="preserve"> </w:t>
            </w:r>
            <w:r w:rsidRPr="005B748E">
              <w:rPr>
                <w:sz w:val="18"/>
                <w:szCs w:val="18"/>
                <w:lang w:val="id"/>
              </w:rPr>
              <w:t>informasi</w:t>
            </w:r>
            <w:r w:rsidRPr="005B748E">
              <w:rPr>
                <w:spacing w:val="70"/>
                <w:sz w:val="18"/>
                <w:szCs w:val="18"/>
                <w:lang w:val="id"/>
              </w:rPr>
              <w:t xml:space="preserve"> </w:t>
            </w:r>
            <w:r w:rsidRPr="005B748E">
              <w:rPr>
                <w:sz w:val="18"/>
                <w:szCs w:val="18"/>
                <w:lang w:val="id"/>
              </w:rPr>
              <w:t>kontak</w:t>
            </w:r>
            <w:r w:rsidRPr="005B748E">
              <w:rPr>
                <w:spacing w:val="69"/>
                <w:sz w:val="18"/>
                <w:szCs w:val="18"/>
                <w:lang w:val="id"/>
              </w:rPr>
              <w:t xml:space="preserve"> </w:t>
            </w:r>
            <w:r w:rsidRPr="005B748E">
              <w:rPr>
                <w:sz w:val="18"/>
                <w:szCs w:val="18"/>
                <w:lang w:val="id"/>
              </w:rPr>
              <w:t>yang</w:t>
            </w:r>
            <w:r w:rsidRPr="005B748E">
              <w:rPr>
                <w:spacing w:val="69"/>
                <w:sz w:val="18"/>
                <w:szCs w:val="18"/>
                <w:lang w:val="id"/>
              </w:rPr>
              <w:t xml:space="preserve"> </w:t>
            </w:r>
            <w:r w:rsidRPr="005B748E">
              <w:rPr>
                <w:spacing w:val="-2"/>
                <w:sz w:val="18"/>
                <w:szCs w:val="18"/>
                <w:lang w:val="id"/>
              </w:rPr>
              <w:t>dapat</w:t>
            </w:r>
          </w:p>
          <w:p w14:paraId="78B6F273" w14:textId="77777777" w:rsidR="005B748E" w:rsidRPr="005B748E" w:rsidRDefault="005B748E" w:rsidP="005B748E">
            <w:pPr>
              <w:widowControl w:val="0"/>
              <w:autoSpaceDE w:val="0"/>
              <w:autoSpaceDN w:val="0"/>
              <w:spacing w:after="0" w:line="229" w:lineRule="exact"/>
              <w:ind w:left="57" w:right="57"/>
              <w:jc w:val="left"/>
              <w:rPr>
                <w:sz w:val="18"/>
                <w:szCs w:val="18"/>
                <w:lang w:val="id"/>
              </w:rPr>
            </w:pPr>
            <w:r w:rsidRPr="005B748E">
              <w:rPr>
                <w:spacing w:val="-2"/>
                <w:sz w:val="18"/>
                <w:szCs w:val="18"/>
                <w:lang w:val="id"/>
              </w:rPr>
              <w:t>dihubungi.</w:t>
            </w:r>
          </w:p>
        </w:tc>
      </w:tr>
      <w:tr w:rsidR="005B748E" w:rsidRPr="005B748E" w14:paraId="31B463E7" w14:textId="77777777" w:rsidTr="00DB3654">
        <w:trPr>
          <w:trHeight w:val="1324"/>
        </w:trPr>
        <w:tc>
          <w:tcPr>
            <w:tcW w:w="499" w:type="dxa"/>
          </w:tcPr>
          <w:p w14:paraId="57F04359" w14:textId="77777777" w:rsidR="005B748E" w:rsidRPr="005B748E" w:rsidRDefault="005B748E" w:rsidP="005B748E">
            <w:pPr>
              <w:widowControl w:val="0"/>
              <w:autoSpaceDE w:val="0"/>
              <w:autoSpaceDN w:val="0"/>
              <w:spacing w:after="0" w:line="240" w:lineRule="auto"/>
              <w:ind w:left="57" w:right="57"/>
              <w:jc w:val="center"/>
              <w:rPr>
                <w:sz w:val="18"/>
                <w:szCs w:val="18"/>
                <w:lang w:val="id"/>
              </w:rPr>
            </w:pPr>
            <w:r w:rsidRPr="005B748E">
              <w:rPr>
                <w:spacing w:val="-10"/>
                <w:sz w:val="18"/>
                <w:szCs w:val="18"/>
                <w:lang w:val="id"/>
              </w:rPr>
              <w:t>5</w:t>
            </w:r>
          </w:p>
        </w:tc>
        <w:tc>
          <w:tcPr>
            <w:tcW w:w="3753" w:type="dxa"/>
          </w:tcPr>
          <w:p w14:paraId="375482E7" w14:textId="77777777" w:rsidR="005B748E" w:rsidRPr="005B748E" w:rsidRDefault="005B748E" w:rsidP="005B748E">
            <w:pPr>
              <w:widowControl w:val="0"/>
              <w:autoSpaceDE w:val="0"/>
              <w:autoSpaceDN w:val="0"/>
              <w:spacing w:after="0" w:line="276" w:lineRule="auto"/>
              <w:ind w:left="57" w:right="57"/>
              <w:jc w:val="left"/>
              <w:rPr>
                <w:sz w:val="18"/>
                <w:szCs w:val="18"/>
                <w:lang w:val="id"/>
              </w:rPr>
            </w:pPr>
            <w:r w:rsidRPr="005B748E">
              <w:rPr>
                <w:sz w:val="18"/>
                <w:szCs w:val="18"/>
                <w:lang w:val="id"/>
              </w:rPr>
              <w:t>Bagaimana</w:t>
            </w:r>
            <w:r w:rsidRPr="005B748E">
              <w:rPr>
                <w:spacing w:val="-12"/>
                <w:sz w:val="18"/>
                <w:szCs w:val="18"/>
                <w:lang w:val="id"/>
              </w:rPr>
              <w:t xml:space="preserve"> </w:t>
            </w:r>
            <w:r w:rsidRPr="005B748E">
              <w:rPr>
                <w:sz w:val="18"/>
                <w:szCs w:val="18"/>
                <w:lang w:val="id"/>
              </w:rPr>
              <w:t>menurut</w:t>
            </w:r>
            <w:r w:rsidRPr="005B748E">
              <w:rPr>
                <w:spacing w:val="-12"/>
                <w:sz w:val="18"/>
                <w:szCs w:val="18"/>
                <w:lang w:val="id"/>
              </w:rPr>
              <w:t xml:space="preserve"> </w:t>
            </w:r>
            <w:r w:rsidRPr="005B748E">
              <w:rPr>
                <w:sz w:val="18"/>
                <w:szCs w:val="18"/>
                <w:lang w:val="id"/>
              </w:rPr>
              <w:t>Anda</w:t>
            </w:r>
            <w:r w:rsidRPr="005B748E">
              <w:rPr>
                <w:spacing w:val="-12"/>
                <w:sz w:val="18"/>
                <w:szCs w:val="18"/>
                <w:lang w:val="id"/>
              </w:rPr>
              <w:t xml:space="preserve"> </w:t>
            </w:r>
            <w:r w:rsidRPr="005B748E">
              <w:rPr>
                <w:sz w:val="18"/>
                <w:szCs w:val="18"/>
                <w:lang w:val="id"/>
              </w:rPr>
              <w:t>tampilan</w:t>
            </w:r>
            <w:r w:rsidRPr="005B748E">
              <w:rPr>
                <w:spacing w:val="-12"/>
                <w:sz w:val="18"/>
                <w:szCs w:val="18"/>
                <w:lang w:val="id"/>
              </w:rPr>
              <w:t xml:space="preserve"> </w:t>
            </w:r>
            <w:r w:rsidRPr="005B748E">
              <w:rPr>
                <w:sz w:val="18"/>
                <w:szCs w:val="18"/>
                <w:lang w:val="id"/>
              </w:rPr>
              <w:t>website yang mudah dipahami oleh pengguna?</w:t>
            </w:r>
          </w:p>
        </w:tc>
        <w:tc>
          <w:tcPr>
            <w:tcW w:w="4247" w:type="dxa"/>
          </w:tcPr>
          <w:p w14:paraId="402E9C07" w14:textId="77777777" w:rsidR="005B748E" w:rsidRPr="005B748E" w:rsidRDefault="005B748E" w:rsidP="005B748E">
            <w:pPr>
              <w:widowControl w:val="0"/>
              <w:autoSpaceDE w:val="0"/>
              <w:autoSpaceDN w:val="0"/>
              <w:spacing w:after="0" w:line="276" w:lineRule="auto"/>
              <w:ind w:left="57" w:right="57"/>
              <w:rPr>
                <w:sz w:val="18"/>
                <w:szCs w:val="18"/>
                <w:lang w:val="id"/>
              </w:rPr>
            </w:pPr>
            <w:r w:rsidRPr="005B748E">
              <w:rPr>
                <w:sz w:val="18"/>
                <w:szCs w:val="18"/>
                <w:lang w:val="id"/>
              </w:rPr>
              <w:t>Website yang mudah dipahami adalah website yang memiliki tampilan sederhana, informasi yang</w:t>
            </w:r>
            <w:r w:rsidRPr="005B748E">
              <w:rPr>
                <w:spacing w:val="-11"/>
                <w:sz w:val="18"/>
                <w:szCs w:val="18"/>
                <w:lang w:val="id"/>
              </w:rPr>
              <w:t xml:space="preserve"> </w:t>
            </w:r>
            <w:r w:rsidRPr="005B748E">
              <w:rPr>
                <w:sz w:val="18"/>
                <w:szCs w:val="18"/>
                <w:lang w:val="id"/>
              </w:rPr>
              <w:t>jelas,</w:t>
            </w:r>
            <w:r w:rsidRPr="005B748E">
              <w:rPr>
                <w:spacing w:val="-11"/>
                <w:sz w:val="18"/>
                <w:szCs w:val="18"/>
                <w:lang w:val="id"/>
              </w:rPr>
              <w:t xml:space="preserve"> </w:t>
            </w:r>
            <w:r w:rsidRPr="005B748E">
              <w:rPr>
                <w:sz w:val="18"/>
                <w:szCs w:val="18"/>
                <w:lang w:val="id"/>
              </w:rPr>
              <w:t>serta</w:t>
            </w:r>
            <w:r w:rsidRPr="005B748E">
              <w:rPr>
                <w:spacing w:val="-11"/>
                <w:sz w:val="18"/>
                <w:szCs w:val="18"/>
                <w:lang w:val="id"/>
              </w:rPr>
              <w:t xml:space="preserve"> </w:t>
            </w:r>
            <w:r w:rsidRPr="005B748E">
              <w:rPr>
                <w:sz w:val="18"/>
                <w:szCs w:val="18"/>
                <w:lang w:val="id"/>
              </w:rPr>
              <w:t>susunan</w:t>
            </w:r>
            <w:r w:rsidRPr="005B748E">
              <w:rPr>
                <w:spacing w:val="-11"/>
                <w:sz w:val="18"/>
                <w:szCs w:val="18"/>
                <w:lang w:val="id"/>
              </w:rPr>
              <w:t xml:space="preserve"> </w:t>
            </w:r>
            <w:r w:rsidRPr="005B748E">
              <w:rPr>
                <w:sz w:val="18"/>
                <w:szCs w:val="18"/>
                <w:lang w:val="id"/>
              </w:rPr>
              <w:t>menu</w:t>
            </w:r>
            <w:r w:rsidRPr="005B748E">
              <w:rPr>
                <w:spacing w:val="-11"/>
                <w:sz w:val="18"/>
                <w:szCs w:val="18"/>
                <w:lang w:val="id"/>
              </w:rPr>
              <w:t xml:space="preserve"> </w:t>
            </w:r>
            <w:r w:rsidRPr="005B748E">
              <w:rPr>
                <w:sz w:val="18"/>
                <w:szCs w:val="18"/>
                <w:lang w:val="id"/>
              </w:rPr>
              <w:t>yang</w:t>
            </w:r>
            <w:r w:rsidRPr="005B748E">
              <w:rPr>
                <w:spacing w:val="-11"/>
                <w:sz w:val="18"/>
                <w:szCs w:val="18"/>
                <w:lang w:val="id"/>
              </w:rPr>
              <w:t xml:space="preserve"> </w:t>
            </w:r>
            <w:r w:rsidRPr="005B748E">
              <w:rPr>
                <w:sz w:val="18"/>
                <w:szCs w:val="18"/>
                <w:lang w:val="id"/>
              </w:rPr>
              <w:t>rapi</w:t>
            </w:r>
            <w:r w:rsidRPr="005B748E">
              <w:rPr>
                <w:spacing w:val="-11"/>
                <w:sz w:val="18"/>
                <w:szCs w:val="18"/>
                <w:lang w:val="id"/>
              </w:rPr>
              <w:t xml:space="preserve"> </w:t>
            </w:r>
            <w:r w:rsidRPr="005B748E">
              <w:rPr>
                <w:sz w:val="18"/>
                <w:szCs w:val="18"/>
                <w:lang w:val="id"/>
              </w:rPr>
              <w:t>sehingga pengguna</w:t>
            </w:r>
            <w:r w:rsidRPr="005B748E">
              <w:rPr>
                <w:spacing w:val="56"/>
                <w:sz w:val="18"/>
                <w:szCs w:val="18"/>
                <w:lang w:val="id"/>
              </w:rPr>
              <w:t xml:space="preserve"> </w:t>
            </w:r>
            <w:r w:rsidRPr="005B748E">
              <w:rPr>
                <w:sz w:val="18"/>
                <w:szCs w:val="18"/>
                <w:lang w:val="id"/>
              </w:rPr>
              <w:t>dapat</w:t>
            </w:r>
            <w:r w:rsidRPr="005B748E">
              <w:rPr>
                <w:spacing w:val="57"/>
                <w:sz w:val="18"/>
                <w:szCs w:val="18"/>
                <w:lang w:val="id"/>
              </w:rPr>
              <w:t xml:space="preserve"> </w:t>
            </w:r>
            <w:r w:rsidRPr="005B748E">
              <w:rPr>
                <w:sz w:val="18"/>
                <w:szCs w:val="18"/>
                <w:lang w:val="id"/>
              </w:rPr>
              <w:t>menemukan</w:t>
            </w:r>
            <w:r w:rsidRPr="005B748E">
              <w:rPr>
                <w:spacing w:val="56"/>
                <w:sz w:val="18"/>
                <w:szCs w:val="18"/>
                <w:lang w:val="id"/>
              </w:rPr>
              <w:t xml:space="preserve"> </w:t>
            </w:r>
            <w:r w:rsidRPr="005B748E">
              <w:rPr>
                <w:sz w:val="18"/>
                <w:szCs w:val="18"/>
                <w:lang w:val="id"/>
              </w:rPr>
              <w:t>informasi</w:t>
            </w:r>
            <w:r w:rsidRPr="005B748E">
              <w:rPr>
                <w:spacing w:val="57"/>
                <w:sz w:val="18"/>
                <w:szCs w:val="18"/>
                <w:lang w:val="id"/>
              </w:rPr>
              <w:t xml:space="preserve"> </w:t>
            </w:r>
            <w:r w:rsidRPr="005B748E">
              <w:rPr>
                <w:spacing w:val="-2"/>
                <w:sz w:val="18"/>
                <w:szCs w:val="18"/>
                <w:lang w:val="id"/>
              </w:rPr>
              <w:t>dengan</w:t>
            </w:r>
          </w:p>
          <w:p w14:paraId="572496A7" w14:textId="77777777" w:rsidR="005B748E" w:rsidRPr="005B748E" w:rsidRDefault="005B748E" w:rsidP="005B748E">
            <w:pPr>
              <w:widowControl w:val="0"/>
              <w:autoSpaceDE w:val="0"/>
              <w:autoSpaceDN w:val="0"/>
              <w:spacing w:before="3" w:after="0" w:line="240" w:lineRule="auto"/>
              <w:ind w:left="57" w:right="57"/>
              <w:jc w:val="left"/>
              <w:rPr>
                <w:sz w:val="18"/>
                <w:szCs w:val="18"/>
                <w:lang w:val="id"/>
              </w:rPr>
            </w:pPr>
            <w:r w:rsidRPr="005B748E">
              <w:rPr>
                <w:spacing w:val="-2"/>
                <w:sz w:val="18"/>
                <w:szCs w:val="18"/>
                <w:lang w:val="id"/>
              </w:rPr>
              <w:t>mudah.</w:t>
            </w:r>
          </w:p>
        </w:tc>
      </w:tr>
    </w:tbl>
    <w:p w14:paraId="53D8F142" w14:textId="0B3BEFC5" w:rsidR="005B748E" w:rsidRDefault="005B748E" w:rsidP="005B748E">
      <w:pPr>
        <w:pStyle w:val="NormalWeb"/>
        <w:numPr>
          <w:ilvl w:val="0"/>
          <w:numId w:val="43"/>
        </w:numPr>
        <w:shd w:val="clear" w:color="auto" w:fill="FFFFFF"/>
        <w:spacing w:before="120" w:beforeAutospacing="0" w:after="0" w:afterAutospacing="0" w:line="276" w:lineRule="auto"/>
        <w:jc w:val="both"/>
        <w:rPr>
          <w:rFonts w:eastAsiaTheme="minorEastAsia"/>
          <w:sz w:val="20"/>
          <w:szCs w:val="20"/>
          <w:lang w:val="id" w:eastAsia="ja-JP"/>
        </w:rPr>
      </w:pPr>
      <w:r>
        <w:rPr>
          <w:rFonts w:eastAsiaTheme="minorEastAsia" w:hint="eastAsia"/>
          <w:i/>
          <w:iCs/>
          <w:sz w:val="20"/>
          <w:szCs w:val="20"/>
          <w:lang w:val="id" w:eastAsia="ja-JP"/>
        </w:rPr>
        <w:t>Define</w:t>
      </w:r>
    </w:p>
    <w:p w14:paraId="1E268D26" w14:textId="11978C97" w:rsidR="005B748E" w:rsidRDefault="005B748E" w:rsidP="005B748E">
      <w:pPr>
        <w:pStyle w:val="NormalWeb"/>
        <w:shd w:val="clear" w:color="auto" w:fill="FFFFFF"/>
        <w:spacing w:before="0" w:beforeAutospacing="0" w:after="120" w:afterAutospacing="0" w:line="276" w:lineRule="auto"/>
        <w:ind w:left="360"/>
        <w:jc w:val="both"/>
        <w:rPr>
          <w:rFonts w:eastAsiaTheme="minorEastAsia"/>
          <w:sz w:val="20"/>
          <w:szCs w:val="20"/>
          <w:lang w:val="id" w:eastAsia="ja-JP"/>
        </w:rPr>
      </w:pPr>
      <w:r w:rsidRPr="005B748E">
        <w:rPr>
          <w:rFonts w:eastAsiaTheme="minorEastAsia"/>
          <w:sz w:val="20"/>
          <w:szCs w:val="20"/>
          <w:lang w:val="id" w:eastAsia="ja-JP"/>
        </w:rPr>
        <w:t>Tahap define merupakan proses merumuskan permasalahan utama berdasarkan hasil analisis dari tahap empathize</w:t>
      </w:r>
      <w:r w:rsidR="005B060A">
        <w:rPr>
          <w:rFonts w:eastAsiaTheme="minorEastAsia"/>
          <w:sz w:val="20"/>
          <w:szCs w:val="20"/>
          <w:lang w:val="id" w:eastAsia="ja-JP"/>
        </w:rPr>
        <w:t xml:space="preserve"> </w:t>
      </w:r>
      <w:sdt>
        <w:sdtPr>
          <w:rPr>
            <w:rFonts w:eastAsiaTheme="minorEastAsia"/>
            <w:color w:val="000000"/>
            <w:sz w:val="20"/>
            <w:szCs w:val="20"/>
            <w:lang w:val="id" w:eastAsia="ja-JP"/>
          </w:rPr>
          <w:tag w:val="MENDELEY_CITATION_v3_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"/>
          <w:id w:val="1434629683"/>
          <w:placeholder>
            <w:docPart w:val="DefaultPlaceholder_-1854013440"/>
          </w:placeholder>
        </w:sdtPr>
        <w:sdtContent>
          <w:r w:rsidR="005B060A" w:rsidRPr="005B060A">
            <w:rPr>
              <w:rFonts w:eastAsiaTheme="minorEastAsia"/>
              <w:color w:val="000000"/>
              <w:sz w:val="20"/>
              <w:szCs w:val="20"/>
              <w:lang w:val="id" w:eastAsia="ja-JP"/>
            </w:rPr>
            <w:t>[24]</w:t>
          </w:r>
        </w:sdtContent>
      </w:sdt>
      <w:r w:rsidRPr="005B748E">
        <w:rPr>
          <w:rFonts w:eastAsiaTheme="minorEastAsia"/>
          <w:sz w:val="20"/>
          <w:szCs w:val="20"/>
          <w:lang w:val="id" w:eastAsia="ja-JP"/>
        </w:rPr>
        <w:t>. Pada tahap ini peneliti mengidentifikasi permasalahan yang dihadapi pengguna dalam memperoleh informasi mengenai layanan event organizer.</w:t>
      </w:r>
      <w:r w:rsidRPr="005B748E">
        <w:rPr>
          <w:rFonts w:eastAsiaTheme="minorEastAsia" w:hint="eastAsia"/>
          <w:sz w:val="20"/>
          <w:szCs w:val="20"/>
          <w:lang w:val="id" w:eastAsia="ja-JP"/>
        </w:rPr>
        <w:t xml:space="preserve"> </w:t>
      </w:r>
      <w:r w:rsidRPr="005B748E">
        <w:rPr>
          <w:rFonts w:eastAsiaTheme="minorEastAsia"/>
          <w:sz w:val="20"/>
          <w:szCs w:val="20"/>
          <w:lang w:val="id" w:eastAsia="ja-JP"/>
        </w:rPr>
        <w:t>Berdasarkan hasil analisis wawancara, diperoleh kesimpulan bahwa pengguna membutuhkan sebuah media yang dapat menyajikan informasi layanan secara lengkap, terstruktur, dan mudah dipahami. Selain itu, dari sisi pengelola (admin), dibutuhkan sebuah sistem yang dapat digunakan untuk memperbarui informasi secara mudah agar informasi yang ditampilkan tetap relevan dan terbaru.</w:t>
      </w:r>
      <w:r w:rsidRPr="005B748E">
        <w:rPr>
          <w:rFonts w:eastAsiaTheme="minorEastAsia" w:hint="eastAsia"/>
          <w:sz w:val="20"/>
          <w:szCs w:val="20"/>
          <w:lang w:val="id" w:eastAsia="ja-JP"/>
        </w:rPr>
        <w:t xml:space="preserve"> </w:t>
      </w:r>
      <w:r w:rsidRPr="005B748E">
        <w:rPr>
          <w:rFonts w:eastAsiaTheme="minorEastAsia"/>
          <w:sz w:val="20"/>
          <w:szCs w:val="20"/>
          <w:lang w:val="id" w:eastAsia="ja-JP"/>
        </w:rPr>
        <w:t>Oleh karena itu, penelitian ini berfokus pada perancangan antarmuka website yang dapat digunakan sebagai media informasi untuk menampilkan profil perusahaan, jenis layanan yang tersedia, galeri kegiatan, serta informasi kontak yang dapat dihubungi, serta dilengkapi dengan fitur pengelolaan oleh admin.</w:t>
      </w:r>
      <w:r w:rsidRPr="005B748E">
        <w:rPr>
          <w:rFonts w:eastAsiaTheme="minorEastAsia" w:hint="eastAsia"/>
          <w:sz w:val="20"/>
          <w:szCs w:val="20"/>
          <w:lang w:val="id" w:eastAsia="ja-JP"/>
        </w:rPr>
        <w:t xml:space="preserve"> </w:t>
      </w:r>
      <w:r w:rsidRPr="005B748E">
        <w:rPr>
          <w:rFonts w:eastAsiaTheme="minorEastAsia"/>
          <w:sz w:val="20"/>
          <w:szCs w:val="20"/>
          <w:lang w:val="id" w:eastAsia="ja-JP"/>
        </w:rPr>
        <w:t>Untuk membantu memahami karakteristik pengguna, pada tahap ini juga dibuat user persona yang menggambarkan profil calon pengguna, kebutuhan informasi, serta tujuan mereka ketika mengakses website</w:t>
      </w:r>
      <w:r>
        <w:rPr>
          <w:rFonts w:eastAsiaTheme="minorEastAsia" w:hint="eastAsia"/>
          <w:sz w:val="20"/>
          <w:szCs w:val="20"/>
          <w:lang w:val="id" w:eastAsia="ja-JP"/>
        </w:rPr>
        <w:t>.</w:t>
      </w:r>
    </w:p>
    <w:p w14:paraId="1CD136FA" w14:textId="06FC0F69" w:rsidR="005B748E" w:rsidRDefault="005B748E" w:rsidP="005B748E">
      <w:pPr>
        <w:pStyle w:val="NormalWeb"/>
        <w:shd w:val="clear" w:color="auto" w:fill="FFFFFF"/>
        <w:spacing w:before="0" w:beforeAutospacing="0" w:after="0" w:afterAutospacing="0" w:line="276" w:lineRule="auto"/>
        <w:ind w:left="360"/>
        <w:jc w:val="both"/>
        <w:rPr>
          <w:rFonts w:eastAsiaTheme="minorEastAsia"/>
          <w:sz w:val="20"/>
          <w:szCs w:val="20"/>
          <w:lang w:val="id" w:eastAsia="ja-JP"/>
        </w:rPr>
      </w:pPr>
      <w:r w:rsidRPr="005B748E">
        <w:rPr>
          <w:rFonts w:eastAsiaTheme="minorEastAsia"/>
          <w:sz w:val="20"/>
          <w:szCs w:val="20"/>
          <w:lang w:val="id" w:eastAsia="ja-JP"/>
        </w:rPr>
        <w:t xml:space="preserve">Pada </w:t>
      </w:r>
      <w:r>
        <w:rPr>
          <w:rFonts w:eastAsiaTheme="minorEastAsia" w:hint="eastAsia"/>
          <w:sz w:val="20"/>
          <w:szCs w:val="20"/>
          <w:lang w:val="id" w:eastAsia="ja-JP"/>
        </w:rPr>
        <w:t>G</w:t>
      </w:r>
      <w:r w:rsidRPr="005B748E">
        <w:rPr>
          <w:rFonts w:eastAsiaTheme="minorEastAsia"/>
          <w:sz w:val="20"/>
          <w:szCs w:val="20"/>
          <w:lang w:val="id" w:eastAsia="ja-JP"/>
        </w:rPr>
        <w:t>ambar 2 menunjukkan user persona yang digunakan sebagai representasi dari calon pengguna website Searah Management. User persona ini menggambarkan karakteristik pengguna seperti latar belakang, kebutuhan, tujuan, serta permasalahan yang dihadapi saat mencari informasi layanan event organizer. Dengan adanya user persona, proses perancangan website dapat lebih terarah karena disesuaikan dengan kebutuhan dan kebiasaan pengguna</w:t>
      </w:r>
      <w:r>
        <w:rPr>
          <w:rFonts w:eastAsiaTheme="minorEastAsia" w:hint="eastAsia"/>
          <w:sz w:val="20"/>
          <w:szCs w:val="20"/>
          <w:lang w:val="id" w:eastAsia="ja-JP"/>
        </w:rPr>
        <w:t>.</w:t>
      </w:r>
    </w:p>
    <w:p w14:paraId="6FBD0D24" w14:textId="733AA689" w:rsidR="005B748E" w:rsidRDefault="005B748E" w:rsidP="005B748E">
      <w:pPr>
        <w:pStyle w:val="NormalWeb"/>
        <w:shd w:val="clear" w:color="auto" w:fill="FFFFFF"/>
        <w:spacing w:before="0" w:beforeAutospacing="0" w:after="0" w:afterAutospacing="0" w:line="276" w:lineRule="auto"/>
        <w:ind w:left="360"/>
        <w:jc w:val="center"/>
        <w:rPr>
          <w:rFonts w:eastAsiaTheme="minorEastAsia"/>
          <w:sz w:val="20"/>
          <w:szCs w:val="20"/>
          <w:lang w:val="id" w:eastAsia="ja-JP"/>
        </w:rPr>
      </w:pPr>
      <w:r>
        <w:rPr>
          <w:rFonts w:eastAsiaTheme="minorEastAsia"/>
          <w:noProof/>
          <w:sz w:val="20"/>
          <w:szCs w:val="20"/>
          <w:lang w:val="id" w:eastAsia="ja-JP"/>
        </w:rPr>
        <w:lastRenderedPageBreak/>
        <w:drawing>
          <wp:inline distT="0" distB="0" distL="0" distR="0" wp14:anchorId="7053916E" wp14:editId="37026DCA">
            <wp:extent cx="3706495" cy="1365885"/>
            <wp:effectExtent l="0" t="0" r="8255" b="5715"/>
            <wp:docPr id="208558970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706495" cy="1365885"/>
                    </a:xfrm>
                    <a:prstGeom prst="rect">
                      <a:avLst/>
                    </a:prstGeom>
                    <a:noFill/>
                  </pic:spPr>
                </pic:pic>
              </a:graphicData>
            </a:graphic>
          </wp:inline>
        </w:drawing>
      </w:r>
    </w:p>
    <w:p w14:paraId="5615800C" w14:textId="56773C0E" w:rsidR="005B748E" w:rsidRDefault="005B748E" w:rsidP="005B748E">
      <w:pPr>
        <w:pStyle w:val="NormalWeb"/>
        <w:shd w:val="clear" w:color="auto" w:fill="FFFFFF"/>
        <w:spacing w:before="0" w:beforeAutospacing="0" w:after="200" w:afterAutospacing="0" w:line="276" w:lineRule="auto"/>
        <w:ind w:left="360"/>
        <w:jc w:val="center"/>
        <w:rPr>
          <w:rFonts w:eastAsiaTheme="minorEastAsia"/>
          <w:sz w:val="20"/>
          <w:szCs w:val="20"/>
          <w:lang w:val="id" w:eastAsia="ja-JP"/>
        </w:rPr>
      </w:pPr>
      <w:r>
        <w:rPr>
          <w:rFonts w:eastAsiaTheme="minorEastAsia" w:hint="eastAsia"/>
          <w:sz w:val="20"/>
          <w:szCs w:val="20"/>
          <w:lang w:val="id" w:eastAsia="ja-JP"/>
        </w:rPr>
        <w:t xml:space="preserve">Gambar 2. </w:t>
      </w:r>
      <w:r>
        <w:rPr>
          <w:rFonts w:eastAsiaTheme="minorEastAsia" w:hint="eastAsia"/>
          <w:i/>
          <w:iCs/>
          <w:sz w:val="20"/>
          <w:szCs w:val="20"/>
          <w:lang w:val="id" w:eastAsia="ja-JP"/>
        </w:rPr>
        <w:t>User persona</w:t>
      </w:r>
    </w:p>
    <w:p w14:paraId="732DBDB0" w14:textId="2E6DC705" w:rsidR="00476346" w:rsidRDefault="00476346" w:rsidP="00B92DA7">
      <w:pPr>
        <w:pStyle w:val="NormalWeb"/>
        <w:shd w:val="clear" w:color="auto" w:fill="FFFFFF"/>
        <w:spacing w:after="0" w:afterAutospacing="0" w:line="360" w:lineRule="auto"/>
        <w:rPr>
          <w:rStyle w:val="Strong"/>
          <w:sz w:val="20"/>
          <w:szCs w:val="20"/>
        </w:rPr>
      </w:pPr>
      <w:r>
        <w:rPr>
          <w:rStyle w:val="Strong"/>
          <w:sz w:val="20"/>
          <w:szCs w:val="20"/>
        </w:rPr>
        <w:t>Pemodelan</w:t>
      </w:r>
    </w:p>
    <w:p w14:paraId="736948FA" w14:textId="3B56AA88" w:rsidR="005B748E" w:rsidRDefault="005B748E" w:rsidP="005B748E">
      <w:pPr>
        <w:pStyle w:val="NormalWeb"/>
        <w:numPr>
          <w:ilvl w:val="0"/>
          <w:numId w:val="44"/>
        </w:numPr>
        <w:shd w:val="clear" w:color="auto" w:fill="FFFFFF"/>
        <w:spacing w:before="0" w:beforeAutospacing="0" w:after="0" w:afterAutospacing="0" w:line="276" w:lineRule="auto"/>
        <w:jc w:val="both"/>
        <w:rPr>
          <w:rStyle w:val="Strong"/>
          <w:rFonts w:eastAsiaTheme="minorEastAsia"/>
          <w:b w:val="0"/>
          <w:bCs w:val="0"/>
          <w:sz w:val="20"/>
          <w:szCs w:val="20"/>
          <w:lang w:val="en-US" w:eastAsia="ja-JP"/>
        </w:rPr>
      </w:pPr>
      <w:r>
        <w:rPr>
          <w:rStyle w:val="Strong"/>
          <w:rFonts w:eastAsiaTheme="minorEastAsia"/>
          <w:b w:val="0"/>
          <w:bCs w:val="0"/>
          <w:i/>
          <w:iCs/>
          <w:sz w:val="20"/>
          <w:szCs w:val="20"/>
          <w:lang w:val="en-US" w:eastAsia="ja-JP"/>
        </w:rPr>
        <w:t>Ideate</w:t>
      </w:r>
    </w:p>
    <w:p w14:paraId="2E4BC8C2" w14:textId="3C05951E" w:rsidR="005B748E" w:rsidRDefault="005B748E" w:rsidP="005B748E">
      <w:pPr>
        <w:pStyle w:val="NormalWeb"/>
        <w:shd w:val="clear" w:color="auto" w:fill="FFFFFF"/>
        <w:spacing w:before="0" w:beforeAutospacing="0" w:after="0" w:afterAutospacing="0" w:line="276" w:lineRule="auto"/>
        <w:ind w:left="360"/>
        <w:jc w:val="both"/>
        <w:rPr>
          <w:rFonts w:eastAsiaTheme="minorEastAsia"/>
          <w:sz w:val="20"/>
          <w:szCs w:val="20"/>
          <w:lang w:val="id" w:eastAsia="ja-JP"/>
        </w:rPr>
      </w:pPr>
      <w:r w:rsidRPr="005B748E">
        <w:rPr>
          <w:rFonts w:eastAsiaTheme="minorEastAsia"/>
          <w:sz w:val="20"/>
          <w:szCs w:val="20"/>
          <w:lang w:val="id" w:eastAsia="ja-JP"/>
        </w:rPr>
        <w:t>Tahap ideate merupakan proses menghasilkan berbagai ide solusi berdasarkan permasalahan yang telah diidentifikasi pada tahap sebelumnya</w:t>
      </w:r>
      <w:r w:rsidR="005B060A">
        <w:rPr>
          <w:rFonts w:eastAsiaTheme="minorEastAsia"/>
          <w:sz w:val="20"/>
          <w:szCs w:val="20"/>
          <w:lang w:val="id" w:eastAsia="ja-JP"/>
        </w:rPr>
        <w:t xml:space="preserve"> </w:t>
      </w:r>
      <w:sdt>
        <w:sdtPr>
          <w:rPr>
            <w:rFonts w:eastAsiaTheme="minorEastAsia"/>
            <w:color w:val="000000"/>
            <w:sz w:val="20"/>
            <w:szCs w:val="20"/>
            <w:lang w:val="id" w:eastAsia="ja-JP"/>
          </w:rPr>
          <w:tag w:val="MENDELEY_CITATION_v3_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"/>
          <w:id w:val="-1237785217"/>
          <w:placeholder>
            <w:docPart w:val="DefaultPlaceholder_-1854013440"/>
          </w:placeholder>
        </w:sdtPr>
        <w:sdtContent>
          <w:r w:rsidR="005B060A" w:rsidRPr="005B060A">
            <w:rPr>
              <w:rFonts w:eastAsiaTheme="minorEastAsia"/>
              <w:color w:val="000000"/>
              <w:sz w:val="20"/>
              <w:szCs w:val="20"/>
              <w:lang w:val="id" w:eastAsia="ja-JP"/>
            </w:rPr>
            <w:t>[25]</w:t>
          </w:r>
        </w:sdtContent>
      </w:sdt>
      <w:r w:rsidRPr="005B748E">
        <w:rPr>
          <w:rFonts w:eastAsiaTheme="minorEastAsia"/>
          <w:sz w:val="20"/>
          <w:szCs w:val="20"/>
          <w:lang w:val="id" w:eastAsia="ja-JP"/>
        </w:rPr>
        <w:t>. Pada tahap ini peneliti merancang konsep tampilan website yang mampu menyajikan informasi layanan secara jelas, terstruktur, dan mudah diakses oleh pengguna. Selain itu, dirancang juga konsep fitur untuk admin yang berfungsi mengelola isi website seperti memperbarui informasi profil, layanan, galeri, serta kontak, sehingga informasi yang ditampilkan kepada pengguna dapat selalu diperbarui. Salah satu hasil dari tahap ini adalah pembuatan user flow yang menggambarkan alur pengguna dalam mengakses website, mulai dari halaman beranda hingga halaman informasi lainnya. User flow ini bertujuan untuk memastikan bahwa pengguna dapat menemukan informasi yang dibutuhkan dengan mudah</w:t>
      </w:r>
      <w:r>
        <w:rPr>
          <w:rFonts w:eastAsiaTheme="minorEastAsia"/>
          <w:sz w:val="20"/>
          <w:szCs w:val="20"/>
          <w:lang w:val="id" w:eastAsia="ja-JP"/>
        </w:rPr>
        <w:t>.</w:t>
      </w:r>
    </w:p>
    <w:p w14:paraId="13035BAC" w14:textId="5CB22A0A" w:rsidR="005B748E" w:rsidRDefault="005B748E" w:rsidP="005B748E">
      <w:pPr>
        <w:pStyle w:val="NormalWeb"/>
        <w:shd w:val="clear" w:color="auto" w:fill="FFFFFF"/>
        <w:spacing w:before="0" w:beforeAutospacing="0" w:after="0" w:afterAutospacing="0" w:line="276" w:lineRule="auto"/>
        <w:ind w:left="360"/>
        <w:jc w:val="center"/>
        <w:rPr>
          <w:rStyle w:val="Strong"/>
          <w:rFonts w:eastAsiaTheme="minorEastAsia"/>
          <w:b w:val="0"/>
          <w:bCs w:val="0"/>
          <w:sz w:val="20"/>
          <w:szCs w:val="20"/>
          <w:lang w:val="en-US" w:eastAsia="ja-JP"/>
        </w:rPr>
      </w:pPr>
      <w:r>
        <w:rPr>
          <w:rStyle w:val="Strong"/>
          <w:rFonts w:eastAsiaTheme="minorEastAsia"/>
          <w:b w:val="0"/>
          <w:bCs w:val="0"/>
          <w:noProof/>
          <w:sz w:val="20"/>
          <w:szCs w:val="20"/>
          <w:lang w:val="en-US" w:eastAsia="ja-JP"/>
        </w:rPr>
        <w:drawing>
          <wp:inline distT="0" distB="0" distL="0" distR="0" wp14:anchorId="5FC4272D" wp14:editId="50E4D7EE">
            <wp:extent cx="1933575" cy="2834842"/>
            <wp:effectExtent l="19050" t="19050" r="9525" b="22860"/>
            <wp:docPr id="187178572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34461" cy="2836141"/>
                    </a:xfrm>
                    <a:prstGeom prst="rect">
                      <a:avLst/>
                    </a:prstGeom>
                    <a:noFill/>
                    <a:ln>
                      <a:solidFill>
                        <a:schemeClr val="tx1"/>
                      </a:solidFill>
                    </a:ln>
                  </pic:spPr>
                </pic:pic>
              </a:graphicData>
            </a:graphic>
          </wp:inline>
        </w:drawing>
      </w:r>
    </w:p>
    <w:p w14:paraId="125894E0" w14:textId="293A7FC5" w:rsidR="005B748E" w:rsidRPr="005B748E" w:rsidRDefault="005B748E" w:rsidP="005B748E">
      <w:pPr>
        <w:pStyle w:val="NormalWeb"/>
        <w:shd w:val="clear" w:color="auto" w:fill="FFFFFF"/>
        <w:spacing w:before="0" w:beforeAutospacing="0" w:after="200" w:afterAutospacing="0" w:line="276" w:lineRule="auto"/>
        <w:ind w:left="360"/>
        <w:jc w:val="center"/>
        <w:rPr>
          <w:rStyle w:val="Strong"/>
          <w:rFonts w:eastAsiaTheme="minorEastAsia"/>
          <w:b w:val="0"/>
          <w:bCs w:val="0"/>
          <w:sz w:val="20"/>
          <w:szCs w:val="20"/>
          <w:lang w:val="en-US" w:eastAsia="ja-JP"/>
        </w:rPr>
      </w:pPr>
      <w:r>
        <w:rPr>
          <w:rStyle w:val="Strong"/>
          <w:rFonts w:eastAsiaTheme="minorEastAsia"/>
          <w:b w:val="0"/>
          <w:bCs w:val="0"/>
          <w:sz w:val="20"/>
          <w:szCs w:val="20"/>
          <w:lang w:val="en-US" w:eastAsia="ja-JP"/>
        </w:rPr>
        <w:t xml:space="preserve">Gambar 3. </w:t>
      </w:r>
      <w:r>
        <w:rPr>
          <w:rStyle w:val="Strong"/>
          <w:rFonts w:eastAsiaTheme="minorEastAsia"/>
          <w:b w:val="0"/>
          <w:bCs w:val="0"/>
          <w:i/>
          <w:iCs/>
          <w:sz w:val="20"/>
          <w:szCs w:val="20"/>
          <w:lang w:val="en-US" w:eastAsia="ja-JP"/>
        </w:rPr>
        <w:t>User flow user</w:t>
      </w:r>
    </w:p>
    <w:p w14:paraId="73D65DAF" w14:textId="4C635E52" w:rsidR="005B748E" w:rsidRDefault="005B748E" w:rsidP="005B748E">
      <w:pPr>
        <w:pStyle w:val="NormalWeb"/>
        <w:shd w:val="clear" w:color="auto" w:fill="FFFFFF"/>
        <w:spacing w:before="0" w:beforeAutospacing="0" w:after="0" w:afterAutospacing="0" w:line="276" w:lineRule="auto"/>
        <w:ind w:left="360"/>
        <w:jc w:val="both"/>
        <w:rPr>
          <w:rFonts w:eastAsiaTheme="minorEastAsia"/>
          <w:sz w:val="20"/>
          <w:szCs w:val="20"/>
          <w:lang w:val="id" w:eastAsia="ja-JP"/>
        </w:rPr>
      </w:pPr>
      <w:r w:rsidRPr="005B748E">
        <w:rPr>
          <w:rFonts w:eastAsiaTheme="minorEastAsia"/>
          <w:sz w:val="20"/>
          <w:szCs w:val="20"/>
          <w:lang w:val="id" w:eastAsia="ja-JP"/>
        </w:rPr>
        <w:t>Pada Gambar 3 menunjukkan alur penggunaan website dari sisi pengguna (user). User flow ini menggambarkan langkah-langkah yang dilakukan pengguna saat mengakses website, dimulai dari membuka halaman beranda hingga melihat berbagai informasi yang tersedia. Alur ini dirancang untuk memudahkan pengguna dalam menemukan informasi seperti layanan yang tersedia, profil perusahaan, galeri kegiatan, serta informasi lainnya tanpa mengalami kesulitan. Dengan adanya user flow ini, diharapkan pengguna dapat memahami penggunaan website secara sederhana dan terarah</w:t>
      </w:r>
      <w:r>
        <w:rPr>
          <w:rFonts w:eastAsiaTheme="minorEastAsia"/>
          <w:sz w:val="20"/>
          <w:szCs w:val="20"/>
          <w:lang w:val="id" w:eastAsia="ja-JP"/>
        </w:rPr>
        <w:t>.</w:t>
      </w:r>
    </w:p>
    <w:p w14:paraId="27988F04" w14:textId="0C8496D3" w:rsidR="005B748E" w:rsidRDefault="005B748E" w:rsidP="005B748E">
      <w:pPr>
        <w:pStyle w:val="NormalWeb"/>
        <w:shd w:val="clear" w:color="auto" w:fill="FFFFFF"/>
        <w:spacing w:before="0" w:beforeAutospacing="0" w:after="0" w:afterAutospacing="0" w:line="276" w:lineRule="auto"/>
        <w:ind w:left="360"/>
        <w:jc w:val="both"/>
        <w:rPr>
          <w:rFonts w:eastAsiaTheme="minorEastAsia"/>
          <w:sz w:val="20"/>
          <w:szCs w:val="20"/>
          <w:lang w:val="id" w:eastAsia="ja-JP"/>
        </w:rPr>
      </w:pPr>
      <w:r w:rsidRPr="005B748E">
        <w:rPr>
          <w:rFonts w:eastAsiaTheme="minorEastAsia"/>
          <w:sz w:val="20"/>
          <w:szCs w:val="20"/>
          <w:lang w:val="id" w:eastAsia="ja-JP"/>
        </w:rPr>
        <w:t xml:space="preserve">Pada </w:t>
      </w:r>
      <w:r>
        <w:rPr>
          <w:rFonts w:eastAsiaTheme="minorEastAsia"/>
          <w:sz w:val="20"/>
          <w:szCs w:val="20"/>
          <w:lang w:val="id" w:eastAsia="ja-JP"/>
        </w:rPr>
        <w:t>G</w:t>
      </w:r>
      <w:r w:rsidRPr="005B748E">
        <w:rPr>
          <w:rFonts w:eastAsiaTheme="minorEastAsia"/>
          <w:sz w:val="20"/>
          <w:szCs w:val="20"/>
          <w:lang w:val="id" w:eastAsia="ja-JP"/>
        </w:rPr>
        <w:t>ambar 4 menunjukkan alur penggunaan sistem dari sisi admin. User flow ini menggambarkan langkah-langkah yang dilakukan admin mulai dari membuka halaman login, masuk ke sistem, hingga melakukan pengelolaan konten pada website. Setelah berhasil masuk, admin dapat memperbarui informasi layanan, serta mengelola galeri dengan menambahkan, mengubah, atau menghapus foto sesuai kebutuhan. Alur ini dirancang agar proses pengelolaan informasi pada website dapat dilakukan dengan mudah dan terstruktur</w:t>
      </w:r>
      <w:r>
        <w:rPr>
          <w:rFonts w:eastAsiaTheme="minorEastAsia"/>
          <w:sz w:val="20"/>
          <w:szCs w:val="20"/>
          <w:lang w:val="id" w:eastAsia="ja-JP"/>
        </w:rPr>
        <w:t>.</w:t>
      </w:r>
    </w:p>
    <w:p w14:paraId="31A7B736" w14:textId="3EE05F4F" w:rsidR="005B748E" w:rsidRDefault="005B748E" w:rsidP="005B748E">
      <w:pPr>
        <w:pStyle w:val="NormalWeb"/>
        <w:shd w:val="clear" w:color="auto" w:fill="FFFFFF"/>
        <w:spacing w:before="0" w:beforeAutospacing="0" w:after="0" w:afterAutospacing="0" w:line="276" w:lineRule="auto"/>
        <w:ind w:left="360"/>
        <w:jc w:val="center"/>
        <w:rPr>
          <w:rStyle w:val="Strong"/>
          <w:rFonts w:eastAsiaTheme="minorEastAsia"/>
          <w:b w:val="0"/>
          <w:bCs w:val="0"/>
          <w:sz w:val="20"/>
          <w:szCs w:val="20"/>
          <w:lang w:val="en-US" w:eastAsia="ja-JP"/>
        </w:rPr>
      </w:pPr>
      <w:r>
        <w:rPr>
          <w:rStyle w:val="Strong"/>
          <w:rFonts w:eastAsiaTheme="minorEastAsia"/>
          <w:b w:val="0"/>
          <w:bCs w:val="0"/>
          <w:noProof/>
          <w:sz w:val="20"/>
          <w:szCs w:val="20"/>
          <w:lang w:val="en-US" w:eastAsia="ja-JP"/>
        </w:rPr>
        <w:lastRenderedPageBreak/>
        <w:drawing>
          <wp:inline distT="0" distB="0" distL="0" distR="0" wp14:anchorId="4BE28C4D" wp14:editId="69931C14">
            <wp:extent cx="1412370" cy="2952750"/>
            <wp:effectExtent l="19050" t="19050" r="16510" b="19050"/>
            <wp:docPr id="16274077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12755" cy="2953555"/>
                    </a:xfrm>
                    <a:prstGeom prst="rect">
                      <a:avLst/>
                    </a:prstGeom>
                    <a:noFill/>
                    <a:ln>
                      <a:solidFill>
                        <a:schemeClr val="tx1"/>
                      </a:solidFill>
                    </a:ln>
                  </pic:spPr>
                </pic:pic>
              </a:graphicData>
            </a:graphic>
          </wp:inline>
        </w:drawing>
      </w:r>
    </w:p>
    <w:p w14:paraId="0FBD20D3" w14:textId="31AC4A28" w:rsidR="005B748E" w:rsidRDefault="005B748E" w:rsidP="005B748E">
      <w:pPr>
        <w:pStyle w:val="NormalWeb"/>
        <w:shd w:val="clear" w:color="auto" w:fill="FFFFFF"/>
        <w:spacing w:before="0" w:beforeAutospacing="0" w:after="200" w:afterAutospacing="0" w:line="276" w:lineRule="auto"/>
        <w:ind w:left="360"/>
        <w:jc w:val="center"/>
        <w:rPr>
          <w:rStyle w:val="Strong"/>
          <w:rFonts w:eastAsiaTheme="minorEastAsia"/>
          <w:b w:val="0"/>
          <w:bCs w:val="0"/>
          <w:i/>
          <w:iCs/>
          <w:sz w:val="20"/>
          <w:szCs w:val="20"/>
          <w:lang w:val="en-US" w:eastAsia="ja-JP"/>
        </w:rPr>
      </w:pPr>
      <w:r>
        <w:rPr>
          <w:rStyle w:val="Strong"/>
          <w:rFonts w:eastAsiaTheme="minorEastAsia"/>
          <w:b w:val="0"/>
          <w:bCs w:val="0"/>
          <w:sz w:val="20"/>
          <w:szCs w:val="20"/>
          <w:lang w:val="en-US" w:eastAsia="ja-JP"/>
        </w:rPr>
        <w:t xml:space="preserve">Gambar 4. </w:t>
      </w:r>
      <w:r>
        <w:rPr>
          <w:rStyle w:val="Strong"/>
          <w:rFonts w:eastAsiaTheme="minorEastAsia"/>
          <w:b w:val="0"/>
          <w:bCs w:val="0"/>
          <w:i/>
          <w:iCs/>
          <w:sz w:val="20"/>
          <w:szCs w:val="20"/>
          <w:lang w:val="en-US" w:eastAsia="ja-JP"/>
        </w:rPr>
        <w:t>User flow admin</w:t>
      </w:r>
    </w:p>
    <w:p w14:paraId="135A00CF" w14:textId="0696CD09" w:rsidR="005B748E" w:rsidRDefault="005B748E" w:rsidP="005B748E">
      <w:pPr>
        <w:pStyle w:val="NormalWeb"/>
        <w:numPr>
          <w:ilvl w:val="0"/>
          <w:numId w:val="44"/>
        </w:numPr>
        <w:shd w:val="clear" w:color="auto" w:fill="FFFFFF"/>
        <w:spacing w:before="0" w:beforeAutospacing="0" w:after="0" w:afterAutospacing="0" w:line="276" w:lineRule="auto"/>
        <w:jc w:val="both"/>
        <w:rPr>
          <w:rStyle w:val="Strong"/>
          <w:rFonts w:eastAsiaTheme="minorEastAsia"/>
          <w:b w:val="0"/>
          <w:bCs w:val="0"/>
          <w:sz w:val="20"/>
          <w:szCs w:val="20"/>
          <w:lang w:val="en-US" w:eastAsia="ja-JP"/>
        </w:rPr>
      </w:pPr>
      <w:r>
        <w:rPr>
          <w:rStyle w:val="Strong"/>
          <w:rFonts w:eastAsiaTheme="minorEastAsia"/>
          <w:b w:val="0"/>
          <w:bCs w:val="0"/>
          <w:i/>
          <w:iCs/>
          <w:sz w:val="20"/>
          <w:szCs w:val="20"/>
          <w:lang w:val="en-US" w:eastAsia="ja-JP"/>
        </w:rPr>
        <w:t>Prototype</w:t>
      </w:r>
    </w:p>
    <w:p w14:paraId="7730E00F" w14:textId="1BC5045F" w:rsidR="005B748E" w:rsidRDefault="005B748E" w:rsidP="005B748E">
      <w:pPr>
        <w:pStyle w:val="NormalWeb"/>
        <w:shd w:val="clear" w:color="auto" w:fill="FFFFFF"/>
        <w:spacing w:before="0" w:beforeAutospacing="0" w:after="0" w:afterAutospacing="0" w:line="276" w:lineRule="auto"/>
        <w:ind w:left="360"/>
        <w:jc w:val="both"/>
        <w:rPr>
          <w:rFonts w:eastAsiaTheme="minorEastAsia"/>
          <w:sz w:val="20"/>
          <w:szCs w:val="20"/>
          <w:lang w:val="id" w:eastAsia="ja-JP"/>
        </w:rPr>
      </w:pPr>
      <w:r w:rsidRPr="005B748E">
        <w:rPr>
          <w:rFonts w:eastAsiaTheme="minorEastAsia"/>
          <w:sz w:val="20"/>
          <w:szCs w:val="20"/>
          <w:lang w:val="id" w:eastAsia="ja-JP"/>
        </w:rPr>
        <w:t xml:space="preserve">Tahap </w:t>
      </w:r>
      <w:r w:rsidRPr="005B748E">
        <w:rPr>
          <w:rFonts w:eastAsiaTheme="minorEastAsia"/>
          <w:i/>
          <w:iCs/>
          <w:sz w:val="20"/>
          <w:szCs w:val="20"/>
          <w:lang w:val="id" w:eastAsia="ja-JP"/>
        </w:rPr>
        <w:t>prototype</w:t>
      </w:r>
      <w:r w:rsidRPr="005B748E">
        <w:rPr>
          <w:rFonts w:eastAsiaTheme="minorEastAsia"/>
          <w:sz w:val="20"/>
          <w:szCs w:val="20"/>
          <w:lang w:val="id" w:eastAsia="ja-JP"/>
        </w:rPr>
        <w:t xml:space="preserve"> merupakan proses pembuatan rancangan tampilan website berdasarkan ide dan solusi yang telah dihasilkan pada tahap sebelumnya. Pada tahap ini peneliti merancang desain antarmuka website yang bertujuan untuk memberikan gambaran mengenai struktur halaman serta penyajian informasi pada website yang akan dikembangkan sebagai media informasi layanan event organizer. Proses perancangan diawali dengan pembuatan wireframe (</w:t>
      </w:r>
      <w:r w:rsidRPr="005B748E">
        <w:rPr>
          <w:rFonts w:eastAsiaTheme="minorEastAsia"/>
          <w:i/>
          <w:iCs/>
          <w:sz w:val="20"/>
          <w:szCs w:val="20"/>
          <w:lang w:val="id" w:eastAsia="ja-JP"/>
        </w:rPr>
        <w:t>low</w:t>
      </w:r>
      <w:r w:rsidRPr="005B748E">
        <w:rPr>
          <w:rFonts w:eastAsiaTheme="minorEastAsia"/>
          <w:sz w:val="20"/>
          <w:szCs w:val="20"/>
          <w:lang w:val="id" w:eastAsia="ja-JP"/>
        </w:rPr>
        <w:t>-</w:t>
      </w:r>
      <w:r w:rsidRPr="005B748E">
        <w:rPr>
          <w:rFonts w:eastAsiaTheme="minorEastAsia"/>
          <w:i/>
          <w:iCs/>
          <w:sz w:val="20"/>
          <w:szCs w:val="20"/>
          <w:lang w:val="id" w:eastAsia="ja-JP"/>
        </w:rPr>
        <w:t>fidelity</w:t>
      </w:r>
      <w:r w:rsidRPr="005B748E">
        <w:rPr>
          <w:rFonts w:eastAsiaTheme="minorEastAsia"/>
          <w:sz w:val="20"/>
          <w:szCs w:val="20"/>
          <w:lang w:val="id" w:eastAsia="ja-JP"/>
        </w:rPr>
        <w:t>). Wireframe merupakan rancangan awal yang menampilkan struktur dasar halaman website tanpa menggunakan warna maupun elemen visual yang lengkap. Pada tahap ini peneliti menentukan tata letak komponen seperti judul halaman, menu, gambar, serta bagian informasi yang akan ditampilkan pada setiap halaman website</w:t>
      </w:r>
      <w:r>
        <w:rPr>
          <w:rFonts w:eastAsiaTheme="minorEastAsia"/>
          <w:sz w:val="20"/>
          <w:szCs w:val="20"/>
          <w:lang w:val="id" w:eastAsia="ja-JP"/>
        </w:rPr>
        <w:t>.</w:t>
      </w:r>
    </w:p>
    <w:p w14:paraId="331C3B6F" w14:textId="04BE22A8" w:rsidR="005B748E" w:rsidRDefault="005B748E" w:rsidP="005B748E">
      <w:pPr>
        <w:pStyle w:val="NormalWeb"/>
        <w:numPr>
          <w:ilvl w:val="0"/>
          <w:numId w:val="45"/>
        </w:numPr>
        <w:shd w:val="clear" w:color="auto" w:fill="FFFFFF"/>
        <w:spacing w:before="0" w:beforeAutospacing="0" w:after="0" w:afterAutospacing="0" w:line="276" w:lineRule="auto"/>
        <w:jc w:val="both"/>
        <w:rPr>
          <w:rStyle w:val="Strong"/>
          <w:rFonts w:eastAsiaTheme="minorEastAsia"/>
          <w:b w:val="0"/>
          <w:bCs w:val="0"/>
          <w:sz w:val="20"/>
          <w:szCs w:val="20"/>
          <w:lang w:val="en-US" w:eastAsia="ja-JP"/>
        </w:rPr>
      </w:pPr>
      <w:r>
        <w:rPr>
          <w:rStyle w:val="Strong"/>
          <w:rFonts w:eastAsiaTheme="minorEastAsia"/>
          <w:b w:val="0"/>
          <w:bCs w:val="0"/>
          <w:i/>
          <w:iCs/>
          <w:sz w:val="20"/>
          <w:szCs w:val="20"/>
          <w:lang w:val="en-US" w:eastAsia="ja-JP"/>
        </w:rPr>
        <w:t>Prototype</w:t>
      </w:r>
      <w:r>
        <w:rPr>
          <w:rStyle w:val="Strong"/>
          <w:rFonts w:eastAsiaTheme="minorEastAsia"/>
          <w:b w:val="0"/>
          <w:bCs w:val="0"/>
          <w:sz w:val="20"/>
          <w:szCs w:val="20"/>
          <w:lang w:val="en-US" w:eastAsia="ja-JP"/>
        </w:rPr>
        <w:t xml:space="preserve"> untuk pengguna (</w:t>
      </w:r>
      <w:r>
        <w:rPr>
          <w:rStyle w:val="Strong"/>
          <w:rFonts w:eastAsiaTheme="minorEastAsia"/>
          <w:b w:val="0"/>
          <w:bCs w:val="0"/>
          <w:i/>
          <w:iCs/>
          <w:sz w:val="20"/>
          <w:szCs w:val="20"/>
          <w:lang w:val="en-US" w:eastAsia="ja-JP"/>
        </w:rPr>
        <w:t>user</w:t>
      </w:r>
      <w:r>
        <w:rPr>
          <w:rStyle w:val="Strong"/>
          <w:rFonts w:eastAsiaTheme="minorEastAsia"/>
          <w:b w:val="0"/>
          <w:bCs w:val="0"/>
          <w:sz w:val="20"/>
          <w:szCs w:val="20"/>
          <w:lang w:val="en-US" w:eastAsia="ja-JP"/>
        </w:rPr>
        <w:t>)</w:t>
      </w:r>
    </w:p>
    <w:p w14:paraId="0EBEB0CE" w14:textId="16236780" w:rsidR="005B748E" w:rsidRDefault="005B748E" w:rsidP="005B748E">
      <w:pPr>
        <w:pStyle w:val="NormalWeb"/>
        <w:shd w:val="clear" w:color="auto" w:fill="FFFFFF"/>
        <w:spacing w:before="0" w:beforeAutospacing="0" w:after="0" w:afterAutospacing="0" w:line="276" w:lineRule="auto"/>
        <w:ind w:left="720"/>
        <w:jc w:val="both"/>
        <w:rPr>
          <w:rFonts w:eastAsiaTheme="minorEastAsia"/>
          <w:sz w:val="20"/>
          <w:szCs w:val="20"/>
          <w:lang w:val="id" w:eastAsia="ja-JP"/>
        </w:rPr>
      </w:pPr>
      <w:r w:rsidRPr="005B748E">
        <w:rPr>
          <w:rFonts w:eastAsiaTheme="minorEastAsia"/>
          <w:sz w:val="20"/>
          <w:szCs w:val="20"/>
          <w:lang w:val="id" w:eastAsia="ja-JP"/>
        </w:rPr>
        <w:t>Wireframe untuk pengguna dirancang untuk menampilkan informasi secara jelas dan mudah dipahami. Halaman yang dirancang meliputi halaman beranda, profil, informasi layanan, galeri kegiatan, kontak, serta workflow dan SOP perusahaan. Seperti yang ditunjukkan pada Gambar 5, Gambar 6, dan Gambar 7, wireframe menampilkan struktur dasar halaman yang terdiri dari bagian header (logo dan menu), bagian utama yang berisi informasi layanan, serta bagian tambahan seperti penjelasan perusahaan, workflow dan SOP, dan kontak. Rancangan ini dibuat untuk memastikan susunan informasi terlihat jelas sebelum dikembangkan ke tahap selanjutnya</w:t>
      </w:r>
      <w:r>
        <w:rPr>
          <w:rFonts w:eastAsiaTheme="minorEastAsia"/>
          <w:sz w:val="20"/>
          <w:szCs w:val="20"/>
          <w:lang w:val="id" w:eastAsia="ja-JP"/>
        </w:rPr>
        <w:t>.</w:t>
      </w:r>
    </w:p>
    <w:p w14:paraId="1045D603" w14:textId="61A017B5" w:rsidR="005B748E" w:rsidRPr="005B748E" w:rsidRDefault="005B748E" w:rsidP="005B748E">
      <w:pPr>
        <w:pStyle w:val="NormalWeb"/>
        <w:shd w:val="clear" w:color="auto" w:fill="FFFFFF"/>
        <w:spacing w:before="0" w:beforeAutospacing="0" w:after="0" w:afterAutospacing="0" w:line="276" w:lineRule="auto"/>
        <w:ind w:left="720"/>
        <w:jc w:val="center"/>
        <w:rPr>
          <w:rStyle w:val="Strong"/>
          <w:rFonts w:eastAsiaTheme="minorEastAsia"/>
          <w:b w:val="0"/>
          <w:bCs w:val="0"/>
          <w:sz w:val="20"/>
          <w:szCs w:val="20"/>
          <w:lang w:val="en-US" w:eastAsia="ja-JP"/>
        </w:rPr>
      </w:pPr>
      <w:r>
        <w:rPr>
          <w:rStyle w:val="Strong"/>
          <w:rFonts w:eastAsiaTheme="minorEastAsia"/>
          <w:b w:val="0"/>
          <w:bCs w:val="0"/>
          <w:noProof/>
          <w:sz w:val="20"/>
          <w:szCs w:val="20"/>
          <w:lang w:val="en-US" w:eastAsia="ja-JP"/>
        </w:rPr>
        <w:drawing>
          <wp:inline distT="0" distB="0" distL="0" distR="0" wp14:anchorId="6A3ED175" wp14:editId="5E984F18">
            <wp:extent cx="4829175" cy="2139227"/>
            <wp:effectExtent l="0" t="0" r="0" b="0"/>
            <wp:docPr id="185852947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838767" cy="2143476"/>
                    </a:xfrm>
                    <a:prstGeom prst="rect">
                      <a:avLst/>
                    </a:prstGeom>
                    <a:noFill/>
                  </pic:spPr>
                </pic:pic>
              </a:graphicData>
            </a:graphic>
          </wp:inline>
        </w:drawing>
      </w:r>
    </w:p>
    <w:p w14:paraId="295D0A21" w14:textId="65607778" w:rsidR="005B748E" w:rsidRDefault="005B748E" w:rsidP="005B748E">
      <w:pPr>
        <w:pStyle w:val="NormalWeb"/>
        <w:shd w:val="clear" w:color="auto" w:fill="FFFFFF"/>
        <w:spacing w:before="0" w:beforeAutospacing="0" w:after="0" w:afterAutospacing="0" w:line="276" w:lineRule="auto"/>
        <w:ind w:left="720"/>
        <w:jc w:val="center"/>
        <w:rPr>
          <w:rStyle w:val="Strong"/>
          <w:rFonts w:eastAsiaTheme="minorEastAsia"/>
          <w:b w:val="0"/>
          <w:bCs w:val="0"/>
          <w:sz w:val="20"/>
          <w:szCs w:val="20"/>
          <w:lang w:eastAsia="ja-JP"/>
        </w:rPr>
      </w:pPr>
      <w:r>
        <w:rPr>
          <w:rStyle w:val="Strong"/>
          <w:rFonts w:eastAsiaTheme="minorEastAsia"/>
          <w:b w:val="0"/>
          <w:bCs w:val="0"/>
          <w:sz w:val="20"/>
          <w:szCs w:val="20"/>
          <w:lang w:eastAsia="ja-JP"/>
        </w:rPr>
        <w:t xml:space="preserve">Gambar 5. </w:t>
      </w:r>
      <w:r>
        <w:rPr>
          <w:rStyle w:val="Strong"/>
          <w:rFonts w:eastAsiaTheme="minorEastAsia"/>
          <w:b w:val="0"/>
          <w:bCs w:val="0"/>
          <w:i/>
          <w:iCs/>
          <w:sz w:val="20"/>
          <w:szCs w:val="20"/>
          <w:lang w:eastAsia="ja-JP"/>
        </w:rPr>
        <w:t xml:space="preserve">Wireframe </w:t>
      </w:r>
      <w:r>
        <w:rPr>
          <w:rStyle w:val="Strong"/>
          <w:rFonts w:eastAsiaTheme="minorEastAsia"/>
          <w:b w:val="0"/>
          <w:bCs w:val="0"/>
          <w:sz w:val="20"/>
          <w:szCs w:val="20"/>
          <w:lang w:eastAsia="ja-JP"/>
        </w:rPr>
        <w:t>halaman beranda</w:t>
      </w:r>
    </w:p>
    <w:p w14:paraId="22E61FBB" w14:textId="03743D74" w:rsidR="005B748E" w:rsidRDefault="005B748E" w:rsidP="005B748E">
      <w:pPr>
        <w:pStyle w:val="NormalWeb"/>
        <w:shd w:val="clear" w:color="auto" w:fill="FFFFFF"/>
        <w:spacing w:before="0" w:beforeAutospacing="0" w:after="0" w:afterAutospacing="0" w:line="276" w:lineRule="auto"/>
        <w:ind w:left="720"/>
        <w:jc w:val="center"/>
        <w:rPr>
          <w:rStyle w:val="Strong"/>
          <w:rFonts w:eastAsiaTheme="minorEastAsia"/>
          <w:b w:val="0"/>
          <w:bCs w:val="0"/>
          <w:sz w:val="20"/>
          <w:szCs w:val="20"/>
          <w:lang w:eastAsia="ja-JP"/>
        </w:rPr>
      </w:pPr>
      <w:r>
        <w:rPr>
          <w:rStyle w:val="Strong"/>
          <w:rFonts w:eastAsiaTheme="minorEastAsia"/>
          <w:b w:val="0"/>
          <w:bCs w:val="0"/>
          <w:noProof/>
          <w:sz w:val="20"/>
          <w:szCs w:val="20"/>
          <w:lang w:eastAsia="ja-JP"/>
        </w:rPr>
        <w:lastRenderedPageBreak/>
        <w:drawing>
          <wp:inline distT="0" distB="0" distL="0" distR="0" wp14:anchorId="1136E66A" wp14:editId="30576AD3">
            <wp:extent cx="4742120" cy="2002155"/>
            <wp:effectExtent l="0" t="0" r="1905" b="0"/>
            <wp:docPr id="168165358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779137" cy="2017784"/>
                    </a:xfrm>
                    <a:prstGeom prst="rect">
                      <a:avLst/>
                    </a:prstGeom>
                    <a:noFill/>
                  </pic:spPr>
                </pic:pic>
              </a:graphicData>
            </a:graphic>
          </wp:inline>
        </w:drawing>
      </w:r>
    </w:p>
    <w:p w14:paraId="270FD00D" w14:textId="391AA762" w:rsidR="005B748E" w:rsidRDefault="005B748E" w:rsidP="005B748E">
      <w:pPr>
        <w:pStyle w:val="NormalWeb"/>
        <w:shd w:val="clear" w:color="auto" w:fill="FFFFFF"/>
        <w:spacing w:before="0" w:beforeAutospacing="0" w:after="200" w:afterAutospacing="0" w:line="276" w:lineRule="auto"/>
        <w:ind w:left="720"/>
        <w:jc w:val="center"/>
        <w:rPr>
          <w:rStyle w:val="Strong"/>
          <w:rFonts w:eastAsiaTheme="minorEastAsia"/>
          <w:b w:val="0"/>
          <w:bCs w:val="0"/>
          <w:sz w:val="20"/>
          <w:szCs w:val="20"/>
          <w:lang w:eastAsia="ja-JP"/>
        </w:rPr>
      </w:pPr>
      <w:r>
        <w:rPr>
          <w:rStyle w:val="Strong"/>
          <w:rFonts w:eastAsiaTheme="minorEastAsia"/>
          <w:b w:val="0"/>
          <w:bCs w:val="0"/>
          <w:sz w:val="20"/>
          <w:szCs w:val="20"/>
          <w:lang w:eastAsia="ja-JP"/>
        </w:rPr>
        <w:t xml:space="preserve">Gambar 6. </w:t>
      </w:r>
      <w:r>
        <w:rPr>
          <w:rStyle w:val="Strong"/>
          <w:rFonts w:eastAsiaTheme="minorEastAsia"/>
          <w:b w:val="0"/>
          <w:bCs w:val="0"/>
          <w:i/>
          <w:iCs/>
          <w:sz w:val="20"/>
          <w:szCs w:val="20"/>
          <w:lang w:eastAsia="ja-JP"/>
        </w:rPr>
        <w:t xml:space="preserve">Wireframe </w:t>
      </w:r>
      <w:r>
        <w:rPr>
          <w:rStyle w:val="Strong"/>
          <w:rFonts w:eastAsiaTheme="minorEastAsia"/>
          <w:b w:val="0"/>
          <w:bCs w:val="0"/>
          <w:sz w:val="20"/>
          <w:szCs w:val="20"/>
          <w:lang w:eastAsia="ja-JP"/>
        </w:rPr>
        <w:t>halaman informais layanan</w:t>
      </w:r>
    </w:p>
    <w:p w14:paraId="26E06266" w14:textId="7A7442A3" w:rsidR="005B748E" w:rsidRDefault="005B748E" w:rsidP="005B748E">
      <w:pPr>
        <w:pStyle w:val="NormalWeb"/>
        <w:shd w:val="clear" w:color="auto" w:fill="FFFFFF"/>
        <w:spacing w:before="0" w:beforeAutospacing="0" w:after="0" w:afterAutospacing="0" w:line="276" w:lineRule="auto"/>
        <w:ind w:left="720"/>
        <w:jc w:val="center"/>
        <w:rPr>
          <w:rStyle w:val="Strong"/>
          <w:rFonts w:eastAsiaTheme="minorEastAsia"/>
          <w:b w:val="0"/>
          <w:bCs w:val="0"/>
          <w:sz w:val="20"/>
          <w:szCs w:val="20"/>
          <w:lang w:eastAsia="ja-JP"/>
        </w:rPr>
      </w:pPr>
      <w:r>
        <w:rPr>
          <w:rStyle w:val="Strong"/>
          <w:rFonts w:eastAsiaTheme="minorEastAsia"/>
          <w:b w:val="0"/>
          <w:bCs w:val="0"/>
          <w:noProof/>
          <w:sz w:val="20"/>
          <w:szCs w:val="20"/>
          <w:lang w:eastAsia="ja-JP"/>
        </w:rPr>
        <w:drawing>
          <wp:inline distT="0" distB="0" distL="0" distR="0" wp14:anchorId="2664987B" wp14:editId="4AEB08FD">
            <wp:extent cx="4772025" cy="3007504"/>
            <wp:effectExtent l="0" t="0" r="0" b="2540"/>
            <wp:docPr id="27455159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773958" cy="3008722"/>
                    </a:xfrm>
                    <a:prstGeom prst="rect">
                      <a:avLst/>
                    </a:prstGeom>
                    <a:noFill/>
                  </pic:spPr>
                </pic:pic>
              </a:graphicData>
            </a:graphic>
          </wp:inline>
        </w:drawing>
      </w:r>
    </w:p>
    <w:p w14:paraId="556251E5" w14:textId="7C64FE55" w:rsidR="005B748E" w:rsidRDefault="005B748E" w:rsidP="005B748E">
      <w:pPr>
        <w:pStyle w:val="NormalWeb"/>
        <w:shd w:val="clear" w:color="auto" w:fill="FFFFFF"/>
        <w:spacing w:before="0" w:beforeAutospacing="0" w:after="200" w:afterAutospacing="0" w:line="276" w:lineRule="auto"/>
        <w:ind w:left="720"/>
        <w:jc w:val="center"/>
        <w:rPr>
          <w:rStyle w:val="Strong"/>
          <w:rFonts w:eastAsiaTheme="minorEastAsia"/>
          <w:b w:val="0"/>
          <w:bCs w:val="0"/>
          <w:sz w:val="20"/>
          <w:szCs w:val="20"/>
          <w:lang w:eastAsia="ja-JP"/>
        </w:rPr>
      </w:pPr>
      <w:r>
        <w:rPr>
          <w:rStyle w:val="Strong"/>
          <w:rFonts w:eastAsiaTheme="minorEastAsia"/>
          <w:b w:val="0"/>
          <w:bCs w:val="0"/>
          <w:sz w:val="20"/>
          <w:szCs w:val="20"/>
          <w:lang w:eastAsia="ja-JP"/>
        </w:rPr>
        <w:t xml:space="preserve">Gambar 7. </w:t>
      </w:r>
      <w:r>
        <w:rPr>
          <w:rStyle w:val="Strong"/>
          <w:rFonts w:eastAsiaTheme="minorEastAsia"/>
          <w:b w:val="0"/>
          <w:bCs w:val="0"/>
          <w:i/>
          <w:iCs/>
          <w:sz w:val="20"/>
          <w:szCs w:val="20"/>
          <w:lang w:eastAsia="ja-JP"/>
        </w:rPr>
        <w:t>Wireframe</w:t>
      </w:r>
      <w:r>
        <w:rPr>
          <w:rStyle w:val="Strong"/>
          <w:rFonts w:eastAsiaTheme="minorEastAsia"/>
          <w:b w:val="0"/>
          <w:bCs w:val="0"/>
          <w:sz w:val="20"/>
          <w:szCs w:val="20"/>
          <w:lang w:eastAsia="ja-JP"/>
        </w:rPr>
        <w:t xml:space="preserve"> halaman informasi layanan </w:t>
      </w:r>
      <w:r>
        <w:rPr>
          <w:rStyle w:val="Strong"/>
          <w:rFonts w:eastAsiaTheme="minorEastAsia"/>
          <w:b w:val="0"/>
          <w:bCs w:val="0"/>
          <w:i/>
          <w:iCs/>
          <w:sz w:val="20"/>
          <w:szCs w:val="20"/>
          <w:lang w:eastAsia="ja-JP"/>
        </w:rPr>
        <w:t>wedding organizer</w:t>
      </w:r>
    </w:p>
    <w:p w14:paraId="041AB96E" w14:textId="38627226" w:rsidR="005B748E" w:rsidRDefault="005B748E" w:rsidP="005B748E">
      <w:pPr>
        <w:pStyle w:val="NormalWeb"/>
        <w:shd w:val="clear" w:color="auto" w:fill="FFFFFF"/>
        <w:spacing w:before="0" w:beforeAutospacing="0" w:after="0" w:afterAutospacing="0" w:line="276" w:lineRule="auto"/>
        <w:ind w:left="720"/>
        <w:jc w:val="both"/>
        <w:rPr>
          <w:rFonts w:eastAsiaTheme="minorEastAsia"/>
          <w:sz w:val="20"/>
          <w:szCs w:val="20"/>
          <w:lang w:val="id" w:eastAsia="ja-JP"/>
        </w:rPr>
      </w:pPr>
      <w:r w:rsidRPr="005B748E">
        <w:rPr>
          <w:rFonts w:eastAsiaTheme="minorEastAsia"/>
          <w:sz w:val="20"/>
          <w:szCs w:val="20"/>
          <w:lang w:val="id" w:eastAsia="ja-JP"/>
        </w:rPr>
        <w:t>Setelah wireframe selesai, tahap selanjutnya adalah pembuatan prototype high-fidelity untuk pengguna. Pada tahap ini tampilan sudah dilengkapi dengan warna, gambar, ikon, serta teks informasi sehingga lebih mendekati bentuk website yang sebenarnya. Prototype pengguna berfungsi sebagai media penyampaian informasi yang memudahkan pengguna dalam memahami layanan event organizer yang disediakan</w:t>
      </w:r>
      <w:r>
        <w:rPr>
          <w:rFonts w:eastAsiaTheme="minorEastAsia"/>
          <w:sz w:val="20"/>
          <w:szCs w:val="20"/>
          <w:lang w:val="id" w:eastAsia="ja-JP"/>
        </w:rPr>
        <w:t>.</w:t>
      </w:r>
    </w:p>
    <w:p w14:paraId="3186BD4C" w14:textId="1E3DEED4" w:rsidR="005B748E" w:rsidRDefault="005B748E" w:rsidP="005B748E">
      <w:pPr>
        <w:pStyle w:val="NormalWeb"/>
        <w:shd w:val="clear" w:color="auto" w:fill="FFFFFF"/>
        <w:spacing w:before="0" w:beforeAutospacing="0" w:after="0" w:afterAutospacing="0" w:line="276" w:lineRule="auto"/>
        <w:ind w:left="720"/>
        <w:jc w:val="center"/>
        <w:rPr>
          <w:rStyle w:val="Strong"/>
          <w:rFonts w:eastAsiaTheme="minorEastAsia"/>
          <w:b w:val="0"/>
          <w:bCs w:val="0"/>
          <w:sz w:val="20"/>
          <w:szCs w:val="20"/>
          <w:lang w:eastAsia="ja-JP"/>
        </w:rPr>
      </w:pPr>
      <w:r>
        <w:rPr>
          <w:rStyle w:val="Strong"/>
          <w:rFonts w:eastAsiaTheme="minorEastAsia"/>
          <w:b w:val="0"/>
          <w:bCs w:val="0"/>
          <w:noProof/>
          <w:sz w:val="20"/>
          <w:szCs w:val="20"/>
          <w:lang w:eastAsia="ja-JP"/>
        </w:rPr>
        <w:drawing>
          <wp:inline distT="0" distB="0" distL="0" distR="0" wp14:anchorId="52ABA4D4" wp14:editId="396D474D">
            <wp:extent cx="4157439" cy="2152650"/>
            <wp:effectExtent l="0" t="0" r="0" b="0"/>
            <wp:docPr id="183511854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168089" cy="2158165"/>
                    </a:xfrm>
                    <a:prstGeom prst="rect">
                      <a:avLst/>
                    </a:prstGeom>
                    <a:noFill/>
                  </pic:spPr>
                </pic:pic>
              </a:graphicData>
            </a:graphic>
          </wp:inline>
        </w:drawing>
      </w:r>
    </w:p>
    <w:p w14:paraId="4C4871E2" w14:textId="26CB789B" w:rsidR="005B748E" w:rsidRDefault="005B748E" w:rsidP="005B748E">
      <w:pPr>
        <w:pStyle w:val="NormalWeb"/>
        <w:shd w:val="clear" w:color="auto" w:fill="FFFFFF"/>
        <w:spacing w:before="0" w:beforeAutospacing="0" w:after="0" w:afterAutospacing="0" w:line="276" w:lineRule="auto"/>
        <w:ind w:left="720"/>
        <w:jc w:val="center"/>
        <w:rPr>
          <w:rStyle w:val="Strong"/>
          <w:rFonts w:eastAsiaTheme="minorEastAsia"/>
          <w:b w:val="0"/>
          <w:bCs w:val="0"/>
          <w:sz w:val="20"/>
          <w:szCs w:val="20"/>
          <w:lang w:eastAsia="ja-JP"/>
        </w:rPr>
      </w:pPr>
      <w:r>
        <w:rPr>
          <w:rStyle w:val="Strong"/>
          <w:rFonts w:eastAsiaTheme="minorEastAsia"/>
          <w:b w:val="0"/>
          <w:bCs w:val="0"/>
          <w:sz w:val="20"/>
          <w:szCs w:val="20"/>
          <w:lang w:eastAsia="ja-JP"/>
        </w:rPr>
        <w:t xml:space="preserve">Gambar 8. </w:t>
      </w:r>
      <w:r>
        <w:rPr>
          <w:rStyle w:val="Strong"/>
          <w:rFonts w:eastAsiaTheme="minorEastAsia"/>
          <w:b w:val="0"/>
          <w:bCs w:val="0"/>
          <w:i/>
          <w:iCs/>
          <w:sz w:val="20"/>
          <w:szCs w:val="20"/>
          <w:lang w:eastAsia="ja-JP"/>
        </w:rPr>
        <w:t>Prototype</w:t>
      </w:r>
      <w:r>
        <w:rPr>
          <w:rStyle w:val="Strong"/>
          <w:rFonts w:eastAsiaTheme="minorEastAsia"/>
          <w:b w:val="0"/>
          <w:bCs w:val="0"/>
          <w:sz w:val="20"/>
          <w:szCs w:val="20"/>
          <w:lang w:eastAsia="ja-JP"/>
        </w:rPr>
        <w:t xml:space="preserve"> halaman beranda (</w:t>
      </w:r>
      <w:r>
        <w:rPr>
          <w:rStyle w:val="Strong"/>
          <w:rFonts w:eastAsiaTheme="minorEastAsia"/>
          <w:b w:val="0"/>
          <w:bCs w:val="0"/>
          <w:i/>
          <w:iCs/>
          <w:sz w:val="20"/>
          <w:szCs w:val="20"/>
          <w:lang w:eastAsia="ja-JP"/>
        </w:rPr>
        <w:t>user</w:t>
      </w:r>
      <w:r>
        <w:rPr>
          <w:rStyle w:val="Strong"/>
          <w:rFonts w:eastAsiaTheme="minorEastAsia"/>
          <w:b w:val="0"/>
          <w:bCs w:val="0"/>
          <w:sz w:val="20"/>
          <w:szCs w:val="20"/>
          <w:lang w:eastAsia="ja-JP"/>
        </w:rPr>
        <w:t>)</w:t>
      </w:r>
    </w:p>
    <w:p w14:paraId="076DC042" w14:textId="466CB0D3" w:rsidR="005B748E" w:rsidRDefault="005B748E" w:rsidP="005B748E">
      <w:pPr>
        <w:pStyle w:val="NormalWeb"/>
        <w:shd w:val="clear" w:color="auto" w:fill="FFFFFF"/>
        <w:spacing w:before="0" w:beforeAutospacing="0" w:after="0" w:afterAutospacing="0" w:line="276" w:lineRule="auto"/>
        <w:ind w:left="720"/>
        <w:jc w:val="both"/>
        <w:rPr>
          <w:rFonts w:eastAsiaTheme="minorEastAsia"/>
          <w:sz w:val="20"/>
          <w:szCs w:val="20"/>
          <w:lang w:val="id" w:eastAsia="ja-JP"/>
        </w:rPr>
      </w:pPr>
      <w:r w:rsidRPr="005B748E">
        <w:rPr>
          <w:rFonts w:eastAsiaTheme="minorEastAsia"/>
          <w:sz w:val="20"/>
          <w:szCs w:val="20"/>
          <w:lang w:val="id" w:eastAsia="ja-JP"/>
        </w:rPr>
        <w:lastRenderedPageBreak/>
        <w:t>Gambar 8 menunjukkan tampilan halaman beranda yang berisi informasi utama seperti gambaran layanan, penjelasan singkat perusahaan, serta bagian workflow dan SOP sehingga pengguna dapat memahami informasi secara menyeluruh</w:t>
      </w:r>
      <w:r>
        <w:rPr>
          <w:rFonts w:eastAsiaTheme="minorEastAsia"/>
          <w:sz w:val="20"/>
          <w:szCs w:val="20"/>
          <w:lang w:val="id" w:eastAsia="ja-JP"/>
        </w:rPr>
        <w:t>.</w:t>
      </w:r>
    </w:p>
    <w:p w14:paraId="6CA583B8" w14:textId="3EE97BFE" w:rsidR="005B748E" w:rsidRDefault="005B748E" w:rsidP="005B748E">
      <w:pPr>
        <w:pStyle w:val="NormalWeb"/>
        <w:shd w:val="clear" w:color="auto" w:fill="FFFFFF"/>
        <w:spacing w:before="0" w:beforeAutospacing="0" w:after="0" w:afterAutospacing="0" w:line="276" w:lineRule="auto"/>
        <w:ind w:left="720"/>
        <w:jc w:val="center"/>
        <w:rPr>
          <w:rStyle w:val="Strong"/>
          <w:rFonts w:eastAsiaTheme="minorEastAsia"/>
          <w:b w:val="0"/>
          <w:bCs w:val="0"/>
          <w:sz w:val="20"/>
          <w:szCs w:val="20"/>
          <w:lang w:eastAsia="ja-JP"/>
        </w:rPr>
      </w:pPr>
      <w:r>
        <w:rPr>
          <w:rStyle w:val="Strong"/>
          <w:rFonts w:eastAsiaTheme="minorEastAsia"/>
          <w:b w:val="0"/>
          <w:bCs w:val="0"/>
          <w:noProof/>
          <w:sz w:val="20"/>
          <w:szCs w:val="20"/>
          <w:lang w:eastAsia="ja-JP"/>
        </w:rPr>
        <w:drawing>
          <wp:inline distT="0" distB="0" distL="0" distR="0" wp14:anchorId="39998FF3" wp14:editId="1F121547">
            <wp:extent cx="4724400" cy="1992717"/>
            <wp:effectExtent l="0" t="0" r="0" b="7620"/>
            <wp:docPr id="136192527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727409" cy="1993986"/>
                    </a:xfrm>
                    <a:prstGeom prst="rect">
                      <a:avLst/>
                    </a:prstGeom>
                    <a:noFill/>
                  </pic:spPr>
                </pic:pic>
              </a:graphicData>
            </a:graphic>
          </wp:inline>
        </w:drawing>
      </w:r>
    </w:p>
    <w:p w14:paraId="54BBEEE4" w14:textId="5F196DBC" w:rsidR="005B748E" w:rsidRDefault="005B748E" w:rsidP="005B748E">
      <w:pPr>
        <w:pStyle w:val="NormalWeb"/>
        <w:shd w:val="clear" w:color="auto" w:fill="FFFFFF"/>
        <w:spacing w:before="0" w:beforeAutospacing="0" w:after="200" w:afterAutospacing="0" w:line="276" w:lineRule="auto"/>
        <w:ind w:left="720"/>
        <w:jc w:val="center"/>
        <w:rPr>
          <w:rStyle w:val="Strong"/>
          <w:rFonts w:eastAsiaTheme="minorEastAsia"/>
          <w:b w:val="0"/>
          <w:bCs w:val="0"/>
          <w:sz w:val="20"/>
          <w:szCs w:val="20"/>
          <w:lang w:eastAsia="ja-JP"/>
        </w:rPr>
      </w:pPr>
      <w:r>
        <w:rPr>
          <w:rStyle w:val="Strong"/>
          <w:rFonts w:eastAsiaTheme="minorEastAsia"/>
          <w:b w:val="0"/>
          <w:bCs w:val="0"/>
          <w:sz w:val="20"/>
          <w:szCs w:val="20"/>
          <w:lang w:eastAsia="ja-JP"/>
        </w:rPr>
        <w:t xml:space="preserve">Gambar 9. </w:t>
      </w:r>
      <w:r>
        <w:rPr>
          <w:rStyle w:val="Strong"/>
          <w:rFonts w:eastAsiaTheme="minorEastAsia"/>
          <w:b w:val="0"/>
          <w:bCs w:val="0"/>
          <w:i/>
          <w:iCs/>
          <w:sz w:val="20"/>
          <w:szCs w:val="20"/>
          <w:lang w:eastAsia="ja-JP"/>
        </w:rPr>
        <w:t>Prototype</w:t>
      </w:r>
      <w:r>
        <w:rPr>
          <w:rStyle w:val="Strong"/>
          <w:rFonts w:eastAsiaTheme="minorEastAsia"/>
          <w:b w:val="0"/>
          <w:bCs w:val="0"/>
          <w:sz w:val="20"/>
          <w:szCs w:val="20"/>
          <w:lang w:eastAsia="ja-JP"/>
        </w:rPr>
        <w:t xml:space="preserve"> halaman informasi layanan</w:t>
      </w:r>
    </w:p>
    <w:p w14:paraId="58577951" w14:textId="65929EFC" w:rsidR="005B748E" w:rsidRDefault="005B748E" w:rsidP="005B748E">
      <w:pPr>
        <w:pStyle w:val="NormalWeb"/>
        <w:shd w:val="clear" w:color="auto" w:fill="FFFFFF"/>
        <w:spacing w:before="0" w:beforeAutospacing="0" w:after="0" w:afterAutospacing="0" w:line="276" w:lineRule="auto"/>
        <w:ind w:left="720"/>
        <w:jc w:val="both"/>
        <w:rPr>
          <w:rFonts w:eastAsiaTheme="minorEastAsia"/>
          <w:sz w:val="20"/>
          <w:szCs w:val="20"/>
          <w:lang w:val="id" w:eastAsia="ja-JP"/>
        </w:rPr>
      </w:pPr>
      <w:r w:rsidRPr="005B748E">
        <w:rPr>
          <w:rFonts w:eastAsiaTheme="minorEastAsia"/>
          <w:sz w:val="20"/>
          <w:szCs w:val="20"/>
          <w:lang w:val="id" w:eastAsia="ja-JP"/>
        </w:rPr>
        <w:t>Gambar 9 menampilkan halaman informasi layanan yang berisi pilihan layanan yang tersedia sehingga pengguna dapat melihat dan memahami layanan dengan lebih mudah</w:t>
      </w:r>
      <w:r>
        <w:rPr>
          <w:rFonts w:eastAsiaTheme="minorEastAsia"/>
          <w:sz w:val="20"/>
          <w:szCs w:val="20"/>
          <w:lang w:val="id" w:eastAsia="ja-JP"/>
        </w:rPr>
        <w:t>.</w:t>
      </w:r>
    </w:p>
    <w:p w14:paraId="63B5A5E3" w14:textId="6EF2A470" w:rsidR="005B748E" w:rsidRDefault="005B748E" w:rsidP="005B748E">
      <w:pPr>
        <w:pStyle w:val="NormalWeb"/>
        <w:shd w:val="clear" w:color="auto" w:fill="FFFFFF"/>
        <w:spacing w:before="0" w:beforeAutospacing="0" w:after="0" w:afterAutospacing="0" w:line="276" w:lineRule="auto"/>
        <w:ind w:left="720"/>
        <w:jc w:val="center"/>
        <w:rPr>
          <w:rStyle w:val="Strong"/>
          <w:rFonts w:eastAsiaTheme="minorEastAsia"/>
          <w:b w:val="0"/>
          <w:bCs w:val="0"/>
          <w:sz w:val="20"/>
          <w:szCs w:val="20"/>
          <w:lang w:eastAsia="ja-JP"/>
        </w:rPr>
      </w:pPr>
      <w:r>
        <w:rPr>
          <w:rStyle w:val="Strong"/>
          <w:rFonts w:eastAsiaTheme="minorEastAsia"/>
          <w:b w:val="0"/>
          <w:bCs w:val="0"/>
          <w:noProof/>
          <w:sz w:val="20"/>
          <w:szCs w:val="20"/>
          <w:lang w:eastAsia="ja-JP"/>
        </w:rPr>
        <w:drawing>
          <wp:inline distT="0" distB="0" distL="0" distR="0" wp14:anchorId="6075C7CB" wp14:editId="1F252469">
            <wp:extent cx="4176395" cy="2651760"/>
            <wp:effectExtent l="0" t="0" r="0" b="0"/>
            <wp:docPr id="115705329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176395" cy="2651760"/>
                    </a:xfrm>
                    <a:prstGeom prst="rect">
                      <a:avLst/>
                    </a:prstGeom>
                    <a:noFill/>
                  </pic:spPr>
                </pic:pic>
              </a:graphicData>
            </a:graphic>
          </wp:inline>
        </w:drawing>
      </w:r>
    </w:p>
    <w:p w14:paraId="788473D2" w14:textId="63C48D86" w:rsidR="005B748E" w:rsidRDefault="005B748E" w:rsidP="005B748E">
      <w:pPr>
        <w:pStyle w:val="NormalWeb"/>
        <w:shd w:val="clear" w:color="auto" w:fill="FFFFFF"/>
        <w:spacing w:before="0" w:beforeAutospacing="0" w:after="200" w:afterAutospacing="0" w:line="276" w:lineRule="auto"/>
        <w:ind w:left="720"/>
        <w:jc w:val="center"/>
        <w:rPr>
          <w:rStyle w:val="Strong"/>
          <w:rFonts w:eastAsiaTheme="minorEastAsia"/>
          <w:b w:val="0"/>
          <w:bCs w:val="0"/>
          <w:sz w:val="20"/>
          <w:szCs w:val="20"/>
          <w:lang w:eastAsia="ja-JP"/>
        </w:rPr>
      </w:pPr>
      <w:r>
        <w:rPr>
          <w:rStyle w:val="Strong"/>
          <w:rFonts w:eastAsiaTheme="minorEastAsia"/>
          <w:b w:val="0"/>
          <w:bCs w:val="0"/>
          <w:sz w:val="20"/>
          <w:szCs w:val="20"/>
          <w:lang w:eastAsia="ja-JP"/>
        </w:rPr>
        <w:t xml:space="preserve">Gambar 10. </w:t>
      </w:r>
      <w:r>
        <w:rPr>
          <w:rStyle w:val="Strong"/>
          <w:rFonts w:eastAsiaTheme="minorEastAsia"/>
          <w:b w:val="0"/>
          <w:bCs w:val="0"/>
          <w:i/>
          <w:iCs/>
          <w:sz w:val="20"/>
          <w:szCs w:val="20"/>
          <w:lang w:eastAsia="ja-JP"/>
        </w:rPr>
        <w:t>Prototype wedding organizer</w:t>
      </w:r>
      <w:r>
        <w:rPr>
          <w:rStyle w:val="Strong"/>
          <w:rFonts w:eastAsiaTheme="minorEastAsia"/>
          <w:b w:val="0"/>
          <w:bCs w:val="0"/>
          <w:sz w:val="20"/>
          <w:szCs w:val="20"/>
          <w:lang w:eastAsia="ja-JP"/>
        </w:rPr>
        <w:t xml:space="preserve"> (</w:t>
      </w:r>
      <w:r>
        <w:rPr>
          <w:rStyle w:val="Strong"/>
          <w:rFonts w:eastAsiaTheme="minorEastAsia"/>
          <w:b w:val="0"/>
          <w:bCs w:val="0"/>
          <w:i/>
          <w:iCs/>
          <w:sz w:val="20"/>
          <w:szCs w:val="20"/>
          <w:lang w:eastAsia="ja-JP"/>
        </w:rPr>
        <w:t>user</w:t>
      </w:r>
      <w:r>
        <w:rPr>
          <w:rStyle w:val="Strong"/>
          <w:rFonts w:eastAsiaTheme="minorEastAsia"/>
          <w:b w:val="0"/>
          <w:bCs w:val="0"/>
          <w:sz w:val="20"/>
          <w:szCs w:val="20"/>
          <w:lang w:eastAsia="ja-JP"/>
        </w:rPr>
        <w:t>)</w:t>
      </w:r>
    </w:p>
    <w:p w14:paraId="009A0B2E" w14:textId="2CA63CA6" w:rsidR="005B748E" w:rsidRDefault="005B748E" w:rsidP="005B748E">
      <w:pPr>
        <w:pStyle w:val="NormalWeb"/>
        <w:shd w:val="clear" w:color="auto" w:fill="FFFFFF"/>
        <w:spacing w:before="0" w:beforeAutospacing="0" w:after="0" w:afterAutospacing="0" w:line="276" w:lineRule="auto"/>
        <w:ind w:left="720"/>
        <w:jc w:val="both"/>
        <w:rPr>
          <w:rFonts w:eastAsiaTheme="minorEastAsia"/>
          <w:sz w:val="20"/>
          <w:szCs w:val="20"/>
          <w:lang w:val="id" w:eastAsia="ja-JP"/>
        </w:rPr>
      </w:pPr>
      <w:r w:rsidRPr="005B748E">
        <w:rPr>
          <w:rFonts w:eastAsiaTheme="minorEastAsia"/>
          <w:sz w:val="20"/>
          <w:szCs w:val="20"/>
          <w:lang w:val="id" w:eastAsia="ja-JP"/>
        </w:rPr>
        <w:t>Gambar 10 menunjukkan tampilan halaman layanan wedding organizer yang berisi informasi lebih lengkap mengenai layanan yang tersedia. Pada halaman ini ditampilkan nama layanan, paket yang tersedia, harga, serta informasi pendukung lainnya sehingga pengguna dapat memahami detail layanan dengan lebih jelas</w:t>
      </w:r>
      <w:r>
        <w:rPr>
          <w:rFonts w:eastAsiaTheme="minorEastAsia"/>
          <w:sz w:val="20"/>
          <w:szCs w:val="20"/>
          <w:lang w:val="id" w:eastAsia="ja-JP"/>
        </w:rPr>
        <w:t>.</w:t>
      </w:r>
    </w:p>
    <w:p w14:paraId="1965C278" w14:textId="58C02140" w:rsidR="005B748E" w:rsidRPr="005B748E" w:rsidRDefault="005B748E" w:rsidP="005B748E">
      <w:pPr>
        <w:pStyle w:val="NormalWeb"/>
        <w:numPr>
          <w:ilvl w:val="0"/>
          <w:numId w:val="45"/>
        </w:numPr>
        <w:shd w:val="clear" w:color="auto" w:fill="FFFFFF"/>
        <w:spacing w:before="0" w:beforeAutospacing="0" w:after="0" w:afterAutospacing="0" w:line="276" w:lineRule="auto"/>
        <w:jc w:val="both"/>
        <w:rPr>
          <w:rFonts w:eastAsiaTheme="minorEastAsia"/>
          <w:sz w:val="20"/>
          <w:szCs w:val="20"/>
          <w:lang w:eastAsia="ja-JP"/>
        </w:rPr>
      </w:pPr>
      <w:r>
        <w:rPr>
          <w:rFonts w:eastAsiaTheme="minorEastAsia"/>
          <w:i/>
          <w:iCs/>
          <w:sz w:val="20"/>
          <w:szCs w:val="20"/>
          <w:lang w:val="id" w:eastAsia="ja-JP"/>
        </w:rPr>
        <w:t xml:space="preserve">Prototype </w:t>
      </w:r>
      <w:r>
        <w:rPr>
          <w:rFonts w:eastAsiaTheme="minorEastAsia"/>
          <w:sz w:val="20"/>
          <w:szCs w:val="20"/>
          <w:lang w:val="id" w:eastAsia="ja-JP"/>
        </w:rPr>
        <w:t>untuk admin</w:t>
      </w:r>
    </w:p>
    <w:p w14:paraId="6E790B69" w14:textId="48717813" w:rsidR="005B748E" w:rsidRDefault="005B748E" w:rsidP="005B748E">
      <w:pPr>
        <w:pStyle w:val="NormalWeb"/>
        <w:shd w:val="clear" w:color="auto" w:fill="FFFFFF"/>
        <w:spacing w:before="0" w:beforeAutospacing="0" w:after="0" w:afterAutospacing="0" w:line="276" w:lineRule="auto"/>
        <w:ind w:left="720"/>
        <w:jc w:val="both"/>
        <w:rPr>
          <w:rFonts w:eastAsiaTheme="minorEastAsia"/>
          <w:sz w:val="20"/>
          <w:szCs w:val="20"/>
          <w:lang w:val="id" w:eastAsia="ja-JP"/>
        </w:rPr>
      </w:pPr>
      <w:r w:rsidRPr="005B748E">
        <w:rPr>
          <w:rFonts w:eastAsiaTheme="minorEastAsia"/>
          <w:sz w:val="20"/>
          <w:szCs w:val="20"/>
          <w:lang w:val="id" w:eastAsia="ja-JP"/>
        </w:rPr>
        <w:t>Wireframe untuk admin dirancang untuk memudahkan pengelolaan informasi pada website. Halaman yang dirancang meliputi halaman login admin, dashboard, serta halaman pengelolaan data seperti layanan dan galeri. Seperti yang ditunjukkan pada Gambar 11, Gambar 12, dan Gambar 13, wireframe admin menampilkan struktur dasar halaman yang terdiri dari form login, menu pengelolaan data, serta tampilan daftar informasi yang dapat diubah oleh admin. Rancangan ini dibuat agar proses pengelolaan data dapat dilakukan dengan mudah dan terstruktur</w:t>
      </w:r>
      <w:r>
        <w:rPr>
          <w:rFonts w:eastAsiaTheme="minorEastAsia"/>
          <w:sz w:val="20"/>
          <w:szCs w:val="20"/>
          <w:lang w:val="id" w:eastAsia="ja-JP"/>
        </w:rPr>
        <w:t>.</w:t>
      </w:r>
    </w:p>
    <w:p w14:paraId="75878F35" w14:textId="0A255AFF" w:rsidR="005B748E" w:rsidRDefault="005B748E" w:rsidP="005B748E">
      <w:pPr>
        <w:pStyle w:val="NormalWeb"/>
        <w:shd w:val="clear" w:color="auto" w:fill="FFFFFF"/>
        <w:spacing w:before="0" w:beforeAutospacing="0" w:after="0" w:afterAutospacing="0" w:line="276" w:lineRule="auto"/>
        <w:ind w:left="720"/>
        <w:jc w:val="center"/>
        <w:rPr>
          <w:rStyle w:val="Strong"/>
          <w:rFonts w:eastAsiaTheme="minorEastAsia"/>
          <w:b w:val="0"/>
          <w:bCs w:val="0"/>
          <w:sz w:val="20"/>
          <w:szCs w:val="20"/>
          <w:lang w:eastAsia="ja-JP"/>
        </w:rPr>
      </w:pPr>
      <w:r>
        <w:rPr>
          <w:rStyle w:val="Strong"/>
          <w:rFonts w:eastAsiaTheme="minorEastAsia"/>
          <w:b w:val="0"/>
          <w:bCs w:val="0"/>
          <w:noProof/>
          <w:sz w:val="20"/>
          <w:szCs w:val="20"/>
          <w:lang w:eastAsia="ja-JP"/>
        </w:rPr>
        <w:lastRenderedPageBreak/>
        <w:drawing>
          <wp:inline distT="0" distB="0" distL="0" distR="0" wp14:anchorId="4C5055FA" wp14:editId="48E1DE85">
            <wp:extent cx="3619500" cy="2329990"/>
            <wp:effectExtent l="0" t="0" r="0" b="0"/>
            <wp:docPr id="46153089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625686" cy="2333972"/>
                    </a:xfrm>
                    <a:prstGeom prst="rect">
                      <a:avLst/>
                    </a:prstGeom>
                    <a:noFill/>
                  </pic:spPr>
                </pic:pic>
              </a:graphicData>
            </a:graphic>
          </wp:inline>
        </w:drawing>
      </w:r>
    </w:p>
    <w:p w14:paraId="44EEC8CB" w14:textId="54E03208" w:rsidR="005B748E" w:rsidRDefault="005B748E" w:rsidP="005B748E">
      <w:pPr>
        <w:pStyle w:val="NormalWeb"/>
        <w:shd w:val="clear" w:color="auto" w:fill="FFFFFF"/>
        <w:spacing w:before="0" w:beforeAutospacing="0" w:after="200" w:afterAutospacing="0" w:line="276" w:lineRule="auto"/>
        <w:ind w:left="720"/>
        <w:jc w:val="center"/>
        <w:rPr>
          <w:rStyle w:val="Strong"/>
          <w:rFonts w:eastAsiaTheme="minorEastAsia"/>
          <w:b w:val="0"/>
          <w:bCs w:val="0"/>
          <w:sz w:val="20"/>
          <w:szCs w:val="20"/>
          <w:lang w:eastAsia="ja-JP"/>
        </w:rPr>
      </w:pPr>
      <w:r>
        <w:rPr>
          <w:rStyle w:val="Strong"/>
          <w:rFonts w:eastAsiaTheme="minorEastAsia"/>
          <w:b w:val="0"/>
          <w:bCs w:val="0"/>
          <w:sz w:val="20"/>
          <w:szCs w:val="20"/>
          <w:lang w:eastAsia="ja-JP"/>
        </w:rPr>
        <w:t xml:space="preserve">Gambar 11. </w:t>
      </w:r>
      <w:r>
        <w:rPr>
          <w:rStyle w:val="Strong"/>
          <w:rFonts w:eastAsiaTheme="minorEastAsia"/>
          <w:b w:val="0"/>
          <w:bCs w:val="0"/>
          <w:i/>
          <w:iCs/>
          <w:sz w:val="20"/>
          <w:szCs w:val="20"/>
          <w:lang w:eastAsia="ja-JP"/>
        </w:rPr>
        <w:t xml:space="preserve">Wireframe </w:t>
      </w:r>
      <w:r>
        <w:rPr>
          <w:rStyle w:val="Strong"/>
          <w:rFonts w:eastAsiaTheme="minorEastAsia"/>
          <w:b w:val="0"/>
          <w:bCs w:val="0"/>
          <w:sz w:val="20"/>
          <w:szCs w:val="20"/>
          <w:lang w:eastAsia="ja-JP"/>
        </w:rPr>
        <w:t xml:space="preserve">halaman </w:t>
      </w:r>
      <w:r>
        <w:rPr>
          <w:rStyle w:val="Strong"/>
          <w:rFonts w:eastAsiaTheme="minorEastAsia"/>
          <w:b w:val="0"/>
          <w:bCs w:val="0"/>
          <w:i/>
          <w:iCs/>
          <w:sz w:val="20"/>
          <w:szCs w:val="20"/>
          <w:lang w:eastAsia="ja-JP"/>
        </w:rPr>
        <w:t>login</w:t>
      </w:r>
      <w:r>
        <w:rPr>
          <w:rStyle w:val="Strong"/>
          <w:rFonts w:eastAsiaTheme="minorEastAsia"/>
          <w:b w:val="0"/>
          <w:bCs w:val="0"/>
          <w:sz w:val="20"/>
          <w:szCs w:val="20"/>
          <w:lang w:eastAsia="ja-JP"/>
        </w:rPr>
        <w:t xml:space="preserve"> &amp; </w:t>
      </w:r>
      <w:r>
        <w:rPr>
          <w:rStyle w:val="Strong"/>
          <w:rFonts w:eastAsiaTheme="minorEastAsia"/>
          <w:b w:val="0"/>
          <w:bCs w:val="0"/>
          <w:i/>
          <w:iCs/>
          <w:sz w:val="20"/>
          <w:szCs w:val="20"/>
          <w:lang w:eastAsia="ja-JP"/>
        </w:rPr>
        <w:t>register</w:t>
      </w:r>
      <w:r>
        <w:rPr>
          <w:rStyle w:val="Strong"/>
          <w:rFonts w:eastAsiaTheme="minorEastAsia"/>
          <w:b w:val="0"/>
          <w:bCs w:val="0"/>
          <w:sz w:val="20"/>
          <w:szCs w:val="20"/>
          <w:lang w:eastAsia="ja-JP"/>
        </w:rPr>
        <w:t xml:space="preserve"> admin</w:t>
      </w:r>
    </w:p>
    <w:p w14:paraId="7CB7E6A6" w14:textId="04E14BBF" w:rsidR="005B748E" w:rsidRDefault="009147DA" w:rsidP="009147DA">
      <w:pPr>
        <w:pStyle w:val="NormalWeb"/>
        <w:shd w:val="clear" w:color="auto" w:fill="FFFFFF"/>
        <w:spacing w:before="0" w:beforeAutospacing="0" w:after="0" w:afterAutospacing="0" w:line="276" w:lineRule="auto"/>
        <w:ind w:left="720"/>
        <w:rPr>
          <w:rStyle w:val="Strong"/>
          <w:rFonts w:eastAsiaTheme="minorEastAsia"/>
          <w:b w:val="0"/>
          <w:bCs w:val="0"/>
          <w:sz w:val="20"/>
          <w:szCs w:val="20"/>
          <w:lang w:eastAsia="ja-JP"/>
        </w:rPr>
      </w:pPr>
      <w:r>
        <w:rPr>
          <w:rStyle w:val="Strong"/>
          <w:rFonts w:eastAsiaTheme="minorEastAsia"/>
          <w:b w:val="0"/>
          <w:bCs w:val="0"/>
          <w:noProof/>
          <w:sz w:val="20"/>
          <w:szCs w:val="20"/>
          <w:lang w:eastAsia="ja-JP"/>
        </w:rPr>
        <w:drawing>
          <wp:inline distT="0" distB="0" distL="0" distR="0" wp14:anchorId="002B8C40" wp14:editId="72DE9C6A">
            <wp:extent cx="5043670" cy="1047750"/>
            <wp:effectExtent l="0" t="0" r="5080" b="0"/>
            <wp:docPr id="176121434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098995" cy="1059243"/>
                    </a:xfrm>
                    <a:prstGeom prst="rect">
                      <a:avLst/>
                    </a:prstGeom>
                    <a:noFill/>
                  </pic:spPr>
                </pic:pic>
              </a:graphicData>
            </a:graphic>
          </wp:inline>
        </w:drawing>
      </w:r>
    </w:p>
    <w:p w14:paraId="58E70ABB" w14:textId="2BE6DB4B" w:rsidR="009147DA" w:rsidRDefault="009147DA" w:rsidP="009147DA">
      <w:pPr>
        <w:pStyle w:val="NormalWeb"/>
        <w:shd w:val="clear" w:color="auto" w:fill="FFFFFF"/>
        <w:spacing w:before="0" w:beforeAutospacing="0" w:after="200" w:afterAutospacing="0" w:line="276" w:lineRule="auto"/>
        <w:ind w:left="720"/>
        <w:jc w:val="center"/>
        <w:rPr>
          <w:rStyle w:val="Strong"/>
          <w:rFonts w:eastAsiaTheme="minorEastAsia"/>
          <w:b w:val="0"/>
          <w:bCs w:val="0"/>
          <w:sz w:val="20"/>
          <w:szCs w:val="20"/>
          <w:lang w:eastAsia="ja-JP"/>
        </w:rPr>
      </w:pPr>
      <w:r>
        <w:rPr>
          <w:rStyle w:val="Strong"/>
          <w:rFonts w:eastAsiaTheme="minorEastAsia"/>
          <w:b w:val="0"/>
          <w:bCs w:val="0"/>
          <w:sz w:val="20"/>
          <w:szCs w:val="20"/>
          <w:lang w:eastAsia="ja-JP"/>
        </w:rPr>
        <w:t xml:space="preserve">Gambar 12. </w:t>
      </w:r>
      <w:r>
        <w:rPr>
          <w:rStyle w:val="Strong"/>
          <w:rFonts w:eastAsiaTheme="minorEastAsia"/>
          <w:b w:val="0"/>
          <w:bCs w:val="0"/>
          <w:i/>
          <w:iCs/>
          <w:sz w:val="20"/>
          <w:szCs w:val="20"/>
          <w:lang w:eastAsia="ja-JP"/>
        </w:rPr>
        <w:t>Wireframe</w:t>
      </w:r>
      <w:r>
        <w:rPr>
          <w:rStyle w:val="Strong"/>
          <w:rFonts w:eastAsiaTheme="minorEastAsia"/>
          <w:b w:val="0"/>
          <w:bCs w:val="0"/>
          <w:sz w:val="20"/>
          <w:szCs w:val="20"/>
          <w:lang w:eastAsia="ja-JP"/>
        </w:rPr>
        <w:t xml:space="preserve"> beranda &amp; informasi layanan </w:t>
      </w:r>
      <w:r>
        <w:rPr>
          <w:rStyle w:val="Strong"/>
          <w:rFonts w:eastAsiaTheme="minorEastAsia"/>
          <w:b w:val="0"/>
          <w:bCs w:val="0"/>
          <w:i/>
          <w:iCs/>
          <w:sz w:val="20"/>
          <w:szCs w:val="20"/>
          <w:lang w:eastAsia="ja-JP"/>
        </w:rPr>
        <w:t>wedding organizer</w:t>
      </w:r>
    </w:p>
    <w:p w14:paraId="50628BBC" w14:textId="042741BA" w:rsidR="009147DA" w:rsidRDefault="009147DA" w:rsidP="009147DA">
      <w:pPr>
        <w:pStyle w:val="NormalWeb"/>
        <w:shd w:val="clear" w:color="auto" w:fill="FFFFFF"/>
        <w:spacing w:before="0" w:beforeAutospacing="0" w:after="0" w:afterAutospacing="0" w:line="276" w:lineRule="auto"/>
        <w:ind w:left="720"/>
        <w:jc w:val="center"/>
        <w:rPr>
          <w:rStyle w:val="Strong"/>
          <w:rFonts w:eastAsiaTheme="minorEastAsia"/>
          <w:b w:val="0"/>
          <w:bCs w:val="0"/>
          <w:sz w:val="20"/>
          <w:szCs w:val="20"/>
          <w:lang w:eastAsia="ja-JP"/>
        </w:rPr>
      </w:pPr>
      <w:r>
        <w:rPr>
          <w:rStyle w:val="Strong"/>
          <w:rFonts w:eastAsiaTheme="minorEastAsia"/>
          <w:b w:val="0"/>
          <w:bCs w:val="0"/>
          <w:noProof/>
          <w:sz w:val="20"/>
          <w:szCs w:val="20"/>
          <w:lang w:eastAsia="ja-JP"/>
        </w:rPr>
        <w:drawing>
          <wp:inline distT="0" distB="0" distL="0" distR="0" wp14:anchorId="04813BF0" wp14:editId="287A5886">
            <wp:extent cx="4267200" cy="1868377"/>
            <wp:effectExtent l="0" t="0" r="0" b="0"/>
            <wp:docPr id="107881529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276969" cy="1872654"/>
                    </a:xfrm>
                    <a:prstGeom prst="rect">
                      <a:avLst/>
                    </a:prstGeom>
                    <a:noFill/>
                  </pic:spPr>
                </pic:pic>
              </a:graphicData>
            </a:graphic>
          </wp:inline>
        </w:drawing>
      </w:r>
    </w:p>
    <w:p w14:paraId="55AC6957" w14:textId="27C925E4" w:rsidR="009147DA" w:rsidRDefault="009147DA" w:rsidP="009147DA">
      <w:pPr>
        <w:pStyle w:val="NormalWeb"/>
        <w:shd w:val="clear" w:color="auto" w:fill="FFFFFF"/>
        <w:spacing w:before="0" w:beforeAutospacing="0" w:after="200" w:afterAutospacing="0" w:line="276" w:lineRule="auto"/>
        <w:ind w:left="720"/>
        <w:jc w:val="center"/>
        <w:rPr>
          <w:rStyle w:val="Strong"/>
          <w:rFonts w:eastAsiaTheme="minorEastAsia"/>
          <w:b w:val="0"/>
          <w:bCs w:val="0"/>
          <w:sz w:val="20"/>
          <w:szCs w:val="20"/>
          <w:lang w:eastAsia="ja-JP"/>
        </w:rPr>
      </w:pPr>
      <w:r>
        <w:rPr>
          <w:rStyle w:val="Strong"/>
          <w:rFonts w:eastAsiaTheme="minorEastAsia"/>
          <w:b w:val="0"/>
          <w:bCs w:val="0"/>
          <w:sz w:val="20"/>
          <w:szCs w:val="20"/>
          <w:lang w:eastAsia="ja-JP"/>
        </w:rPr>
        <w:t xml:space="preserve">Gambar 13. </w:t>
      </w:r>
      <w:r>
        <w:rPr>
          <w:rStyle w:val="Strong"/>
          <w:rFonts w:eastAsiaTheme="minorEastAsia"/>
          <w:b w:val="0"/>
          <w:bCs w:val="0"/>
          <w:i/>
          <w:iCs/>
          <w:sz w:val="20"/>
          <w:szCs w:val="20"/>
          <w:lang w:eastAsia="ja-JP"/>
        </w:rPr>
        <w:t>Wireframe</w:t>
      </w:r>
      <w:r>
        <w:rPr>
          <w:rStyle w:val="Strong"/>
          <w:rFonts w:eastAsiaTheme="minorEastAsia"/>
          <w:b w:val="0"/>
          <w:bCs w:val="0"/>
          <w:sz w:val="20"/>
          <w:szCs w:val="20"/>
          <w:lang w:eastAsia="ja-JP"/>
        </w:rPr>
        <w:t xml:space="preserve"> informasi layanan admin</w:t>
      </w:r>
    </w:p>
    <w:p w14:paraId="4AA53A3D" w14:textId="1306EF17" w:rsidR="009147DA" w:rsidRDefault="009147DA" w:rsidP="009147DA">
      <w:pPr>
        <w:pStyle w:val="NormalWeb"/>
        <w:shd w:val="clear" w:color="auto" w:fill="FFFFFF"/>
        <w:spacing w:before="0" w:beforeAutospacing="0" w:after="0" w:afterAutospacing="0" w:line="276" w:lineRule="auto"/>
        <w:ind w:left="720"/>
        <w:jc w:val="both"/>
        <w:rPr>
          <w:rFonts w:eastAsiaTheme="minorEastAsia"/>
          <w:sz w:val="20"/>
          <w:szCs w:val="20"/>
          <w:lang w:val="id" w:eastAsia="ja-JP"/>
        </w:rPr>
      </w:pPr>
      <w:r w:rsidRPr="009147DA">
        <w:rPr>
          <w:rFonts w:eastAsiaTheme="minorEastAsia"/>
          <w:sz w:val="20"/>
          <w:szCs w:val="20"/>
          <w:lang w:val="id" w:eastAsia="ja-JP"/>
        </w:rPr>
        <w:t>Setelah wireframe selesai, tahap selanjutnya adalah pembuatan prototype high-fidelity untuk admin. Pada tahap ini tampilan sudah dilengkapi dengan warna, ikon, serta elemen visual lainnya sehingga lebih mudah digunakan. Prototype admin berfungsi untuk mengelola dan memperbarui informasi yang ditampilkan pada website pengguna</w:t>
      </w:r>
      <w:r>
        <w:rPr>
          <w:rFonts w:eastAsiaTheme="minorEastAsia"/>
          <w:sz w:val="20"/>
          <w:szCs w:val="20"/>
          <w:lang w:val="id" w:eastAsia="ja-JP"/>
        </w:rPr>
        <w:t>.</w:t>
      </w:r>
    </w:p>
    <w:p w14:paraId="387D91BF" w14:textId="16C24D41" w:rsidR="009147DA" w:rsidRDefault="009147DA" w:rsidP="009147DA">
      <w:pPr>
        <w:pStyle w:val="NormalWeb"/>
        <w:shd w:val="clear" w:color="auto" w:fill="FFFFFF"/>
        <w:spacing w:before="0" w:beforeAutospacing="0" w:after="0" w:afterAutospacing="0" w:line="276" w:lineRule="auto"/>
        <w:ind w:left="720"/>
        <w:jc w:val="center"/>
        <w:rPr>
          <w:rStyle w:val="Strong"/>
          <w:rFonts w:eastAsiaTheme="minorEastAsia"/>
          <w:b w:val="0"/>
          <w:bCs w:val="0"/>
          <w:sz w:val="20"/>
          <w:szCs w:val="20"/>
          <w:lang w:eastAsia="ja-JP"/>
        </w:rPr>
      </w:pPr>
      <w:r>
        <w:rPr>
          <w:rStyle w:val="Strong"/>
          <w:rFonts w:eastAsiaTheme="minorEastAsia"/>
          <w:b w:val="0"/>
          <w:bCs w:val="0"/>
          <w:noProof/>
          <w:sz w:val="20"/>
          <w:szCs w:val="20"/>
          <w:lang w:eastAsia="ja-JP"/>
        </w:rPr>
        <w:drawing>
          <wp:inline distT="0" distB="0" distL="0" distR="0" wp14:anchorId="130B607E" wp14:editId="1B2406E7">
            <wp:extent cx="2800292" cy="1809750"/>
            <wp:effectExtent l="0" t="0" r="635" b="0"/>
            <wp:docPr id="653435184"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814407" cy="1818872"/>
                    </a:xfrm>
                    <a:prstGeom prst="rect">
                      <a:avLst/>
                    </a:prstGeom>
                    <a:noFill/>
                  </pic:spPr>
                </pic:pic>
              </a:graphicData>
            </a:graphic>
          </wp:inline>
        </w:drawing>
      </w:r>
    </w:p>
    <w:p w14:paraId="0BE53C64" w14:textId="6FB82B92" w:rsidR="009147DA" w:rsidRPr="009147DA" w:rsidRDefault="009147DA" w:rsidP="009147DA">
      <w:pPr>
        <w:pStyle w:val="NormalWeb"/>
        <w:shd w:val="clear" w:color="auto" w:fill="FFFFFF"/>
        <w:spacing w:before="0" w:beforeAutospacing="0" w:after="0" w:afterAutospacing="0" w:line="276" w:lineRule="auto"/>
        <w:ind w:left="720"/>
        <w:jc w:val="center"/>
        <w:rPr>
          <w:rStyle w:val="Strong"/>
          <w:rFonts w:eastAsiaTheme="minorEastAsia"/>
          <w:b w:val="0"/>
          <w:bCs w:val="0"/>
          <w:sz w:val="20"/>
          <w:szCs w:val="20"/>
          <w:lang w:eastAsia="ja-JP"/>
        </w:rPr>
      </w:pPr>
      <w:r>
        <w:rPr>
          <w:rStyle w:val="Strong"/>
          <w:rFonts w:eastAsiaTheme="minorEastAsia"/>
          <w:b w:val="0"/>
          <w:bCs w:val="0"/>
          <w:sz w:val="20"/>
          <w:szCs w:val="20"/>
          <w:lang w:eastAsia="ja-JP"/>
        </w:rPr>
        <w:t xml:space="preserve">Gambar 14. </w:t>
      </w:r>
      <w:r>
        <w:rPr>
          <w:rStyle w:val="Strong"/>
          <w:rFonts w:eastAsiaTheme="minorEastAsia"/>
          <w:b w:val="0"/>
          <w:bCs w:val="0"/>
          <w:i/>
          <w:iCs/>
          <w:sz w:val="20"/>
          <w:szCs w:val="20"/>
          <w:lang w:eastAsia="ja-JP"/>
        </w:rPr>
        <w:t>Prototype</w:t>
      </w:r>
      <w:r>
        <w:rPr>
          <w:rStyle w:val="Strong"/>
          <w:rFonts w:eastAsiaTheme="minorEastAsia"/>
          <w:b w:val="0"/>
          <w:bCs w:val="0"/>
          <w:sz w:val="20"/>
          <w:szCs w:val="20"/>
          <w:lang w:eastAsia="ja-JP"/>
        </w:rPr>
        <w:t xml:space="preserve"> halaman </w:t>
      </w:r>
      <w:r>
        <w:rPr>
          <w:rStyle w:val="Strong"/>
          <w:rFonts w:eastAsiaTheme="minorEastAsia"/>
          <w:b w:val="0"/>
          <w:bCs w:val="0"/>
          <w:i/>
          <w:iCs/>
          <w:sz w:val="20"/>
          <w:szCs w:val="20"/>
          <w:lang w:eastAsia="ja-JP"/>
        </w:rPr>
        <w:t>login admin</w:t>
      </w:r>
    </w:p>
    <w:p w14:paraId="7821CEF7" w14:textId="7922DF12" w:rsidR="009147DA" w:rsidRDefault="009147DA" w:rsidP="009147DA">
      <w:pPr>
        <w:pStyle w:val="NormalWeb"/>
        <w:shd w:val="clear" w:color="auto" w:fill="FFFFFF"/>
        <w:spacing w:before="0" w:beforeAutospacing="0" w:after="0" w:afterAutospacing="0" w:line="276" w:lineRule="auto"/>
        <w:ind w:left="720"/>
        <w:jc w:val="both"/>
        <w:rPr>
          <w:rFonts w:eastAsiaTheme="minorEastAsia"/>
          <w:sz w:val="20"/>
          <w:szCs w:val="20"/>
          <w:lang w:val="id" w:eastAsia="ja-JP"/>
        </w:rPr>
      </w:pPr>
      <w:r w:rsidRPr="009147DA">
        <w:rPr>
          <w:rFonts w:eastAsiaTheme="minorEastAsia"/>
          <w:sz w:val="20"/>
          <w:szCs w:val="20"/>
          <w:lang w:val="id" w:eastAsia="ja-JP"/>
        </w:rPr>
        <w:lastRenderedPageBreak/>
        <w:t>Gambar 14 menunjukkan tampilan halaman login admin yang digunakan untuk masuk ke dalam sistem dengan memasukkan username dan password</w:t>
      </w:r>
      <w:r>
        <w:rPr>
          <w:rFonts w:eastAsiaTheme="minorEastAsia"/>
          <w:sz w:val="20"/>
          <w:szCs w:val="20"/>
          <w:lang w:val="id" w:eastAsia="ja-JP"/>
        </w:rPr>
        <w:t>.</w:t>
      </w:r>
    </w:p>
    <w:p w14:paraId="7DF446DF" w14:textId="3481E080" w:rsidR="009147DA" w:rsidRDefault="009147DA" w:rsidP="009147DA">
      <w:pPr>
        <w:pStyle w:val="NormalWeb"/>
        <w:shd w:val="clear" w:color="auto" w:fill="FFFFFF"/>
        <w:spacing w:before="0" w:beforeAutospacing="0" w:after="0" w:afterAutospacing="0" w:line="276" w:lineRule="auto"/>
        <w:ind w:left="720"/>
        <w:rPr>
          <w:rStyle w:val="Strong"/>
          <w:rFonts w:eastAsiaTheme="minorEastAsia"/>
          <w:b w:val="0"/>
          <w:bCs w:val="0"/>
          <w:sz w:val="20"/>
          <w:szCs w:val="20"/>
          <w:lang w:eastAsia="ja-JP"/>
        </w:rPr>
      </w:pPr>
      <w:r>
        <w:rPr>
          <w:rStyle w:val="Strong"/>
          <w:rFonts w:eastAsiaTheme="minorEastAsia"/>
          <w:b w:val="0"/>
          <w:bCs w:val="0"/>
          <w:noProof/>
          <w:sz w:val="20"/>
          <w:szCs w:val="20"/>
          <w:lang w:eastAsia="ja-JP"/>
        </w:rPr>
        <w:drawing>
          <wp:inline distT="0" distB="0" distL="0" distR="0" wp14:anchorId="0F272E0E" wp14:editId="004AD7DD">
            <wp:extent cx="5119913" cy="1076325"/>
            <wp:effectExtent l="0" t="0" r="5080" b="0"/>
            <wp:docPr id="64068170"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156115" cy="1083935"/>
                    </a:xfrm>
                    <a:prstGeom prst="rect">
                      <a:avLst/>
                    </a:prstGeom>
                    <a:noFill/>
                  </pic:spPr>
                </pic:pic>
              </a:graphicData>
            </a:graphic>
          </wp:inline>
        </w:drawing>
      </w:r>
    </w:p>
    <w:p w14:paraId="2A2ADF58" w14:textId="3D5703A3" w:rsidR="009147DA" w:rsidRDefault="009147DA" w:rsidP="009147DA">
      <w:pPr>
        <w:pStyle w:val="NormalWeb"/>
        <w:shd w:val="clear" w:color="auto" w:fill="FFFFFF"/>
        <w:spacing w:before="0" w:beforeAutospacing="0" w:after="200" w:afterAutospacing="0" w:line="276" w:lineRule="auto"/>
        <w:ind w:left="720"/>
        <w:jc w:val="center"/>
        <w:rPr>
          <w:rStyle w:val="Strong"/>
          <w:rFonts w:eastAsiaTheme="minorEastAsia"/>
          <w:b w:val="0"/>
          <w:bCs w:val="0"/>
          <w:sz w:val="20"/>
          <w:szCs w:val="20"/>
          <w:lang w:eastAsia="ja-JP"/>
        </w:rPr>
      </w:pPr>
      <w:r>
        <w:rPr>
          <w:rStyle w:val="Strong"/>
          <w:rFonts w:eastAsiaTheme="minorEastAsia"/>
          <w:b w:val="0"/>
          <w:bCs w:val="0"/>
          <w:sz w:val="20"/>
          <w:szCs w:val="20"/>
          <w:lang w:eastAsia="ja-JP"/>
        </w:rPr>
        <w:t xml:space="preserve">Gambar 15. </w:t>
      </w:r>
      <w:r>
        <w:rPr>
          <w:rStyle w:val="Strong"/>
          <w:rFonts w:eastAsiaTheme="minorEastAsia"/>
          <w:b w:val="0"/>
          <w:bCs w:val="0"/>
          <w:i/>
          <w:iCs/>
          <w:sz w:val="20"/>
          <w:szCs w:val="20"/>
          <w:lang w:eastAsia="ja-JP"/>
        </w:rPr>
        <w:t>Wireframe</w:t>
      </w:r>
      <w:r>
        <w:rPr>
          <w:rStyle w:val="Strong"/>
          <w:rFonts w:eastAsiaTheme="minorEastAsia"/>
          <w:b w:val="0"/>
          <w:bCs w:val="0"/>
          <w:sz w:val="20"/>
          <w:szCs w:val="20"/>
          <w:lang w:eastAsia="ja-JP"/>
        </w:rPr>
        <w:t xml:space="preserve"> beranda &amp; informasi layanan </w:t>
      </w:r>
      <w:r>
        <w:rPr>
          <w:rStyle w:val="Strong"/>
          <w:rFonts w:eastAsiaTheme="minorEastAsia"/>
          <w:b w:val="0"/>
          <w:bCs w:val="0"/>
          <w:i/>
          <w:iCs/>
          <w:sz w:val="20"/>
          <w:szCs w:val="20"/>
          <w:lang w:eastAsia="ja-JP"/>
        </w:rPr>
        <w:t>wedding organizer</w:t>
      </w:r>
    </w:p>
    <w:p w14:paraId="22AF1C24" w14:textId="3CB29F17" w:rsidR="009147DA" w:rsidRDefault="009147DA" w:rsidP="009147DA">
      <w:pPr>
        <w:pStyle w:val="NormalWeb"/>
        <w:shd w:val="clear" w:color="auto" w:fill="FFFFFF"/>
        <w:spacing w:before="0" w:beforeAutospacing="0" w:after="0" w:afterAutospacing="0" w:line="276" w:lineRule="auto"/>
        <w:ind w:left="720"/>
        <w:jc w:val="both"/>
        <w:rPr>
          <w:rFonts w:eastAsiaTheme="minorEastAsia"/>
          <w:sz w:val="20"/>
          <w:szCs w:val="20"/>
          <w:lang w:val="id" w:eastAsia="ja-JP"/>
        </w:rPr>
      </w:pPr>
      <w:r w:rsidRPr="009147DA">
        <w:rPr>
          <w:rFonts w:eastAsiaTheme="minorEastAsia"/>
          <w:sz w:val="20"/>
          <w:szCs w:val="20"/>
          <w:lang w:val="id" w:eastAsia="ja-JP"/>
        </w:rPr>
        <w:t>Gambar 15 menunjukkan halaman admin yang digunakan untuk melihat dan halaman memperbarui informasi layanan wedding organizer yang akan ditampilkan pada website</w:t>
      </w:r>
      <w:r>
        <w:rPr>
          <w:rFonts w:eastAsiaTheme="minorEastAsia"/>
          <w:sz w:val="20"/>
          <w:szCs w:val="20"/>
          <w:lang w:val="id" w:eastAsia="ja-JP"/>
        </w:rPr>
        <w:t>.</w:t>
      </w:r>
    </w:p>
    <w:p w14:paraId="029C51D7" w14:textId="39D41EAD" w:rsidR="009147DA" w:rsidRDefault="009147DA" w:rsidP="009147DA">
      <w:pPr>
        <w:pStyle w:val="NormalWeb"/>
        <w:shd w:val="clear" w:color="auto" w:fill="FFFFFF"/>
        <w:spacing w:before="0" w:beforeAutospacing="0" w:after="0" w:afterAutospacing="0" w:line="276" w:lineRule="auto"/>
        <w:ind w:left="720"/>
        <w:rPr>
          <w:rStyle w:val="Strong"/>
          <w:rFonts w:eastAsiaTheme="minorEastAsia"/>
          <w:b w:val="0"/>
          <w:bCs w:val="0"/>
          <w:sz w:val="20"/>
          <w:szCs w:val="20"/>
          <w:lang w:eastAsia="ja-JP"/>
        </w:rPr>
      </w:pPr>
      <w:r>
        <w:rPr>
          <w:rStyle w:val="Strong"/>
          <w:rFonts w:eastAsiaTheme="minorEastAsia"/>
          <w:b w:val="0"/>
          <w:bCs w:val="0"/>
          <w:noProof/>
          <w:sz w:val="20"/>
          <w:szCs w:val="20"/>
          <w:lang w:eastAsia="ja-JP"/>
        </w:rPr>
        <w:drawing>
          <wp:inline distT="0" distB="0" distL="0" distR="0" wp14:anchorId="181C5AE0" wp14:editId="3629E8E3">
            <wp:extent cx="5119370" cy="1035051"/>
            <wp:effectExtent l="0" t="0" r="5080" b="0"/>
            <wp:docPr id="1362817576"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131384" cy="1037480"/>
                    </a:xfrm>
                    <a:prstGeom prst="rect">
                      <a:avLst/>
                    </a:prstGeom>
                    <a:noFill/>
                  </pic:spPr>
                </pic:pic>
              </a:graphicData>
            </a:graphic>
          </wp:inline>
        </w:drawing>
      </w:r>
    </w:p>
    <w:p w14:paraId="7EE93403" w14:textId="214801CE" w:rsidR="009147DA" w:rsidRDefault="009147DA" w:rsidP="009147DA">
      <w:pPr>
        <w:pStyle w:val="NormalWeb"/>
        <w:shd w:val="clear" w:color="auto" w:fill="FFFFFF"/>
        <w:spacing w:before="0" w:beforeAutospacing="0" w:after="0" w:afterAutospacing="0" w:line="276" w:lineRule="auto"/>
        <w:ind w:left="720"/>
        <w:rPr>
          <w:rStyle w:val="Strong"/>
          <w:rFonts w:eastAsiaTheme="minorEastAsia"/>
          <w:b w:val="0"/>
          <w:bCs w:val="0"/>
          <w:sz w:val="20"/>
          <w:szCs w:val="20"/>
          <w:lang w:eastAsia="ja-JP"/>
        </w:rPr>
      </w:pPr>
      <w:r>
        <w:rPr>
          <w:rStyle w:val="Strong"/>
          <w:rFonts w:eastAsiaTheme="minorEastAsia"/>
          <w:b w:val="0"/>
          <w:bCs w:val="0"/>
          <w:noProof/>
          <w:sz w:val="20"/>
          <w:szCs w:val="20"/>
          <w:lang w:eastAsia="ja-JP"/>
        </w:rPr>
        <w:drawing>
          <wp:inline distT="0" distB="0" distL="0" distR="0" wp14:anchorId="5BE076F7" wp14:editId="5C05FF08">
            <wp:extent cx="5119370" cy="1065864"/>
            <wp:effectExtent l="0" t="0" r="5080" b="1270"/>
            <wp:docPr id="83153590"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129709" cy="1068017"/>
                    </a:xfrm>
                    <a:prstGeom prst="rect">
                      <a:avLst/>
                    </a:prstGeom>
                    <a:noFill/>
                  </pic:spPr>
                </pic:pic>
              </a:graphicData>
            </a:graphic>
          </wp:inline>
        </w:drawing>
      </w:r>
    </w:p>
    <w:p w14:paraId="76B30526" w14:textId="7730BD30" w:rsidR="009147DA" w:rsidRDefault="009147DA" w:rsidP="009147DA">
      <w:pPr>
        <w:pStyle w:val="NormalWeb"/>
        <w:shd w:val="clear" w:color="auto" w:fill="FFFFFF"/>
        <w:spacing w:before="0" w:beforeAutospacing="0" w:after="200" w:afterAutospacing="0" w:line="276" w:lineRule="auto"/>
        <w:ind w:left="720"/>
        <w:jc w:val="center"/>
        <w:rPr>
          <w:rStyle w:val="Strong"/>
          <w:rFonts w:eastAsiaTheme="minorEastAsia"/>
          <w:b w:val="0"/>
          <w:bCs w:val="0"/>
          <w:sz w:val="20"/>
          <w:szCs w:val="20"/>
          <w:lang w:eastAsia="ja-JP"/>
        </w:rPr>
      </w:pPr>
      <w:r>
        <w:rPr>
          <w:rStyle w:val="Strong"/>
          <w:rFonts w:eastAsiaTheme="minorEastAsia"/>
          <w:b w:val="0"/>
          <w:bCs w:val="0"/>
          <w:sz w:val="20"/>
          <w:szCs w:val="20"/>
          <w:lang w:eastAsia="ja-JP"/>
        </w:rPr>
        <w:t xml:space="preserve">Gambar 16. </w:t>
      </w:r>
      <w:r>
        <w:rPr>
          <w:rStyle w:val="Strong"/>
          <w:rFonts w:eastAsiaTheme="minorEastAsia"/>
          <w:b w:val="0"/>
          <w:bCs w:val="0"/>
          <w:i/>
          <w:iCs/>
          <w:sz w:val="20"/>
          <w:szCs w:val="20"/>
          <w:lang w:eastAsia="ja-JP"/>
        </w:rPr>
        <w:t>Prototype</w:t>
      </w:r>
      <w:r>
        <w:rPr>
          <w:rStyle w:val="Strong"/>
          <w:rFonts w:eastAsiaTheme="minorEastAsia"/>
          <w:b w:val="0"/>
          <w:bCs w:val="0"/>
          <w:sz w:val="20"/>
          <w:szCs w:val="20"/>
          <w:lang w:eastAsia="ja-JP"/>
        </w:rPr>
        <w:t xml:space="preserve"> halaman pengelolaan layanan</w:t>
      </w:r>
    </w:p>
    <w:p w14:paraId="0301E92D" w14:textId="2BC0B78F" w:rsidR="009147DA" w:rsidRDefault="009147DA" w:rsidP="009147DA">
      <w:pPr>
        <w:pStyle w:val="NormalWeb"/>
        <w:shd w:val="clear" w:color="auto" w:fill="FFFFFF"/>
        <w:spacing w:before="0" w:beforeAutospacing="0" w:after="120" w:afterAutospacing="0" w:line="276" w:lineRule="auto"/>
        <w:ind w:left="720"/>
        <w:jc w:val="both"/>
        <w:rPr>
          <w:rFonts w:eastAsiaTheme="minorEastAsia"/>
          <w:sz w:val="20"/>
          <w:szCs w:val="20"/>
          <w:lang w:val="id" w:eastAsia="ja-JP"/>
        </w:rPr>
      </w:pPr>
      <w:r w:rsidRPr="009147DA">
        <w:rPr>
          <w:rFonts w:eastAsiaTheme="minorEastAsia"/>
          <w:sz w:val="20"/>
          <w:szCs w:val="20"/>
          <w:lang w:val="id" w:eastAsia="ja-JP"/>
        </w:rPr>
        <w:t>Gambar 16 menunjukkan tampilan halaman admin yang digunakan untuk mengelola informasi layanan yang tersedia pada website. Pada halaman ini admin dapat menambah, mengubah, dan memperbarui data layanan sehingga informasi yang ditampilkan kepada pengguna tetap sesuai dan terbaru</w:t>
      </w:r>
      <w:r>
        <w:rPr>
          <w:rFonts w:eastAsiaTheme="minorEastAsia"/>
          <w:sz w:val="20"/>
          <w:szCs w:val="20"/>
          <w:lang w:val="id" w:eastAsia="ja-JP"/>
        </w:rPr>
        <w:t>.</w:t>
      </w:r>
    </w:p>
    <w:p w14:paraId="34017A2E" w14:textId="24375823" w:rsidR="009147DA" w:rsidRDefault="009147DA" w:rsidP="009147DA">
      <w:pPr>
        <w:pStyle w:val="NormalWeb"/>
        <w:numPr>
          <w:ilvl w:val="0"/>
          <w:numId w:val="44"/>
        </w:numPr>
        <w:shd w:val="clear" w:color="auto" w:fill="FFFFFF"/>
        <w:spacing w:before="0" w:beforeAutospacing="0" w:after="0" w:afterAutospacing="0" w:line="276" w:lineRule="auto"/>
        <w:jc w:val="both"/>
        <w:rPr>
          <w:rStyle w:val="Strong"/>
          <w:rFonts w:eastAsiaTheme="minorEastAsia"/>
          <w:b w:val="0"/>
          <w:bCs w:val="0"/>
          <w:sz w:val="20"/>
          <w:szCs w:val="20"/>
          <w:lang w:eastAsia="ja-JP"/>
        </w:rPr>
      </w:pPr>
      <w:r>
        <w:rPr>
          <w:rStyle w:val="Strong"/>
          <w:rFonts w:eastAsiaTheme="minorEastAsia"/>
          <w:b w:val="0"/>
          <w:bCs w:val="0"/>
          <w:i/>
          <w:iCs/>
          <w:sz w:val="20"/>
          <w:szCs w:val="20"/>
          <w:lang w:eastAsia="ja-JP"/>
        </w:rPr>
        <w:t>Testing</w:t>
      </w:r>
    </w:p>
    <w:p w14:paraId="7FC5388E" w14:textId="01698DCE" w:rsidR="009147DA" w:rsidRDefault="009147DA" w:rsidP="009147DA">
      <w:pPr>
        <w:pStyle w:val="NormalWeb"/>
        <w:shd w:val="clear" w:color="auto" w:fill="FFFFFF"/>
        <w:spacing w:before="0" w:beforeAutospacing="0" w:after="0" w:afterAutospacing="0" w:line="276" w:lineRule="auto"/>
        <w:ind w:left="360"/>
        <w:jc w:val="both"/>
        <w:rPr>
          <w:rStyle w:val="Strong"/>
          <w:rFonts w:eastAsiaTheme="minorEastAsia"/>
          <w:b w:val="0"/>
          <w:bCs w:val="0"/>
          <w:sz w:val="20"/>
          <w:szCs w:val="20"/>
          <w:lang w:eastAsia="ja-JP"/>
        </w:rPr>
      </w:pPr>
      <w:r w:rsidRPr="009147DA">
        <w:rPr>
          <w:rFonts w:eastAsiaTheme="minorEastAsia"/>
          <w:sz w:val="20"/>
          <w:szCs w:val="20"/>
          <w:lang w:val="id" w:eastAsia="ja-JP"/>
        </w:rPr>
        <w:t xml:space="preserve">Tahap </w:t>
      </w:r>
      <w:r w:rsidRPr="009147DA">
        <w:rPr>
          <w:rFonts w:eastAsiaTheme="minorEastAsia"/>
          <w:i/>
          <w:iCs/>
          <w:sz w:val="20"/>
          <w:szCs w:val="20"/>
          <w:lang w:val="id" w:eastAsia="ja-JP"/>
        </w:rPr>
        <w:t>testing</w:t>
      </w:r>
      <w:r w:rsidRPr="009147DA">
        <w:rPr>
          <w:rFonts w:eastAsiaTheme="minorEastAsia"/>
          <w:sz w:val="20"/>
          <w:szCs w:val="20"/>
          <w:lang w:val="id" w:eastAsia="ja-JP"/>
        </w:rPr>
        <w:t xml:space="preserve"> bertujuan untuk melakukan </w:t>
      </w:r>
      <w:r w:rsidRPr="009147DA">
        <w:rPr>
          <w:rFonts w:eastAsiaTheme="minorEastAsia"/>
          <w:i/>
          <w:iCs/>
          <w:sz w:val="20"/>
          <w:szCs w:val="20"/>
          <w:lang w:val="id" w:eastAsia="ja-JP"/>
        </w:rPr>
        <w:t>usability</w:t>
      </w:r>
      <w:r w:rsidRPr="009147DA">
        <w:rPr>
          <w:rFonts w:eastAsiaTheme="minorEastAsia"/>
          <w:sz w:val="20"/>
          <w:szCs w:val="20"/>
          <w:lang w:val="id" w:eastAsia="ja-JP"/>
        </w:rPr>
        <w:t xml:space="preserve"> </w:t>
      </w:r>
      <w:r w:rsidRPr="009147DA">
        <w:rPr>
          <w:rFonts w:eastAsiaTheme="minorEastAsia"/>
          <w:i/>
          <w:iCs/>
          <w:sz w:val="20"/>
          <w:szCs w:val="20"/>
          <w:lang w:val="id" w:eastAsia="ja-JP"/>
        </w:rPr>
        <w:t>testing</w:t>
      </w:r>
      <w:r w:rsidRPr="009147DA">
        <w:rPr>
          <w:rFonts w:eastAsiaTheme="minorEastAsia"/>
          <w:sz w:val="20"/>
          <w:szCs w:val="20"/>
          <w:lang w:val="id" w:eastAsia="ja-JP"/>
        </w:rPr>
        <w:t xml:space="preserve">, yaitu pengujian terhadap rancangan tampilan website untuk menilai kemudahan penggunaan sebelum desain dikembangkan lebih lanjut oleh developer. Pengujian ini dilakukan untuk mengetahui apakah pengguna dapat memahami tampilan serta informasi yang disajikan pada website dengan baik. Pengujian dilakukan menggunakan platform Maze guna memperoleh masukan langsung dari pengguna berdasarkan interaksi mereka terhadap </w:t>
      </w:r>
      <w:r w:rsidRPr="009147DA">
        <w:rPr>
          <w:rFonts w:eastAsiaTheme="minorEastAsia"/>
          <w:i/>
          <w:iCs/>
          <w:sz w:val="20"/>
          <w:szCs w:val="20"/>
          <w:lang w:val="id" w:eastAsia="ja-JP"/>
        </w:rPr>
        <w:t>prototype</w:t>
      </w:r>
      <w:r w:rsidRPr="009147DA">
        <w:rPr>
          <w:rFonts w:eastAsiaTheme="minorEastAsia"/>
          <w:sz w:val="20"/>
          <w:szCs w:val="20"/>
          <w:lang w:val="id" w:eastAsia="ja-JP"/>
        </w:rPr>
        <w:t xml:space="preserve"> yang telah dirancang</w:t>
      </w:r>
      <w:r>
        <w:rPr>
          <w:rFonts w:eastAsiaTheme="minorEastAsia"/>
          <w:sz w:val="20"/>
          <w:szCs w:val="20"/>
          <w:lang w:val="id" w:eastAsia="ja-JP"/>
        </w:rPr>
        <w:t>.</w:t>
      </w:r>
    </w:p>
    <w:p w14:paraId="2E214745" w14:textId="0EF459F8" w:rsidR="009147DA" w:rsidRDefault="009147DA" w:rsidP="009147DA">
      <w:pPr>
        <w:pStyle w:val="NormalWeb"/>
        <w:numPr>
          <w:ilvl w:val="0"/>
          <w:numId w:val="46"/>
        </w:numPr>
        <w:shd w:val="clear" w:color="auto" w:fill="FFFFFF"/>
        <w:spacing w:before="0" w:beforeAutospacing="0" w:after="0" w:afterAutospacing="0" w:line="276" w:lineRule="auto"/>
        <w:jc w:val="both"/>
        <w:rPr>
          <w:rStyle w:val="Strong"/>
          <w:rFonts w:eastAsiaTheme="minorEastAsia"/>
          <w:b w:val="0"/>
          <w:bCs w:val="0"/>
          <w:sz w:val="20"/>
          <w:szCs w:val="20"/>
          <w:lang w:eastAsia="ja-JP"/>
        </w:rPr>
      </w:pPr>
      <w:r>
        <w:rPr>
          <w:rStyle w:val="Strong"/>
          <w:rFonts w:eastAsiaTheme="minorEastAsia"/>
          <w:b w:val="0"/>
          <w:bCs w:val="0"/>
          <w:sz w:val="20"/>
          <w:szCs w:val="20"/>
          <w:lang w:eastAsia="ja-JP"/>
        </w:rPr>
        <w:t xml:space="preserve">Pengujian untuk </w:t>
      </w:r>
      <w:r>
        <w:rPr>
          <w:rStyle w:val="Strong"/>
          <w:rFonts w:eastAsiaTheme="minorEastAsia"/>
          <w:b w:val="0"/>
          <w:bCs w:val="0"/>
          <w:i/>
          <w:iCs/>
          <w:sz w:val="20"/>
          <w:szCs w:val="20"/>
          <w:lang w:eastAsia="ja-JP"/>
        </w:rPr>
        <w:t>user</w:t>
      </w:r>
    </w:p>
    <w:p w14:paraId="7012B3FA" w14:textId="312E0054" w:rsidR="009147DA" w:rsidRDefault="009147DA" w:rsidP="009147DA">
      <w:pPr>
        <w:pStyle w:val="NormalWeb"/>
        <w:shd w:val="clear" w:color="auto" w:fill="FFFFFF"/>
        <w:spacing w:before="0" w:beforeAutospacing="0" w:after="0" w:afterAutospacing="0" w:line="276" w:lineRule="auto"/>
        <w:ind w:left="720"/>
        <w:jc w:val="both"/>
        <w:rPr>
          <w:rStyle w:val="Strong"/>
          <w:rFonts w:eastAsiaTheme="minorEastAsia"/>
          <w:b w:val="0"/>
          <w:bCs w:val="0"/>
          <w:sz w:val="20"/>
          <w:szCs w:val="20"/>
          <w:lang w:eastAsia="ja-JP"/>
        </w:rPr>
      </w:pPr>
      <w:r>
        <w:rPr>
          <w:rStyle w:val="Strong"/>
          <w:rFonts w:eastAsiaTheme="minorEastAsia"/>
          <w:b w:val="0"/>
          <w:bCs w:val="0"/>
          <w:sz w:val="20"/>
          <w:szCs w:val="20"/>
          <w:lang w:eastAsia="ja-JP"/>
        </w:rPr>
        <w:t>Skenario pengujian Maze (</w:t>
      </w:r>
      <w:r>
        <w:rPr>
          <w:rStyle w:val="Strong"/>
          <w:rFonts w:eastAsiaTheme="minorEastAsia"/>
          <w:b w:val="0"/>
          <w:bCs w:val="0"/>
          <w:i/>
          <w:iCs/>
          <w:sz w:val="20"/>
          <w:szCs w:val="20"/>
          <w:lang w:eastAsia="ja-JP"/>
        </w:rPr>
        <w:t>user</w:t>
      </w:r>
      <w:r>
        <w:rPr>
          <w:rStyle w:val="Strong"/>
          <w:rFonts w:eastAsiaTheme="minorEastAsia"/>
          <w:b w:val="0"/>
          <w:bCs w:val="0"/>
          <w:sz w:val="20"/>
          <w:szCs w:val="20"/>
          <w:lang w:eastAsia="ja-JP"/>
        </w:rPr>
        <w:t>)</w:t>
      </w:r>
    </w:p>
    <w:p w14:paraId="4D49E267" w14:textId="2D89E38E" w:rsidR="009147DA" w:rsidRDefault="00C05BA8" w:rsidP="00C05BA8">
      <w:pPr>
        <w:pStyle w:val="NormalWeb"/>
        <w:numPr>
          <w:ilvl w:val="0"/>
          <w:numId w:val="49"/>
        </w:numPr>
        <w:shd w:val="clear" w:color="auto" w:fill="FFFFFF"/>
        <w:spacing w:before="0" w:beforeAutospacing="0" w:after="0" w:afterAutospacing="0" w:line="276" w:lineRule="auto"/>
        <w:jc w:val="both"/>
        <w:rPr>
          <w:rStyle w:val="Strong"/>
          <w:rFonts w:eastAsiaTheme="minorEastAsia"/>
          <w:b w:val="0"/>
          <w:bCs w:val="0"/>
          <w:sz w:val="20"/>
          <w:szCs w:val="20"/>
          <w:lang w:eastAsia="ja-JP"/>
        </w:rPr>
      </w:pPr>
      <w:r>
        <w:rPr>
          <w:rStyle w:val="Strong"/>
          <w:rFonts w:eastAsiaTheme="minorEastAsia"/>
          <w:b w:val="0"/>
          <w:bCs w:val="0"/>
          <w:sz w:val="20"/>
          <w:szCs w:val="20"/>
          <w:lang w:eastAsia="ja-JP"/>
        </w:rPr>
        <w:t>Membuka halaman beranda website</w:t>
      </w:r>
    </w:p>
    <w:p w14:paraId="6D5857E9" w14:textId="3B46302B" w:rsidR="00C05BA8" w:rsidRDefault="00C05BA8" w:rsidP="00C05BA8">
      <w:pPr>
        <w:pStyle w:val="NormalWeb"/>
        <w:numPr>
          <w:ilvl w:val="0"/>
          <w:numId w:val="49"/>
        </w:numPr>
        <w:shd w:val="clear" w:color="auto" w:fill="FFFFFF"/>
        <w:spacing w:before="0" w:beforeAutospacing="0" w:after="0" w:afterAutospacing="0" w:line="276" w:lineRule="auto"/>
        <w:jc w:val="both"/>
        <w:rPr>
          <w:rStyle w:val="Strong"/>
          <w:rFonts w:eastAsiaTheme="minorEastAsia"/>
          <w:b w:val="0"/>
          <w:bCs w:val="0"/>
          <w:sz w:val="20"/>
          <w:szCs w:val="20"/>
          <w:lang w:eastAsia="ja-JP"/>
        </w:rPr>
      </w:pPr>
      <w:r>
        <w:rPr>
          <w:rStyle w:val="Strong"/>
          <w:rFonts w:eastAsiaTheme="minorEastAsia"/>
          <w:b w:val="0"/>
          <w:bCs w:val="0"/>
          <w:sz w:val="20"/>
          <w:szCs w:val="20"/>
          <w:lang w:eastAsia="ja-JP"/>
        </w:rPr>
        <w:t xml:space="preserve">Melihat paket yang tersedia pada bagian </w:t>
      </w:r>
      <w:r>
        <w:rPr>
          <w:rStyle w:val="Strong"/>
          <w:rFonts w:eastAsiaTheme="minorEastAsia"/>
          <w:b w:val="0"/>
          <w:bCs w:val="0"/>
          <w:i/>
          <w:iCs/>
          <w:sz w:val="20"/>
          <w:szCs w:val="20"/>
          <w:lang w:eastAsia="ja-JP"/>
        </w:rPr>
        <w:t>wedding organizer</w:t>
      </w:r>
    </w:p>
    <w:p w14:paraId="779B08E2" w14:textId="2971F217" w:rsidR="00C05BA8" w:rsidRDefault="00C05BA8" w:rsidP="00C05BA8">
      <w:pPr>
        <w:pStyle w:val="NormalWeb"/>
        <w:numPr>
          <w:ilvl w:val="0"/>
          <w:numId w:val="49"/>
        </w:numPr>
        <w:shd w:val="clear" w:color="auto" w:fill="FFFFFF"/>
        <w:spacing w:before="0" w:beforeAutospacing="0" w:after="0" w:afterAutospacing="0" w:line="276" w:lineRule="auto"/>
        <w:jc w:val="both"/>
        <w:rPr>
          <w:rStyle w:val="Strong"/>
          <w:rFonts w:eastAsiaTheme="minorEastAsia"/>
          <w:b w:val="0"/>
          <w:bCs w:val="0"/>
          <w:sz w:val="20"/>
          <w:szCs w:val="20"/>
          <w:lang w:eastAsia="ja-JP"/>
        </w:rPr>
      </w:pPr>
      <w:r>
        <w:rPr>
          <w:rStyle w:val="Strong"/>
          <w:rFonts w:eastAsiaTheme="minorEastAsia"/>
          <w:b w:val="0"/>
          <w:bCs w:val="0"/>
          <w:sz w:val="20"/>
          <w:szCs w:val="20"/>
          <w:lang w:eastAsia="ja-JP"/>
        </w:rPr>
        <w:t>Melihat informasi layanan yang tersedia</w:t>
      </w:r>
    </w:p>
    <w:p w14:paraId="127498D5" w14:textId="64F4CFCF" w:rsidR="00C05BA8" w:rsidRDefault="00C05BA8" w:rsidP="00C05BA8">
      <w:pPr>
        <w:pStyle w:val="NormalWeb"/>
        <w:numPr>
          <w:ilvl w:val="0"/>
          <w:numId w:val="49"/>
        </w:numPr>
        <w:shd w:val="clear" w:color="auto" w:fill="FFFFFF"/>
        <w:spacing w:before="0" w:beforeAutospacing="0" w:after="0" w:afterAutospacing="0" w:line="276" w:lineRule="auto"/>
        <w:jc w:val="both"/>
        <w:rPr>
          <w:rStyle w:val="Strong"/>
          <w:rFonts w:eastAsiaTheme="minorEastAsia"/>
          <w:b w:val="0"/>
          <w:bCs w:val="0"/>
          <w:sz w:val="20"/>
          <w:szCs w:val="20"/>
          <w:lang w:eastAsia="ja-JP"/>
        </w:rPr>
      </w:pPr>
      <w:r>
        <w:rPr>
          <w:rStyle w:val="Strong"/>
          <w:rFonts w:eastAsiaTheme="minorEastAsia"/>
          <w:b w:val="0"/>
          <w:bCs w:val="0"/>
          <w:sz w:val="20"/>
          <w:szCs w:val="20"/>
          <w:lang w:eastAsia="ja-JP"/>
        </w:rPr>
        <w:t>Melihat informasi “</w:t>
      </w:r>
      <w:r>
        <w:rPr>
          <w:rStyle w:val="Strong"/>
          <w:rFonts w:eastAsiaTheme="minorEastAsia"/>
          <w:b w:val="0"/>
          <w:bCs w:val="0"/>
          <w:i/>
          <w:iCs/>
          <w:sz w:val="20"/>
          <w:szCs w:val="20"/>
          <w:lang w:eastAsia="ja-JP"/>
        </w:rPr>
        <w:t>About Us</w:t>
      </w:r>
      <w:r>
        <w:rPr>
          <w:rStyle w:val="Strong"/>
          <w:rFonts w:eastAsiaTheme="minorEastAsia"/>
          <w:b w:val="0"/>
          <w:bCs w:val="0"/>
          <w:sz w:val="20"/>
          <w:szCs w:val="20"/>
          <w:lang w:eastAsia="ja-JP"/>
        </w:rPr>
        <w:t>” pada halaman yang tersedia</w:t>
      </w:r>
    </w:p>
    <w:p w14:paraId="70135070" w14:textId="6C43B79A" w:rsidR="00C05BA8" w:rsidRDefault="00C05BA8" w:rsidP="00C05BA8">
      <w:pPr>
        <w:pStyle w:val="NormalWeb"/>
        <w:numPr>
          <w:ilvl w:val="0"/>
          <w:numId w:val="49"/>
        </w:numPr>
        <w:shd w:val="clear" w:color="auto" w:fill="FFFFFF"/>
        <w:spacing w:before="0" w:beforeAutospacing="0" w:after="0" w:afterAutospacing="0" w:line="276" w:lineRule="auto"/>
        <w:jc w:val="both"/>
        <w:rPr>
          <w:rStyle w:val="Strong"/>
          <w:rFonts w:eastAsiaTheme="minorEastAsia"/>
          <w:b w:val="0"/>
          <w:bCs w:val="0"/>
          <w:sz w:val="20"/>
          <w:szCs w:val="20"/>
          <w:lang w:eastAsia="ja-JP"/>
        </w:rPr>
      </w:pPr>
      <w:r>
        <w:rPr>
          <w:rStyle w:val="Strong"/>
          <w:rFonts w:eastAsiaTheme="minorEastAsia"/>
          <w:b w:val="0"/>
          <w:bCs w:val="0"/>
          <w:sz w:val="20"/>
          <w:szCs w:val="20"/>
          <w:lang w:eastAsia="ja-JP"/>
        </w:rPr>
        <w:t>Melihat informasi “</w:t>
      </w:r>
      <w:r>
        <w:rPr>
          <w:rStyle w:val="Strong"/>
          <w:rFonts w:eastAsiaTheme="minorEastAsia"/>
          <w:b w:val="0"/>
          <w:bCs w:val="0"/>
          <w:i/>
          <w:iCs/>
          <w:sz w:val="20"/>
          <w:szCs w:val="20"/>
          <w:lang w:eastAsia="ja-JP"/>
        </w:rPr>
        <w:t>contact</w:t>
      </w:r>
      <w:r>
        <w:rPr>
          <w:rStyle w:val="Strong"/>
          <w:rFonts w:eastAsiaTheme="minorEastAsia"/>
          <w:b w:val="0"/>
          <w:bCs w:val="0"/>
          <w:sz w:val="20"/>
          <w:szCs w:val="20"/>
          <w:lang w:eastAsia="ja-JP"/>
        </w:rPr>
        <w:t>” pada halaman beranda</w:t>
      </w:r>
    </w:p>
    <w:p w14:paraId="39AED1BC" w14:textId="3EF6882D" w:rsidR="00C05BA8" w:rsidRDefault="00C05BA8" w:rsidP="00C05BA8">
      <w:pPr>
        <w:pStyle w:val="NormalWeb"/>
        <w:numPr>
          <w:ilvl w:val="0"/>
          <w:numId w:val="49"/>
        </w:numPr>
        <w:shd w:val="clear" w:color="auto" w:fill="FFFFFF"/>
        <w:spacing w:before="0" w:beforeAutospacing="0" w:after="0" w:afterAutospacing="0" w:line="276" w:lineRule="auto"/>
        <w:jc w:val="both"/>
        <w:rPr>
          <w:rStyle w:val="Strong"/>
          <w:rFonts w:eastAsiaTheme="minorEastAsia"/>
          <w:b w:val="0"/>
          <w:bCs w:val="0"/>
          <w:sz w:val="20"/>
          <w:szCs w:val="20"/>
          <w:lang w:eastAsia="ja-JP"/>
        </w:rPr>
      </w:pPr>
      <w:r>
        <w:rPr>
          <w:rStyle w:val="Strong"/>
          <w:rFonts w:eastAsiaTheme="minorEastAsia"/>
          <w:b w:val="0"/>
          <w:bCs w:val="0"/>
          <w:sz w:val="20"/>
          <w:szCs w:val="20"/>
          <w:lang w:eastAsia="ja-JP"/>
        </w:rPr>
        <w:t>Melihat informasi “</w:t>
      </w:r>
      <w:r>
        <w:rPr>
          <w:rStyle w:val="Strong"/>
          <w:rFonts w:eastAsiaTheme="minorEastAsia"/>
          <w:b w:val="0"/>
          <w:bCs w:val="0"/>
          <w:i/>
          <w:iCs/>
          <w:sz w:val="20"/>
          <w:szCs w:val="20"/>
          <w:lang w:eastAsia="ja-JP"/>
        </w:rPr>
        <w:t>workflow</w:t>
      </w:r>
      <w:r>
        <w:rPr>
          <w:rStyle w:val="Strong"/>
          <w:rFonts w:eastAsiaTheme="minorEastAsia"/>
          <w:b w:val="0"/>
          <w:bCs w:val="0"/>
          <w:sz w:val="20"/>
          <w:szCs w:val="20"/>
          <w:lang w:eastAsia="ja-JP"/>
        </w:rPr>
        <w:t xml:space="preserve"> dan SOP” pada halaman beranda</w:t>
      </w:r>
    </w:p>
    <w:p w14:paraId="43002B84" w14:textId="292DB0DA" w:rsidR="00C05BA8" w:rsidRDefault="00C05BA8" w:rsidP="00C05BA8">
      <w:pPr>
        <w:pStyle w:val="NormalWeb"/>
        <w:shd w:val="clear" w:color="auto" w:fill="FFFFFF"/>
        <w:spacing w:before="0" w:beforeAutospacing="0" w:after="0" w:afterAutospacing="0" w:line="276" w:lineRule="auto"/>
        <w:ind w:left="720"/>
        <w:jc w:val="center"/>
        <w:rPr>
          <w:rStyle w:val="Strong"/>
          <w:rFonts w:eastAsiaTheme="minorEastAsia"/>
          <w:b w:val="0"/>
          <w:bCs w:val="0"/>
          <w:sz w:val="20"/>
          <w:szCs w:val="20"/>
          <w:lang w:eastAsia="ja-JP"/>
        </w:rPr>
      </w:pPr>
      <w:r>
        <w:rPr>
          <w:rStyle w:val="Strong"/>
          <w:rFonts w:eastAsiaTheme="minorEastAsia"/>
          <w:b w:val="0"/>
          <w:bCs w:val="0"/>
          <w:noProof/>
          <w:sz w:val="20"/>
          <w:szCs w:val="20"/>
          <w:lang w:eastAsia="ja-JP"/>
        </w:rPr>
        <w:lastRenderedPageBreak/>
        <w:drawing>
          <wp:inline distT="0" distB="0" distL="0" distR="0" wp14:anchorId="24DD8F69" wp14:editId="1DF605C6">
            <wp:extent cx="4911984" cy="2143125"/>
            <wp:effectExtent l="0" t="0" r="3175" b="0"/>
            <wp:docPr id="656681232"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914374" cy="2144168"/>
                    </a:xfrm>
                    <a:prstGeom prst="rect">
                      <a:avLst/>
                    </a:prstGeom>
                    <a:noFill/>
                  </pic:spPr>
                </pic:pic>
              </a:graphicData>
            </a:graphic>
          </wp:inline>
        </w:drawing>
      </w:r>
    </w:p>
    <w:p w14:paraId="26227B35" w14:textId="6E62B989" w:rsidR="00C05BA8" w:rsidRDefault="00C05BA8" w:rsidP="00C05BA8">
      <w:pPr>
        <w:pStyle w:val="NormalWeb"/>
        <w:shd w:val="clear" w:color="auto" w:fill="FFFFFF"/>
        <w:spacing w:before="0" w:beforeAutospacing="0" w:after="200" w:afterAutospacing="0" w:line="276" w:lineRule="auto"/>
        <w:ind w:left="720"/>
        <w:jc w:val="center"/>
        <w:rPr>
          <w:rStyle w:val="Strong"/>
          <w:rFonts w:eastAsiaTheme="minorEastAsia"/>
          <w:b w:val="0"/>
          <w:bCs w:val="0"/>
          <w:sz w:val="20"/>
          <w:szCs w:val="20"/>
          <w:lang w:eastAsia="ja-JP"/>
        </w:rPr>
      </w:pPr>
      <w:r>
        <w:rPr>
          <w:rStyle w:val="Strong"/>
          <w:rFonts w:eastAsiaTheme="minorEastAsia"/>
          <w:b w:val="0"/>
          <w:bCs w:val="0"/>
          <w:sz w:val="20"/>
          <w:szCs w:val="20"/>
          <w:lang w:eastAsia="ja-JP"/>
        </w:rPr>
        <w:t xml:space="preserve">Gambar 17. Pengujian Maze Web </w:t>
      </w:r>
      <w:r>
        <w:rPr>
          <w:rStyle w:val="Strong"/>
          <w:rFonts w:eastAsiaTheme="minorEastAsia"/>
          <w:b w:val="0"/>
          <w:bCs w:val="0"/>
          <w:i/>
          <w:iCs/>
          <w:sz w:val="20"/>
          <w:szCs w:val="20"/>
          <w:lang w:eastAsia="ja-JP"/>
        </w:rPr>
        <w:t xml:space="preserve">user </w:t>
      </w:r>
    </w:p>
    <w:p w14:paraId="7BE07E85" w14:textId="6F4DC3D4" w:rsidR="00C05BA8" w:rsidRDefault="00C05BA8" w:rsidP="00C05BA8">
      <w:pPr>
        <w:pStyle w:val="NormalWeb"/>
        <w:shd w:val="clear" w:color="auto" w:fill="FFFFFF"/>
        <w:spacing w:before="0" w:beforeAutospacing="0" w:after="0" w:afterAutospacing="0" w:line="276" w:lineRule="auto"/>
        <w:ind w:left="720"/>
        <w:jc w:val="both"/>
        <w:rPr>
          <w:rFonts w:eastAsiaTheme="minorEastAsia"/>
          <w:sz w:val="20"/>
          <w:szCs w:val="20"/>
          <w:lang w:val="id" w:eastAsia="ja-JP"/>
        </w:rPr>
      </w:pPr>
      <w:r w:rsidRPr="00C05BA8">
        <w:rPr>
          <w:rFonts w:eastAsiaTheme="minorEastAsia"/>
          <w:sz w:val="20"/>
          <w:szCs w:val="20"/>
          <w:lang w:val="id" w:eastAsia="ja-JP"/>
        </w:rPr>
        <w:t>Gambar 17. memperlihatkan hasil pengujian prototipe website bagi pengguna. Pengujian dilakukan melalui platform Maze dengan melibatkan 20 responden yang mengikuti 5 skenario penggunaan, yaitu membuka halaman beranda website, melihat paket yang tersedia pada bagian wedding organizer, melihat informasi layanan yang tersedia, melihat informasi About Us pada halaman beranda, melihat informasi Contact pada halaman beranda, serta melihat informasi Workflow dan SOP pada halaman beranda. Hasil pengujian menunjukkan skor keseluruhan sebesar 84</w:t>
      </w:r>
      <w:r>
        <w:rPr>
          <w:rFonts w:eastAsiaTheme="minorEastAsia"/>
          <w:sz w:val="20"/>
          <w:szCs w:val="20"/>
          <w:lang w:val="id" w:eastAsia="ja-JP"/>
        </w:rPr>
        <w:t>.</w:t>
      </w:r>
    </w:p>
    <w:p w14:paraId="67CD16FC" w14:textId="15BCA92C" w:rsidR="00C05BA8" w:rsidRDefault="00C05BA8" w:rsidP="00C05BA8">
      <w:pPr>
        <w:pStyle w:val="NormalWeb"/>
        <w:shd w:val="clear" w:color="auto" w:fill="FFFFFF"/>
        <w:spacing w:before="0" w:beforeAutospacing="0" w:after="0" w:afterAutospacing="0" w:line="276" w:lineRule="auto"/>
        <w:ind w:left="720"/>
        <w:jc w:val="both"/>
        <w:rPr>
          <w:rFonts w:eastAsiaTheme="minorEastAsia"/>
          <w:sz w:val="20"/>
          <w:szCs w:val="20"/>
          <w:lang w:val="id" w:eastAsia="ja-JP"/>
        </w:rPr>
      </w:pPr>
      <w:r w:rsidRPr="00C05BA8">
        <w:rPr>
          <w:rFonts w:eastAsiaTheme="minorEastAsia"/>
          <w:sz w:val="20"/>
          <w:szCs w:val="20"/>
          <w:lang w:val="id" w:eastAsia="ja-JP"/>
        </w:rPr>
        <w:t>Selain itu, pada hasil pengujian juga ditemukan sebanyak 6 off blocks, yaitu kondisi di mana pengguna melakukan langkah yang tidak sesuai dengan tujuan tugas, seperti memilih menu yang kurang tepat sebelum menemukan informasi yang diinginkan. Jumlah off blocks yang relatif sedikit menunjukkan bahwa sebagian besar pengguna sudah dapat memahami alur penggunaan website dengan baik</w:t>
      </w:r>
      <w:r>
        <w:rPr>
          <w:rFonts w:eastAsiaTheme="minorEastAsia"/>
          <w:sz w:val="20"/>
          <w:szCs w:val="20"/>
          <w:lang w:val="id" w:eastAsia="ja-JP"/>
        </w:rPr>
        <w:t>.</w:t>
      </w:r>
    </w:p>
    <w:p w14:paraId="1D1014EC" w14:textId="5778EFA5" w:rsidR="00C05BA8" w:rsidRDefault="00C05BA8" w:rsidP="00C05BA8">
      <w:pPr>
        <w:pStyle w:val="NormalWeb"/>
        <w:shd w:val="clear" w:color="auto" w:fill="FFFFFF"/>
        <w:spacing w:before="0" w:beforeAutospacing="0" w:after="0" w:afterAutospacing="0" w:line="276" w:lineRule="auto"/>
        <w:ind w:left="720"/>
        <w:jc w:val="both"/>
        <w:rPr>
          <w:rFonts w:eastAsiaTheme="minorEastAsia"/>
          <w:sz w:val="20"/>
          <w:szCs w:val="20"/>
          <w:lang w:val="id" w:eastAsia="ja-JP"/>
        </w:rPr>
      </w:pPr>
      <w:r w:rsidRPr="00C05BA8">
        <w:rPr>
          <w:rFonts w:eastAsiaTheme="minorEastAsia"/>
          <w:sz w:val="20"/>
          <w:szCs w:val="20"/>
          <w:lang w:val="id" w:eastAsia="ja-JP"/>
        </w:rPr>
        <w:t>Setelah menyelesaikan skenario, responden diminta memberikan penilaian menggunakan skala Likert dengan rentang nilai 1 sampai 5, yaitu</w:t>
      </w:r>
      <w:r>
        <w:rPr>
          <w:rFonts w:eastAsiaTheme="minorEastAsia"/>
          <w:sz w:val="20"/>
          <w:szCs w:val="20"/>
          <w:lang w:val="id" w:eastAsia="ja-JP"/>
        </w:rPr>
        <w:t>:</w:t>
      </w:r>
    </w:p>
    <w:p w14:paraId="51FBA47C" w14:textId="7CEE3305" w:rsidR="00C05BA8" w:rsidRDefault="00C05BA8" w:rsidP="00C05BA8">
      <w:pPr>
        <w:pStyle w:val="NormalWeb"/>
        <w:shd w:val="clear" w:color="auto" w:fill="FFFFFF"/>
        <w:spacing w:before="0" w:beforeAutospacing="0" w:after="0" w:afterAutospacing="0" w:line="276" w:lineRule="auto"/>
        <w:ind w:left="720"/>
        <w:jc w:val="both"/>
        <w:rPr>
          <w:rFonts w:eastAsiaTheme="minorEastAsia"/>
          <w:sz w:val="20"/>
          <w:szCs w:val="20"/>
          <w:lang w:val="id" w:eastAsia="ja-JP"/>
        </w:rPr>
      </w:pPr>
      <w:r>
        <w:rPr>
          <w:rFonts w:eastAsiaTheme="minorEastAsia"/>
          <w:sz w:val="20"/>
          <w:szCs w:val="20"/>
          <w:lang w:val="id" w:eastAsia="ja-JP"/>
        </w:rPr>
        <w:t>1 = Sangat tidak setuju,</w:t>
      </w:r>
    </w:p>
    <w:p w14:paraId="785926A6" w14:textId="5A2F76E4" w:rsidR="00C05BA8" w:rsidRDefault="00C05BA8" w:rsidP="00C05BA8">
      <w:pPr>
        <w:pStyle w:val="NormalWeb"/>
        <w:shd w:val="clear" w:color="auto" w:fill="FFFFFF"/>
        <w:spacing w:before="0" w:beforeAutospacing="0" w:after="0" w:afterAutospacing="0" w:line="276" w:lineRule="auto"/>
        <w:ind w:left="720"/>
        <w:jc w:val="both"/>
        <w:rPr>
          <w:rFonts w:eastAsiaTheme="minorEastAsia"/>
          <w:sz w:val="20"/>
          <w:szCs w:val="20"/>
          <w:lang w:val="id" w:eastAsia="ja-JP"/>
        </w:rPr>
      </w:pPr>
      <w:r>
        <w:rPr>
          <w:rFonts w:eastAsiaTheme="minorEastAsia"/>
          <w:sz w:val="20"/>
          <w:szCs w:val="20"/>
          <w:lang w:val="id" w:eastAsia="ja-JP"/>
        </w:rPr>
        <w:t>2 = Tidak setuju,</w:t>
      </w:r>
    </w:p>
    <w:p w14:paraId="5C92E4FE" w14:textId="5BB8EDF3" w:rsidR="00C05BA8" w:rsidRDefault="00C05BA8" w:rsidP="00C05BA8">
      <w:pPr>
        <w:pStyle w:val="NormalWeb"/>
        <w:shd w:val="clear" w:color="auto" w:fill="FFFFFF"/>
        <w:spacing w:before="0" w:beforeAutospacing="0" w:after="0" w:afterAutospacing="0" w:line="276" w:lineRule="auto"/>
        <w:ind w:left="720"/>
        <w:jc w:val="both"/>
        <w:rPr>
          <w:rFonts w:eastAsiaTheme="minorEastAsia"/>
          <w:sz w:val="20"/>
          <w:szCs w:val="20"/>
          <w:lang w:val="id" w:eastAsia="ja-JP"/>
        </w:rPr>
      </w:pPr>
      <w:r>
        <w:rPr>
          <w:rFonts w:eastAsiaTheme="minorEastAsia"/>
          <w:sz w:val="20"/>
          <w:szCs w:val="20"/>
          <w:lang w:val="id" w:eastAsia="ja-JP"/>
        </w:rPr>
        <w:t>3 = Netral,</w:t>
      </w:r>
    </w:p>
    <w:p w14:paraId="2A96156F" w14:textId="44D46785" w:rsidR="00C05BA8" w:rsidRDefault="00C05BA8" w:rsidP="00C05BA8">
      <w:pPr>
        <w:pStyle w:val="NormalWeb"/>
        <w:shd w:val="clear" w:color="auto" w:fill="FFFFFF"/>
        <w:spacing w:before="0" w:beforeAutospacing="0" w:after="0" w:afterAutospacing="0" w:line="276" w:lineRule="auto"/>
        <w:ind w:left="720"/>
        <w:jc w:val="both"/>
        <w:rPr>
          <w:rFonts w:eastAsiaTheme="minorEastAsia"/>
          <w:sz w:val="20"/>
          <w:szCs w:val="20"/>
          <w:lang w:val="id" w:eastAsia="ja-JP"/>
        </w:rPr>
      </w:pPr>
      <w:r>
        <w:rPr>
          <w:rFonts w:eastAsiaTheme="minorEastAsia"/>
          <w:sz w:val="20"/>
          <w:szCs w:val="20"/>
          <w:lang w:val="id" w:eastAsia="ja-JP"/>
        </w:rPr>
        <w:t>4 = Setuju,</w:t>
      </w:r>
    </w:p>
    <w:p w14:paraId="0936034A" w14:textId="3244ACB9" w:rsidR="00C05BA8" w:rsidRDefault="00C05BA8" w:rsidP="00C05BA8">
      <w:pPr>
        <w:pStyle w:val="NormalWeb"/>
        <w:shd w:val="clear" w:color="auto" w:fill="FFFFFF"/>
        <w:spacing w:before="0" w:beforeAutospacing="0" w:after="0" w:afterAutospacing="0" w:line="276" w:lineRule="auto"/>
        <w:ind w:left="720"/>
        <w:jc w:val="both"/>
        <w:rPr>
          <w:rFonts w:eastAsiaTheme="minorEastAsia"/>
          <w:sz w:val="20"/>
          <w:szCs w:val="20"/>
          <w:lang w:val="id" w:eastAsia="ja-JP"/>
        </w:rPr>
      </w:pPr>
      <w:r>
        <w:rPr>
          <w:rFonts w:eastAsiaTheme="minorEastAsia"/>
          <w:sz w:val="20"/>
          <w:szCs w:val="20"/>
          <w:lang w:val="id" w:eastAsia="ja-JP"/>
        </w:rPr>
        <w:t>5 = Sangat setuju</w:t>
      </w:r>
    </w:p>
    <w:p w14:paraId="799F9DE7" w14:textId="51F4D8CA" w:rsidR="00C05BA8" w:rsidRDefault="00C05BA8" w:rsidP="00C05BA8">
      <w:pPr>
        <w:pStyle w:val="NormalWeb"/>
        <w:shd w:val="clear" w:color="auto" w:fill="FFFFFF"/>
        <w:spacing w:before="0" w:beforeAutospacing="0" w:after="0" w:afterAutospacing="0" w:line="276" w:lineRule="auto"/>
        <w:ind w:left="720"/>
        <w:jc w:val="both"/>
        <w:rPr>
          <w:rFonts w:eastAsiaTheme="minorEastAsia"/>
          <w:sz w:val="20"/>
          <w:szCs w:val="20"/>
          <w:lang w:val="id" w:eastAsia="ja-JP"/>
        </w:rPr>
      </w:pPr>
      <w:r w:rsidRPr="00C05BA8">
        <w:rPr>
          <w:rFonts w:eastAsiaTheme="minorEastAsia"/>
          <w:sz w:val="20"/>
          <w:szCs w:val="20"/>
          <w:lang w:val="id" w:eastAsia="ja-JP"/>
        </w:rPr>
        <w:t>Responden diminta memberikan penilaian terhadap beberapa pernyataan yang berkaitan dengan kemudahan memahami tampilan, kejelasan informasi, serta kenyamanan penggunaan website sebagai media informasi</w:t>
      </w:r>
      <w:r>
        <w:rPr>
          <w:rFonts w:eastAsiaTheme="minorEastAsia"/>
          <w:sz w:val="20"/>
          <w:szCs w:val="20"/>
          <w:lang w:val="id" w:eastAsia="ja-JP"/>
        </w:rPr>
        <w:t>.</w:t>
      </w:r>
    </w:p>
    <w:p w14:paraId="26FAC144" w14:textId="1D116EA7" w:rsidR="00C05BA8" w:rsidRDefault="00C05BA8" w:rsidP="00C05BA8">
      <w:pPr>
        <w:pStyle w:val="NormalWeb"/>
        <w:shd w:val="clear" w:color="auto" w:fill="FFFFFF"/>
        <w:spacing w:before="0" w:beforeAutospacing="0" w:after="0" w:afterAutospacing="0" w:line="276" w:lineRule="auto"/>
        <w:ind w:left="720"/>
        <w:jc w:val="both"/>
        <w:rPr>
          <w:rStyle w:val="Strong"/>
          <w:rFonts w:eastAsiaTheme="minorEastAsia"/>
          <w:b w:val="0"/>
          <w:bCs w:val="0"/>
          <w:sz w:val="20"/>
          <w:szCs w:val="20"/>
          <w:lang w:val="id" w:eastAsia="ja-JP"/>
        </w:rPr>
      </w:pPr>
      <w:r>
        <w:rPr>
          <w:rStyle w:val="Strong"/>
          <w:rFonts w:eastAsiaTheme="minorEastAsia"/>
          <w:b w:val="0"/>
          <w:bCs w:val="0"/>
          <w:sz w:val="20"/>
          <w:szCs w:val="20"/>
          <w:lang w:val="id" w:eastAsia="ja-JP"/>
        </w:rPr>
        <w:t xml:space="preserve">Tabel 2. Hasil pengujian </w:t>
      </w:r>
      <w:r>
        <w:rPr>
          <w:rStyle w:val="Strong"/>
          <w:rFonts w:eastAsiaTheme="minorEastAsia"/>
          <w:b w:val="0"/>
          <w:bCs w:val="0"/>
          <w:i/>
          <w:iCs/>
          <w:sz w:val="20"/>
          <w:szCs w:val="20"/>
          <w:lang w:val="id" w:eastAsia="ja-JP"/>
        </w:rPr>
        <w:t>usability website</w:t>
      </w:r>
      <w:r>
        <w:rPr>
          <w:rStyle w:val="Strong"/>
          <w:rFonts w:eastAsiaTheme="minorEastAsia"/>
          <w:b w:val="0"/>
          <w:bCs w:val="0"/>
          <w:sz w:val="20"/>
          <w:szCs w:val="20"/>
          <w:lang w:val="id" w:eastAsia="ja-JP"/>
        </w:rPr>
        <w:t xml:space="preserve"> </w:t>
      </w:r>
      <w:r>
        <w:rPr>
          <w:rStyle w:val="Strong"/>
          <w:rFonts w:eastAsiaTheme="minorEastAsia"/>
          <w:b w:val="0"/>
          <w:bCs w:val="0"/>
          <w:i/>
          <w:iCs/>
          <w:sz w:val="20"/>
          <w:szCs w:val="20"/>
          <w:lang w:val="id" w:eastAsia="ja-JP"/>
        </w:rPr>
        <w:t>user</w:t>
      </w:r>
      <w:r>
        <w:rPr>
          <w:rStyle w:val="Strong"/>
          <w:rFonts w:eastAsiaTheme="minorEastAsia"/>
          <w:b w:val="0"/>
          <w:bCs w:val="0"/>
          <w:sz w:val="20"/>
          <w:szCs w:val="20"/>
          <w:lang w:val="id" w:eastAsia="ja-JP"/>
        </w:rPr>
        <w:t xml:space="preserve"> (skala likert)</w:t>
      </w:r>
    </w:p>
    <w:tbl>
      <w:tblPr>
        <w:tblW w:w="7955" w:type="dxa"/>
        <w:tblInd w:w="6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99"/>
        <w:gridCol w:w="3204"/>
        <w:gridCol w:w="2126"/>
        <w:gridCol w:w="2126"/>
      </w:tblGrid>
      <w:tr w:rsidR="00C05BA8" w:rsidRPr="00C05BA8" w14:paraId="4F9B643B" w14:textId="77777777" w:rsidTr="00C05BA8">
        <w:trPr>
          <w:trHeight w:val="289"/>
        </w:trPr>
        <w:tc>
          <w:tcPr>
            <w:tcW w:w="499" w:type="dxa"/>
          </w:tcPr>
          <w:p w14:paraId="63C4E99D" w14:textId="77777777" w:rsidR="00C05BA8" w:rsidRPr="00C05BA8" w:rsidRDefault="00C05BA8" w:rsidP="00C05BA8">
            <w:pPr>
              <w:widowControl w:val="0"/>
              <w:autoSpaceDE w:val="0"/>
              <w:autoSpaceDN w:val="0"/>
              <w:spacing w:after="0" w:line="276" w:lineRule="auto"/>
              <w:ind w:left="145"/>
              <w:jc w:val="left"/>
              <w:rPr>
                <w:b/>
                <w:bCs/>
                <w:sz w:val="18"/>
                <w:szCs w:val="18"/>
                <w:lang w:val="id"/>
              </w:rPr>
            </w:pPr>
            <w:r w:rsidRPr="00C05BA8">
              <w:rPr>
                <w:b/>
                <w:bCs/>
                <w:spacing w:val="-5"/>
                <w:sz w:val="18"/>
                <w:szCs w:val="18"/>
                <w:lang w:val="id"/>
              </w:rPr>
              <w:t>No</w:t>
            </w:r>
          </w:p>
        </w:tc>
        <w:tc>
          <w:tcPr>
            <w:tcW w:w="3204" w:type="dxa"/>
          </w:tcPr>
          <w:p w14:paraId="144315D6" w14:textId="77777777" w:rsidR="00C05BA8" w:rsidRPr="00C05BA8" w:rsidRDefault="00C05BA8" w:rsidP="00C05BA8">
            <w:pPr>
              <w:widowControl w:val="0"/>
              <w:autoSpaceDE w:val="0"/>
              <w:autoSpaceDN w:val="0"/>
              <w:spacing w:after="0" w:line="276" w:lineRule="auto"/>
              <w:ind w:left="145"/>
              <w:jc w:val="left"/>
              <w:rPr>
                <w:b/>
                <w:bCs/>
                <w:sz w:val="18"/>
                <w:szCs w:val="18"/>
                <w:lang w:val="id"/>
              </w:rPr>
            </w:pPr>
            <w:r w:rsidRPr="00C05BA8">
              <w:rPr>
                <w:b/>
                <w:bCs/>
                <w:spacing w:val="-2"/>
                <w:sz w:val="18"/>
                <w:szCs w:val="18"/>
                <w:lang w:val="id"/>
              </w:rPr>
              <w:t>Pertanyaan</w:t>
            </w:r>
          </w:p>
        </w:tc>
        <w:tc>
          <w:tcPr>
            <w:tcW w:w="2126" w:type="dxa"/>
          </w:tcPr>
          <w:p w14:paraId="3C80A476" w14:textId="51E0638B" w:rsidR="00C05BA8" w:rsidRPr="00C05BA8" w:rsidRDefault="00C05BA8" w:rsidP="00C05BA8">
            <w:pPr>
              <w:widowControl w:val="0"/>
              <w:autoSpaceDE w:val="0"/>
              <w:autoSpaceDN w:val="0"/>
              <w:spacing w:after="0" w:line="276" w:lineRule="auto"/>
              <w:ind w:left="145"/>
              <w:jc w:val="left"/>
              <w:rPr>
                <w:b/>
                <w:bCs/>
                <w:sz w:val="18"/>
                <w:szCs w:val="18"/>
                <w:lang w:val="id"/>
              </w:rPr>
            </w:pPr>
            <w:r w:rsidRPr="00C05BA8">
              <w:rPr>
                <w:b/>
                <w:bCs/>
                <w:spacing w:val="-2"/>
                <w:sz w:val="18"/>
                <w:szCs w:val="18"/>
                <w:lang w:val="id"/>
              </w:rPr>
              <w:t>Skala</w:t>
            </w:r>
            <w:r>
              <w:rPr>
                <w:b/>
                <w:bCs/>
                <w:sz w:val="18"/>
                <w:szCs w:val="18"/>
                <w:lang w:val="id"/>
              </w:rPr>
              <w:t xml:space="preserve"> </w:t>
            </w:r>
            <w:r w:rsidRPr="00C05BA8">
              <w:rPr>
                <w:b/>
                <w:bCs/>
                <w:spacing w:val="-2"/>
                <w:sz w:val="18"/>
                <w:szCs w:val="18"/>
                <w:lang w:val="id"/>
              </w:rPr>
              <w:t>Satuan</w:t>
            </w:r>
          </w:p>
        </w:tc>
        <w:tc>
          <w:tcPr>
            <w:tcW w:w="2126" w:type="dxa"/>
          </w:tcPr>
          <w:p w14:paraId="52422BE9" w14:textId="5F36B07B" w:rsidR="00C05BA8" w:rsidRPr="00C05BA8" w:rsidRDefault="00C05BA8" w:rsidP="00C05BA8">
            <w:pPr>
              <w:widowControl w:val="0"/>
              <w:autoSpaceDE w:val="0"/>
              <w:autoSpaceDN w:val="0"/>
              <w:spacing w:after="0" w:line="276" w:lineRule="auto"/>
              <w:ind w:left="145"/>
              <w:jc w:val="left"/>
              <w:rPr>
                <w:b/>
                <w:bCs/>
                <w:sz w:val="18"/>
                <w:szCs w:val="18"/>
                <w:lang w:val="id"/>
              </w:rPr>
            </w:pPr>
            <w:r w:rsidRPr="00C05BA8">
              <w:rPr>
                <w:b/>
                <w:bCs/>
                <w:spacing w:val="-2"/>
                <w:sz w:val="18"/>
                <w:szCs w:val="18"/>
                <w:lang w:val="id"/>
              </w:rPr>
              <w:t>Hasil</w:t>
            </w:r>
            <w:r>
              <w:rPr>
                <w:b/>
                <w:bCs/>
                <w:sz w:val="18"/>
                <w:szCs w:val="18"/>
                <w:lang w:val="id"/>
              </w:rPr>
              <w:t xml:space="preserve"> </w:t>
            </w:r>
            <w:r w:rsidRPr="00C05BA8">
              <w:rPr>
                <w:b/>
                <w:bCs/>
                <w:spacing w:val="-2"/>
                <w:sz w:val="18"/>
                <w:szCs w:val="18"/>
                <w:lang w:val="id"/>
              </w:rPr>
              <w:t>Pengukuran</w:t>
            </w:r>
          </w:p>
        </w:tc>
      </w:tr>
      <w:tr w:rsidR="00C05BA8" w:rsidRPr="00C05BA8" w14:paraId="5DFF5BCF" w14:textId="77777777" w:rsidTr="00C05BA8">
        <w:trPr>
          <w:trHeight w:val="832"/>
        </w:trPr>
        <w:tc>
          <w:tcPr>
            <w:tcW w:w="499" w:type="dxa"/>
          </w:tcPr>
          <w:p w14:paraId="17611C6E" w14:textId="77777777" w:rsidR="00C05BA8" w:rsidRPr="00C05BA8" w:rsidRDefault="00C05BA8" w:rsidP="00C05BA8">
            <w:pPr>
              <w:widowControl w:val="0"/>
              <w:autoSpaceDE w:val="0"/>
              <w:autoSpaceDN w:val="0"/>
              <w:spacing w:after="0" w:line="276" w:lineRule="auto"/>
              <w:ind w:left="145"/>
              <w:jc w:val="left"/>
              <w:rPr>
                <w:sz w:val="18"/>
                <w:szCs w:val="18"/>
                <w:lang w:val="id"/>
              </w:rPr>
            </w:pPr>
            <w:r w:rsidRPr="00C05BA8">
              <w:rPr>
                <w:spacing w:val="-10"/>
                <w:sz w:val="18"/>
                <w:szCs w:val="18"/>
                <w:lang w:val="id"/>
              </w:rPr>
              <w:t>1</w:t>
            </w:r>
          </w:p>
        </w:tc>
        <w:tc>
          <w:tcPr>
            <w:tcW w:w="3204" w:type="dxa"/>
          </w:tcPr>
          <w:p w14:paraId="038C5825" w14:textId="77777777" w:rsidR="00C05BA8" w:rsidRPr="00C05BA8" w:rsidRDefault="00C05BA8" w:rsidP="00C05BA8">
            <w:pPr>
              <w:widowControl w:val="0"/>
              <w:autoSpaceDE w:val="0"/>
              <w:autoSpaceDN w:val="0"/>
              <w:spacing w:after="0" w:line="276" w:lineRule="auto"/>
              <w:ind w:left="145"/>
              <w:jc w:val="left"/>
              <w:rPr>
                <w:sz w:val="18"/>
                <w:szCs w:val="18"/>
                <w:lang w:val="id"/>
              </w:rPr>
            </w:pPr>
            <w:r w:rsidRPr="00C05BA8">
              <w:rPr>
                <w:sz w:val="18"/>
                <w:szCs w:val="18"/>
                <w:lang w:val="id"/>
              </w:rPr>
              <w:t>Tampilan</w:t>
            </w:r>
            <w:r w:rsidRPr="00C05BA8">
              <w:rPr>
                <w:spacing w:val="-8"/>
                <w:sz w:val="18"/>
                <w:szCs w:val="18"/>
                <w:lang w:val="id"/>
              </w:rPr>
              <w:t xml:space="preserve"> </w:t>
            </w:r>
            <w:r w:rsidRPr="00C05BA8">
              <w:rPr>
                <w:sz w:val="18"/>
                <w:szCs w:val="18"/>
                <w:lang w:val="id"/>
              </w:rPr>
              <w:t>website</w:t>
            </w:r>
            <w:r w:rsidRPr="00C05BA8">
              <w:rPr>
                <w:spacing w:val="-7"/>
                <w:sz w:val="18"/>
                <w:szCs w:val="18"/>
                <w:lang w:val="id"/>
              </w:rPr>
              <w:t xml:space="preserve"> </w:t>
            </w:r>
            <w:r w:rsidRPr="00C05BA8">
              <w:rPr>
                <w:sz w:val="18"/>
                <w:szCs w:val="18"/>
                <w:lang w:val="id"/>
              </w:rPr>
              <w:t>mudah</w:t>
            </w:r>
            <w:r w:rsidRPr="00C05BA8">
              <w:rPr>
                <w:spacing w:val="-7"/>
                <w:sz w:val="18"/>
                <w:szCs w:val="18"/>
                <w:lang w:val="id"/>
              </w:rPr>
              <w:t xml:space="preserve"> </w:t>
            </w:r>
            <w:r w:rsidRPr="00C05BA8">
              <w:rPr>
                <w:sz w:val="18"/>
                <w:szCs w:val="18"/>
                <w:lang w:val="id"/>
              </w:rPr>
              <w:t>dipahami</w:t>
            </w:r>
            <w:r w:rsidRPr="00C05BA8">
              <w:rPr>
                <w:spacing w:val="-7"/>
                <w:sz w:val="18"/>
                <w:szCs w:val="18"/>
                <w:lang w:val="id"/>
              </w:rPr>
              <w:t xml:space="preserve"> </w:t>
            </w:r>
            <w:r w:rsidRPr="00C05BA8">
              <w:rPr>
                <w:sz w:val="18"/>
                <w:szCs w:val="18"/>
                <w:lang w:val="id"/>
              </w:rPr>
              <w:t>oleh</w:t>
            </w:r>
            <w:r w:rsidRPr="00C05BA8">
              <w:rPr>
                <w:spacing w:val="-7"/>
                <w:sz w:val="18"/>
                <w:szCs w:val="18"/>
                <w:lang w:val="id"/>
              </w:rPr>
              <w:t xml:space="preserve"> </w:t>
            </w:r>
            <w:r w:rsidRPr="00C05BA8">
              <w:rPr>
                <w:spacing w:val="-2"/>
                <w:sz w:val="18"/>
                <w:szCs w:val="18"/>
                <w:lang w:val="id"/>
              </w:rPr>
              <w:t>pengguna</w:t>
            </w:r>
          </w:p>
        </w:tc>
        <w:tc>
          <w:tcPr>
            <w:tcW w:w="2126" w:type="dxa"/>
          </w:tcPr>
          <w:p w14:paraId="3A1E2F0D" w14:textId="77777777" w:rsidR="00C05BA8" w:rsidRPr="00C05BA8" w:rsidRDefault="00C05BA8" w:rsidP="00C05BA8">
            <w:pPr>
              <w:widowControl w:val="0"/>
              <w:autoSpaceDE w:val="0"/>
              <w:autoSpaceDN w:val="0"/>
              <w:spacing w:after="0" w:line="276" w:lineRule="auto"/>
              <w:ind w:left="145" w:right="95"/>
              <w:jc w:val="left"/>
              <w:rPr>
                <w:sz w:val="18"/>
                <w:szCs w:val="18"/>
                <w:lang w:val="id"/>
              </w:rPr>
            </w:pPr>
            <w:r w:rsidRPr="00C05BA8">
              <w:rPr>
                <w:sz w:val="18"/>
                <w:szCs w:val="18"/>
                <w:lang w:val="id"/>
              </w:rPr>
              <w:t>Skala</w:t>
            </w:r>
            <w:r w:rsidRPr="00C05BA8">
              <w:rPr>
                <w:spacing w:val="7"/>
                <w:sz w:val="18"/>
                <w:szCs w:val="18"/>
                <w:lang w:val="id"/>
              </w:rPr>
              <w:t xml:space="preserve"> </w:t>
            </w:r>
            <w:r w:rsidRPr="00C05BA8">
              <w:rPr>
                <w:sz w:val="18"/>
                <w:szCs w:val="18"/>
                <w:lang w:val="id"/>
              </w:rPr>
              <w:t xml:space="preserve">Likert </w:t>
            </w:r>
            <w:r w:rsidRPr="00C05BA8">
              <w:rPr>
                <w:spacing w:val="-2"/>
                <w:sz w:val="18"/>
                <w:szCs w:val="18"/>
                <w:lang w:val="id"/>
              </w:rPr>
              <w:t>(1-5)</w:t>
            </w:r>
          </w:p>
        </w:tc>
        <w:tc>
          <w:tcPr>
            <w:tcW w:w="2126" w:type="dxa"/>
          </w:tcPr>
          <w:p w14:paraId="011000E7" w14:textId="7089E491" w:rsidR="00C05BA8" w:rsidRPr="00C05BA8" w:rsidRDefault="00C05BA8" w:rsidP="00C05BA8">
            <w:pPr>
              <w:widowControl w:val="0"/>
              <w:autoSpaceDE w:val="0"/>
              <w:autoSpaceDN w:val="0"/>
              <w:spacing w:after="0" w:line="276" w:lineRule="auto"/>
              <w:ind w:left="110" w:right="57"/>
              <w:jc w:val="left"/>
              <w:rPr>
                <w:sz w:val="18"/>
                <w:szCs w:val="18"/>
                <w:lang w:val="id"/>
              </w:rPr>
            </w:pPr>
            <w:r w:rsidRPr="00C05BA8">
              <w:rPr>
                <w:spacing w:val="-2"/>
                <w:sz w:val="18"/>
                <w:szCs w:val="18"/>
                <w:lang w:val="id"/>
              </w:rPr>
              <w:t xml:space="preserve">Mayoritas responden </w:t>
            </w:r>
            <w:r w:rsidRPr="00C05BA8">
              <w:rPr>
                <w:sz w:val="18"/>
                <w:szCs w:val="18"/>
                <w:lang w:val="id"/>
              </w:rPr>
              <w:t>memberi</w:t>
            </w:r>
            <w:r w:rsidRPr="00C05BA8">
              <w:rPr>
                <w:spacing w:val="74"/>
                <w:sz w:val="18"/>
                <w:szCs w:val="18"/>
                <w:lang w:val="id"/>
              </w:rPr>
              <w:t xml:space="preserve"> </w:t>
            </w:r>
            <w:r w:rsidRPr="00C05BA8">
              <w:rPr>
                <w:sz w:val="18"/>
                <w:szCs w:val="18"/>
                <w:lang w:val="id"/>
              </w:rPr>
              <w:t>nilai</w:t>
            </w:r>
            <w:r w:rsidRPr="00C05BA8">
              <w:rPr>
                <w:spacing w:val="74"/>
                <w:sz w:val="18"/>
                <w:szCs w:val="18"/>
                <w:lang w:val="id"/>
              </w:rPr>
              <w:t xml:space="preserve"> </w:t>
            </w:r>
            <w:r w:rsidRPr="00C05BA8">
              <w:rPr>
                <w:spacing w:val="-10"/>
                <w:sz w:val="18"/>
                <w:szCs w:val="18"/>
                <w:lang w:val="id"/>
              </w:rPr>
              <w:t>5</w:t>
            </w:r>
            <w:r>
              <w:rPr>
                <w:sz w:val="18"/>
                <w:szCs w:val="18"/>
                <w:lang w:val="id"/>
              </w:rPr>
              <w:t xml:space="preserve"> </w:t>
            </w:r>
            <w:r w:rsidRPr="00C05BA8">
              <w:rPr>
                <w:spacing w:val="-2"/>
                <w:sz w:val="18"/>
                <w:szCs w:val="18"/>
                <w:lang w:val="id"/>
              </w:rPr>
              <w:t>(90%</w:t>
            </w:r>
            <w:r>
              <w:rPr>
                <w:spacing w:val="-2"/>
                <w:sz w:val="18"/>
                <w:szCs w:val="18"/>
                <w:lang w:val="id"/>
              </w:rPr>
              <w:t xml:space="preserve"> </w:t>
            </w:r>
            <w:r w:rsidRPr="00C05BA8">
              <w:rPr>
                <w:spacing w:val="-5"/>
                <w:sz w:val="18"/>
                <w:szCs w:val="18"/>
                <w:lang w:val="id"/>
              </w:rPr>
              <w:t>dan</w:t>
            </w:r>
            <w:r>
              <w:rPr>
                <w:sz w:val="18"/>
                <w:szCs w:val="18"/>
                <w:lang w:val="id"/>
              </w:rPr>
              <w:t xml:space="preserve"> </w:t>
            </w:r>
            <w:r w:rsidRPr="00C05BA8">
              <w:rPr>
                <w:spacing w:val="-10"/>
                <w:sz w:val="18"/>
                <w:szCs w:val="18"/>
                <w:lang w:val="id"/>
              </w:rPr>
              <w:t>4</w:t>
            </w:r>
            <w:r>
              <w:rPr>
                <w:sz w:val="18"/>
                <w:szCs w:val="18"/>
                <w:lang w:val="id"/>
              </w:rPr>
              <w:t xml:space="preserve"> </w:t>
            </w:r>
            <w:r w:rsidRPr="00C05BA8">
              <w:rPr>
                <w:spacing w:val="-2"/>
                <w:sz w:val="18"/>
                <w:szCs w:val="18"/>
                <w:lang w:val="id"/>
              </w:rPr>
              <w:t>(10%)</w:t>
            </w:r>
          </w:p>
        </w:tc>
      </w:tr>
      <w:tr w:rsidR="00C05BA8" w:rsidRPr="00C05BA8" w14:paraId="4026A66E" w14:textId="77777777" w:rsidTr="00C05BA8">
        <w:trPr>
          <w:trHeight w:val="690"/>
        </w:trPr>
        <w:tc>
          <w:tcPr>
            <w:tcW w:w="499" w:type="dxa"/>
          </w:tcPr>
          <w:p w14:paraId="2871EF64" w14:textId="77777777" w:rsidR="00C05BA8" w:rsidRPr="00C05BA8" w:rsidRDefault="00C05BA8" w:rsidP="00C05BA8">
            <w:pPr>
              <w:widowControl w:val="0"/>
              <w:autoSpaceDE w:val="0"/>
              <w:autoSpaceDN w:val="0"/>
              <w:spacing w:after="0" w:line="276" w:lineRule="auto"/>
              <w:ind w:left="145"/>
              <w:jc w:val="left"/>
              <w:rPr>
                <w:sz w:val="18"/>
                <w:szCs w:val="18"/>
                <w:lang w:val="id"/>
              </w:rPr>
            </w:pPr>
            <w:r w:rsidRPr="00C05BA8">
              <w:rPr>
                <w:spacing w:val="-10"/>
                <w:sz w:val="18"/>
                <w:szCs w:val="18"/>
                <w:lang w:val="id"/>
              </w:rPr>
              <w:t>2</w:t>
            </w:r>
          </w:p>
        </w:tc>
        <w:tc>
          <w:tcPr>
            <w:tcW w:w="3204" w:type="dxa"/>
          </w:tcPr>
          <w:p w14:paraId="35F99071" w14:textId="77777777" w:rsidR="00C05BA8" w:rsidRPr="00C05BA8" w:rsidRDefault="00C05BA8" w:rsidP="00C05BA8">
            <w:pPr>
              <w:widowControl w:val="0"/>
              <w:autoSpaceDE w:val="0"/>
              <w:autoSpaceDN w:val="0"/>
              <w:spacing w:after="0" w:line="276" w:lineRule="auto"/>
              <w:ind w:left="145"/>
              <w:jc w:val="left"/>
              <w:rPr>
                <w:sz w:val="18"/>
                <w:szCs w:val="18"/>
                <w:lang w:val="id"/>
              </w:rPr>
            </w:pPr>
            <w:r w:rsidRPr="00C05BA8">
              <w:rPr>
                <w:sz w:val="18"/>
                <w:szCs w:val="18"/>
                <w:lang w:val="id"/>
              </w:rPr>
              <w:t>Informasi</w:t>
            </w:r>
            <w:r w:rsidRPr="00C05BA8">
              <w:rPr>
                <w:spacing w:val="80"/>
                <w:sz w:val="18"/>
                <w:szCs w:val="18"/>
                <w:lang w:val="id"/>
              </w:rPr>
              <w:t xml:space="preserve"> </w:t>
            </w:r>
            <w:r w:rsidRPr="00C05BA8">
              <w:rPr>
                <w:sz w:val="18"/>
                <w:szCs w:val="18"/>
                <w:lang w:val="id"/>
              </w:rPr>
              <w:t>yang</w:t>
            </w:r>
            <w:r w:rsidRPr="00C05BA8">
              <w:rPr>
                <w:spacing w:val="80"/>
                <w:sz w:val="18"/>
                <w:szCs w:val="18"/>
                <w:lang w:val="id"/>
              </w:rPr>
              <w:t xml:space="preserve"> </w:t>
            </w:r>
            <w:r w:rsidRPr="00C05BA8">
              <w:rPr>
                <w:sz w:val="18"/>
                <w:szCs w:val="18"/>
                <w:lang w:val="id"/>
              </w:rPr>
              <w:t>ditampilkan</w:t>
            </w:r>
            <w:r w:rsidRPr="00C05BA8">
              <w:rPr>
                <w:spacing w:val="80"/>
                <w:sz w:val="18"/>
                <w:szCs w:val="18"/>
                <w:lang w:val="id"/>
              </w:rPr>
              <w:t xml:space="preserve"> </w:t>
            </w:r>
            <w:r w:rsidRPr="00C05BA8">
              <w:rPr>
                <w:sz w:val="18"/>
                <w:szCs w:val="18"/>
                <w:lang w:val="id"/>
              </w:rPr>
              <w:t>pada</w:t>
            </w:r>
            <w:r w:rsidRPr="00C05BA8">
              <w:rPr>
                <w:spacing w:val="80"/>
                <w:sz w:val="18"/>
                <w:szCs w:val="18"/>
                <w:lang w:val="id"/>
              </w:rPr>
              <w:t xml:space="preserve"> </w:t>
            </w:r>
            <w:r w:rsidRPr="00C05BA8">
              <w:rPr>
                <w:sz w:val="18"/>
                <w:szCs w:val="18"/>
                <w:lang w:val="id"/>
              </w:rPr>
              <w:t>website</w:t>
            </w:r>
            <w:r w:rsidRPr="00C05BA8">
              <w:rPr>
                <w:spacing w:val="80"/>
                <w:sz w:val="18"/>
                <w:szCs w:val="18"/>
                <w:lang w:val="id"/>
              </w:rPr>
              <w:t xml:space="preserve"> </w:t>
            </w:r>
            <w:r w:rsidRPr="00C05BA8">
              <w:rPr>
                <w:sz w:val="18"/>
                <w:szCs w:val="18"/>
                <w:lang w:val="id"/>
              </w:rPr>
              <w:t>mudah</w:t>
            </w:r>
            <w:r w:rsidRPr="00C05BA8">
              <w:rPr>
                <w:spacing w:val="80"/>
                <w:sz w:val="18"/>
                <w:szCs w:val="18"/>
                <w:lang w:val="id"/>
              </w:rPr>
              <w:t xml:space="preserve"> </w:t>
            </w:r>
            <w:r w:rsidRPr="00C05BA8">
              <w:rPr>
                <w:spacing w:val="-2"/>
                <w:sz w:val="18"/>
                <w:szCs w:val="18"/>
                <w:lang w:val="id"/>
              </w:rPr>
              <w:t>dimengerti</w:t>
            </w:r>
          </w:p>
        </w:tc>
        <w:tc>
          <w:tcPr>
            <w:tcW w:w="2126" w:type="dxa"/>
          </w:tcPr>
          <w:p w14:paraId="422712F8" w14:textId="77777777" w:rsidR="00C05BA8" w:rsidRPr="00C05BA8" w:rsidRDefault="00C05BA8" w:rsidP="00C05BA8">
            <w:pPr>
              <w:widowControl w:val="0"/>
              <w:autoSpaceDE w:val="0"/>
              <w:autoSpaceDN w:val="0"/>
              <w:spacing w:after="0" w:line="276" w:lineRule="auto"/>
              <w:ind w:left="145" w:right="95"/>
              <w:jc w:val="left"/>
              <w:rPr>
                <w:sz w:val="18"/>
                <w:szCs w:val="18"/>
                <w:lang w:val="id"/>
              </w:rPr>
            </w:pPr>
            <w:r w:rsidRPr="00C05BA8">
              <w:rPr>
                <w:sz w:val="18"/>
                <w:szCs w:val="18"/>
                <w:lang w:val="id"/>
              </w:rPr>
              <w:t>Skala</w:t>
            </w:r>
            <w:r w:rsidRPr="00C05BA8">
              <w:rPr>
                <w:spacing w:val="7"/>
                <w:sz w:val="18"/>
                <w:szCs w:val="18"/>
                <w:lang w:val="id"/>
              </w:rPr>
              <w:t xml:space="preserve"> </w:t>
            </w:r>
            <w:r w:rsidRPr="00C05BA8">
              <w:rPr>
                <w:sz w:val="18"/>
                <w:szCs w:val="18"/>
                <w:lang w:val="id"/>
              </w:rPr>
              <w:t xml:space="preserve">Likert </w:t>
            </w:r>
            <w:r w:rsidRPr="00C05BA8">
              <w:rPr>
                <w:spacing w:val="-2"/>
                <w:sz w:val="18"/>
                <w:szCs w:val="18"/>
                <w:lang w:val="id"/>
              </w:rPr>
              <w:t>(1-5)</w:t>
            </w:r>
          </w:p>
        </w:tc>
        <w:tc>
          <w:tcPr>
            <w:tcW w:w="2126" w:type="dxa"/>
          </w:tcPr>
          <w:p w14:paraId="5BC2182F" w14:textId="22C2B968" w:rsidR="00C05BA8" w:rsidRPr="00C05BA8" w:rsidRDefault="00C05BA8" w:rsidP="00C05BA8">
            <w:pPr>
              <w:widowControl w:val="0"/>
              <w:autoSpaceDE w:val="0"/>
              <w:autoSpaceDN w:val="0"/>
              <w:spacing w:after="0" w:line="276" w:lineRule="auto"/>
              <w:ind w:left="145" w:right="57"/>
              <w:jc w:val="left"/>
              <w:rPr>
                <w:sz w:val="18"/>
                <w:szCs w:val="18"/>
                <w:lang w:val="id"/>
              </w:rPr>
            </w:pPr>
            <w:r w:rsidRPr="00C05BA8">
              <w:rPr>
                <w:spacing w:val="-2"/>
                <w:sz w:val="18"/>
                <w:szCs w:val="18"/>
                <w:lang w:val="id"/>
              </w:rPr>
              <w:t xml:space="preserve">Mayoritas responden </w:t>
            </w:r>
            <w:r w:rsidRPr="00C05BA8">
              <w:rPr>
                <w:sz w:val="18"/>
                <w:szCs w:val="18"/>
                <w:lang w:val="id"/>
              </w:rPr>
              <w:t>memberi</w:t>
            </w:r>
            <w:r w:rsidRPr="00C05BA8">
              <w:rPr>
                <w:spacing w:val="57"/>
                <w:sz w:val="18"/>
                <w:szCs w:val="18"/>
                <w:lang w:val="id"/>
              </w:rPr>
              <w:t xml:space="preserve"> </w:t>
            </w:r>
            <w:r w:rsidRPr="00C05BA8">
              <w:rPr>
                <w:sz w:val="18"/>
                <w:szCs w:val="18"/>
                <w:lang w:val="id"/>
              </w:rPr>
              <w:t>nilai</w:t>
            </w:r>
            <w:r w:rsidRPr="00C05BA8">
              <w:rPr>
                <w:spacing w:val="57"/>
                <w:sz w:val="18"/>
                <w:szCs w:val="18"/>
                <w:lang w:val="id"/>
              </w:rPr>
              <w:t xml:space="preserve"> </w:t>
            </w:r>
            <w:r w:rsidRPr="00C05BA8">
              <w:rPr>
                <w:spacing w:val="-10"/>
                <w:sz w:val="18"/>
                <w:szCs w:val="18"/>
                <w:lang w:val="id"/>
              </w:rPr>
              <w:t>5</w:t>
            </w:r>
            <w:r>
              <w:rPr>
                <w:sz w:val="18"/>
                <w:szCs w:val="18"/>
                <w:lang w:val="id"/>
              </w:rPr>
              <w:t xml:space="preserve"> </w:t>
            </w:r>
            <w:r w:rsidRPr="00C05BA8">
              <w:rPr>
                <w:spacing w:val="-2"/>
                <w:sz w:val="18"/>
                <w:szCs w:val="18"/>
                <w:lang w:val="id"/>
              </w:rPr>
              <w:t>(80%</w:t>
            </w:r>
            <w:r>
              <w:rPr>
                <w:spacing w:val="-2"/>
                <w:sz w:val="18"/>
                <w:szCs w:val="18"/>
                <w:lang w:val="id"/>
              </w:rPr>
              <w:t xml:space="preserve"> </w:t>
            </w:r>
            <w:r w:rsidRPr="00C05BA8">
              <w:rPr>
                <w:spacing w:val="-5"/>
                <w:sz w:val="18"/>
                <w:szCs w:val="18"/>
                <w:lang w:val="id"/>
              </w:rPr>
              <w:t>dan</w:t>
            </w:r>
            <w:r>
              <w:rPr>
                <w:sz w:val="18"/>
                <w:szCs w:val="18"/>
                <w:lang w:val="id"/>
              </w:rPr>
              <w:t xml:space="preserve"> </w:t>
            </w:r>
            <w:r w:rsidRPr="00C05BA8">
              <w:rPr>
                <w:spacing w:val="-10"/>
                <w:sz w:val="18"/>
                <w:szCs w:val="18"/>
                <w:lang w:val="id"/>
              </w:rPr>
              <w:t>4</w:t>
            </w:r>
            <w:r>
              <w:rPr>
                <w:sz w:val="18"/>
                <w:szCs w:val="18"/>
                <w:lang w:val="id"/>
              </w:rPr>
              <w:t xml:space="preserve"> </w:t>
            </w:r>
            <w:r w:rsidRPr="00C05BA8">
              <w:rPr>
                <w:spacing w:val="-2"/>
                <w:sz w:val="18"/>
                <w:szCs w:val="18"/>
                <w:lang w:val="id"/>
              </w:rPr>
              <w:t>(20%)</w:t>
            </w:r>
          </w:p>
        </w:tc>
      </w:tr>
      <w:tr w:rsidR="00C05BA8" w:rsidRPr="00C05BA8" w14:paraId="334E0BD6" w14:textId="77777777" w:rsidTr="00C05BA8">
        <w:trPr>
          <w:trHeight w:val="844"/>
        </w:trPr>
        <w:tc>
          <w:tcPr>
            <w:tcW w:w="499" w:type="dxa"/>
          </w:tcPr>
          <w:p w14:paraId="25CB9E42" w14:textId="77777777" w:rsidR="00C05BA8" w:rsidRPr="00C05BA8" w:rsidRDefault="00C05BA8" w:rsidP="00C05BA8">
            <w:pPr>
              <w:widowControl w:val="0"/>
              <w:autoSpaceDE w:val="0"/>
              <w:autoSpaceDN w:val="0"/>
              <w:spacing w:after="0" w:line="276" w:lineRule="auto"/>
              <w:ind w:left="145"/>
              <w:jc w:val="left"/>
              <w:rPr>
                <w:sz w:val="18"/>
                <w:szCs w:val="18"/>
                <w:lang w:val="id"/>
              </w:rPr>
            </w:pPr>
            <w:r w:rsidRPr="00C05BA8">
              <w:rPr>
                <w:spacing w:val="-10"/>
                <w:sz w:val="18"/>
                <w:szCs w:val="18"/>
                <w:lang w:val="id"/>
              </w:rPr>
              <w:t>3</w:t>
            </w:r>
          </w:p>
        </w:tc>
        <w:tc>
          <w:tcPr>
            <w:tcW w:w="3204" w:type="dxa"/>
          </w:tcPr>
          <w:p w14:paraId="0F830AB8" w14:textId="77777777" w:rsidR="00C05BA8" w:rsidRPr="00C05BA8" w:rsidRDefault="00C05BA8" w:rsidP="00C05BA8">
            <w:pPr>
              <w:widowControl w:val="0"/>
              <w:autoSpaceDE w:val="0"/>
              <w:autoSpaceDN w:val="0"/>
              <w:spacing w:after="0" w:line="276" w:lineRule="auto"/>
              <w:ind w:left="145"/>
              <w:jc w:val="left"/>
              <w:rPr>
                <w:sz w:val="18"/>
                <w:szCs w:val="18"/>
                <w:lang w:val="id"/>
              </w:rPr>
            </w:pPr>
            <w:r w:rsidRPr="00C05BA8">
              <w:rPr>
                <w:sz w:val="18"/>
                <w:szCs w:val="18"/>
                <w:lang w:val="id"/>
              </w:rPr>
              <w:t>Pengguna</w:t>
            </w:r>
            <w:r w:rsidRPr="00C05BA8">
              <w:rPr>
                <w:spacing w:val="38"/>
                <w:sz w:val="18"/>
                <w:szCs w:val="18"/>
                <w:lang w:val="id"/>
              </w:rPr>
              <w:t xml:space="preserve"> </w:t>
            </w:r>
            <w:r w:rsidRPr="00C05BA8">
              <w:rPr>
                <w:sz w:val="18"/>
                <w:szCs w:val="18"/>
                <w:lang w:val="id"/>
              </w:rPr>
              <w:t>dapat</w:t>
            </w:r>
            <w:r w:rsidRPr="00C05BA8">
              <w:rPr>
                <w:spacing w:val="38"/>
                <w:sz w:val="18"/>
                <w:szCs w:val="18"/>
                <w:lang w:val="id"/>
              </w:rPr>
              <w:t xml:space="preserve"> </w:t>
            </w:r>
            <w:r w:rsidRPr="00C05BA8">
              <w:rPr>
                <w:sz w:val="18"/>
                <w:szCs w:val="18"/>
                <w:lang w:val="id"/>
              </w:rPr>
              <w:t>dengan</w:t>
            </w:r>
            <w:r w:rsidRPr="00C05BA8">
              <w:rPr>
                <w:spacing w:val="38"/>
                <w:sz w:val="18"/>
                <w:szCs w:val="18"/>
                <w:lang w:val="id"/>
              </w:rPr>
              <w:t xml:space="preserve"> </w:t>
            </w:r>
            <w:r w:rsidRPr="00C05BA8">
              <w:rPr>
                <w:sz w:val="18"/>
                <w:szCs w:val="18"/>
                <w:lang w:val="id"/>
              </w:rPr>
              <w:t>mudah</w:t>
            </w:r>
            <w:r w:rsidRPr="00C05BA8">
              <w:rPr>
                <w:spacing w:val="38"/>
                <w:sz w:val="18"/>
                <w:szCs w:val="18"/>
                <w:lang w:val="id"/>
              </w:rPr>
              <w:t xml:space="preserve"> </w:t>
            </w:r>
            <w:r w:rsidRPr="00C05BA8">
              <w:rPr>
                <w:sz w:val="18"/>
                <w:szCs w:val="18"/>
                <w:lang w:val="id"/>
              </w:rPr>
              <w:t>menemukan</w:t>
            </w:r>
            <w:r w:rsidRPr="00C05BA8">
              <w:rPr>
                <w:spacing w:val="38"/>
                <w:sz w:val="18"/>
                <w:szCs w:val="18"/>
                <w:lang w:val="id"/>
              </w:rPr>
              <w:t xml:space="preserve"> </w:t>
            </w:r>
            <w:r w:rsidRPr="00C05BA8">
              <w:rPr>
                <w:sz w:val="18"/>
                <w:szCs w:val="18"/>
                <w:lang w:val="id"/>
              </w:rPr>
              <w:t>informasi yang dicari</w:t>
            </w:r>
          </w:p>
        </w:tc>
        <w:tc>
          <w:tcPr>
            <w:tcW w:w="2126" w:type="dxa"/>
          </w:tcPr>
          <w:p w14:paraId="313EE5EC" w14:textId="77777777" w:rsidR="00C05BA8" w:rsidRPr="00C05BA8" w:rsidRDefault="00C05BA8" w:rsidP="00C05BA8">
            <w:pPr>
              <w:widowControl w:val="0"/>
              <w:autoSpaceDE w:val="0"/>
              <w:autoSpaceDN w:val="0"/>
              <w:spacing w:after="0" w:line="276" w:lineRule="auto"/>
              <w:ind w:left="145" w:right="95"/>
              <w:jc w:val="left"/>
              <w:rPr>
                <w:sz w:val="18"/>
                <w:szCs w:val="18"/>
                <w:lang w:val="id"/>
              </w:rPr>
            </w:pPr>
            <w:r w:rsidRPr="00C05BA8">
              <w:rPr>
                <w:sz w:val="18"/>
                <w:szCs w:val="18"/>
                <w:lang w:val="id"/>
              </w:rPr>
              <w:t>Skala</w:t>
            </w:r>
            <w:r w:rsidRPr="00C05BA8">
              <w:rPr>
                <w:spacing w:val="7"/>
                <w:sz w:val="18"/>
                <w:szCs w:val="18"/>
                <w:lang w:val="id"/>
              </w:rPr>
              <w:t xml:space="preserve"> </w:t>
            </w:r>
            <w:r w:rsidRPr="00C05BA8">
              <w:rPr>
                <w:sz w:val="18"/>
                <w:szCs w:val="18"/>
                <w:lang w:val="id"/>
              </w:rPr>
              <w:t xml:space="preserve">Likert </w:t>
            </w:r>
            <w:r w:rsidRPr="00C05BA8">
              <w:rPr>
                <w:spacing w:val="-2"/>
                <w:sz w:val="18"/>
                <w:szCs w:val="18"/>
                <w:lang w:val="id"/>
              </w:rPr>
              <w:t>(1-5)</w:t>
            </w:r>
          </w:p>
        </w:tc>
        <w:tc>
          <w:tcPr>
            <w:tcW w:w="2126" w:type="dxa"/>
          </w:tcPr>
          <w:p w14:paraId="5BF3CEB6" w14:textId="2FDEEC29" w:rsidR="00C05BA8" w:rsidRPr="00C05BA8" w:rsidRDefault="00C05BA8" w:rsidP="00C05BA8">
            <w:pPr>
              <w:widowControl w:val="0"/>
              <w:autoSpaceDE w:val="0"/>
              <w:autoSpaceDN w:val="0"/>
              <w:spacing w:after="0" w:line="276" w:lineRule="auto"/>
              <w:ind w:left="145" w:right="57"/>
              <w:jc w:val="left"/>
              <w:rPr>
                <w:sz w:val="18"/>
                <w:szCs w:val="18"/>
                <w:lang w:val="id"/>
              </w:rPr>
            </w:pPr>
            <w:r w:rsidRPr="00C05BA8">
              <w:rPr>
                <w:spacing w:val="-2"/>
                <w:sz w:val="18"/>
                <w:szCs w:val="18"/>
                <w:lang w:val="id"/>
              </w:rPr>
              <w:t xml:space="preserve">Mayoritas responden </w:t>
            </w:r>
            <w:r w:rsidRPr="00C05BA8">
              <w:rPr>
                <w:sz w:val="18"/>
                <w:szCs w:val="18"/>
                <w:lang w:val="id"/>
              </w:rPr>
              <w:t>memberi</w:t>
            </w:r>
            <w:r w:rsidRPr="00C05BA8">
              <w:rPr>
                <w:spacing w:val="57"/>
                <w:sz w:val="18"/>
                <w:szCs w:val="18"/>
                <w:lang w:val="id"/>
              </w:rPr>
              <w:t xml:space="preserve"> </w:t>
            </w:r>
            <w:r w:rsidRPr="00C05BA8">
              <w:rPr>
                <w:sz w:val="18"/>
                <w:szCs w:val="18"/>
                <w:lang w:val="id"/>
              </w:rPr>
              <w:t>nilai</w:t>
            </w:r>
            <w:r w:rsidRPr="00C05BA8">
              <w:rPr>
                <w:spacing w:val="57"/>
                <w:sz w:val="18"/>
                <w:szCs w:val="18"/>
                <w:lang w:val="id"/>
              </w:rPr>
              <w:t xml:space="preserve"> </w:t>
            </w:r>
            <w:r w:rsidRPr="00C05BA8">
              <w:rPr>
                <w:spacing w:val="-10"/>
                <w:sz w:val="18"/>
                <w:szCs w:val="18"/>
                <w:lang w:val="id"/>
              </w:rPr>
              <w:t>5</w:t>
            </w:r>
            <w:r>
              <w:rPr>
                <w:sz w:val="18"/>
                <w:szCs w:val="18"/>
                <w:lang w:val="id"/>
              </w:rPr>
              <w:t xml:space="preserve"> </w:t>
            </w:r>
            <w:r w:rsidRPr="00C05BA8">
              <w:rPr>
                <w:spacing w:val="-2"/>
                <w:sz w:val="18"/>
                <w:szCs w:val="18"/>
                <w:lang w:val="id"/>
              </w:rPr>
              <w:t>(80%)</w:t>
            </w:r>
            <w:r>
              <w:rPr>
                <w:sz w:val="18"/>
                <w:szCs w:val="18"/>
                <w:lang w:val="id"/>
              </w:rPr>
              <w:t xml:space="preserve"> </w:t>
            </w:r>
            <w:r w:rsidRPr="00C05BA8">
              <w:rPr>
                <w:spacing w:val="-5"/>
                <w:sz w:val="18"/>
                <w:szCs w:val="18"/>
                <w:lang w:val="id"/>
              </w:rPr>
              <w:t>dan</w:t>
            </w:r>
            <w:r>
              <w:rPr>
                <w:sz w:val="18"/>
                <w:szCs w:val="18"/>
                <w:lang w:val="id"/>
              </w:rPr>
              <w:t xml:space="preserve"> </w:t>
            </w:r>
            <w:r w:rsidRPr="00C05BA8">
              <w:rPr>
                <w:spacing w:val="-10"/>
                <w:sz w:val="18"/>
                <w:szCs w:val="18"/>
                <w:lang w:val="id"/>
              </w:rPr>
              <w:t>4</w:t>
            </w:r>
            <w:r>
              <w:rPr>
                <w:sz w:val="18"/>
                <w:szCs w:val="18"/>
                <w:lang w:val="id"/>
              </w:rPr>
              <w:t xml:space="preserve"> </w:t>
            </w:r>
            <w:r w:rsidRPr="00C05BA8">
              <w:rPr>
                <w:spacing w:val="-2"/>
                <w:sz w:val="18"/>
                <w:szCs w:val="18"/>
                <w:lang w:val="id"/>
              </w:rPr>
              <w:t>(20%)</w:t>
            </w:r>
          </w:p>
        </w:tc>
      </w:tr>
      <w:tr w:rsidR="00C05BA8" w:rsidRPr="00C05BA8" w14:paraId="1038165E" w14:textId="77777777" w:rsidTr="00C05BA8">
        <w:trPr>
          <w:trHeight w:val="844"/>
        </w:trPr>
        <w:tc>
          <w:tcPr>
            <w:tcW w:w="499" w:type="dxa"/>
          </w:tcPr>
          <w:p w14:paraId="0C02CF35" w14:textId="25C0C86F" w:rsidR="00C05BA8" w:rsidRPr="00C05BA8" w:rsidRDefault="00C05BA8" w:rsidP="00C05BA8">
            <w:pPr>
              <w:widowControl w:val="0"/>
              <w:autoSpaceDE w:val="0"/>
              <w:autoSpaceDN w:val="0"/>
              <w:spacing w:after="0" w:line="276" w:lineRule="auto"/>
              <w:ind w:left="145"/>
              <w:jc w:val="left"/>
              <w:rPr>
                <w:spacing w:val="-10"/>
                <w:sz w:val="18"/>
                <w:szCs w:val="18"/>
                <w:lang w:val="id"/>
              </w:rPr>
            </w:pPr>
            <w:r w:rsidRPr="00C05BA8">
              <w:rPr>
                <w:spacing w:val="-10"/>
                <w:sz w:val="18"/>
                <w:szCs w:val="18"/>
                <w:lang w:val="id"/>
              </w:rPr>
              <w:t>4</w:t>
            </w:r>
          </w:p>
        </w:tc>
        <w:tc>
          <w:tcPr>
            <w:tcW w:w="3204" w:type="dxa"/>
          </w:tcPr>
          <w:p w14:paraId="62D3CA77" w14:textId="6FD5FFD2" w:rsidR="00C05BA8" w:rsidRPr="00C05BA8" w:rsidRDefault="00C05BA8" w:rsidP="00C05BA8">
            <w:pPr>
              <w:widowControl w:val="0"/>
              <w:autoSpaceDE w:val="0"/>
              <w:autoSpaceDN w:val="0"/>
              <w:spacing w:after="0" w:line="276" w:lineRule="auto"/>
              <w:ind w:left="145"/>
              <w:jc w:val="left"/>
              <w:rPr>
                <w:sz w:val="18"/>
                <w:szCs w:val="18"/>
                <w:lang w:val="id"/>
              </w:rPr>
            </w:pPr>
            <w:r w:rsidRPr="00C05BA8">
              <w:rPr>
                <w:sz w:val="18"/>
                <w:szCs w:val="18"/>
                <w:lang w:val="id"/>
              </w:rPr>
              <w:t>Desain</w:t>
            </w:r>
            <w:r w:rsidRPr="00C05BA8">
              <w:rPr>
                <w:spacing w:val="-8"/>
                <w:sz w:val="18"/>
                <w:szCs w:val="18"/>
                <w:lang w:val="id"/>
              </w:rPr>
              <w:t xml:space="preserve"> </w:t>
            </w:r>
            <w:r w:rsidRPr="00C05BA8">
              <w:rPr>
                <w:sz w:val="18"/>
                <w:szCs w:val="18"/>
                <w:lang w:val="id"/>
              </w:rPr>
              <w:t>tampilan</w:t>
            </w:r>
            <w:r w:rsidRPr="00C05BA8">
              <w:rPr>
                <w:spacing w:val="-8"/>
                <w:sz w:val="18"/>
                <w:szCs w:val="18"/>
                <w:lang w:val="id"/>
              </w:rPr>
              <w:t xml:space="preserve"> </w:t>
            </w:r>
            <w:r w:rsidRPr="00C05BA8">
              <w:rPr>
                <w:sz w:val="18"/>
                <w:szCs w:val="18"/>
                <w:lang w:val="id"/>
              </w:rPr>
              <w:t>website</w:t>
            </w:r>
            <w:r w:rsidRPr="00C05BA8">
              <w:rPr>
                <w:spacing w:val="-8"/>
                <w:sz w:val="18"/>
                <w:szCs w:val="18"/>
                <w:lang w:val="id"/>
              </w:rPr>
              <w:t xml:space="preserve"> </w:t>
            </w:r>
            <w:r w:rsidRPr="00C05BA8">
              <w:rPr>
                <w:sz w:val="18"/>
                <w:szCs w:val="18"/>
                <w:lang w:val="id"/>
              </w:rPr>
              <w:t>terlihat</w:t>
            </w:r>
            <w:r w:rsidRPr="00C05BA8">
              <w:rPr>
                <w:spacing w:val="-8"/>
                <w:sz w:val="18"/>
                <w:szCs w:val="18"/>
                <w:lang w:val="id"/>
              </w:rPr>
              <w:t xml:space="preserve"> </w:t>
            </w:r>
            <w:r w:rsidRPr="00C05BA8">
              <w:rPr>
                <w:spacing w:val="-2"/>
                <w:sz w:val="18"/>
                <w:szCs w:val="18"/>
                <w:lang w:val="id"/>
              </w:rPr>
              <w:t>menarik</w:t>
            </w:r>
          </w:p>
        </w:tc>
        <w:tc>
          <w:tcPr>
            <w:tcW w:w="2126" w:type="dxa"/>
          </w:tcPr>
          <w:p w14:paraId="720B297E" w14:textId="7FC40FA6" w:rsidR="00C05BA8" w:rsidRPr="00C05BA8" w:rsidRDefault="00C05BA8" w:rsidP="00C05BA8">
            <w:pPr>
              <w:widowControl w:val="0"/>
              <w:autoSpaceDE w:val="0"/>
              <w:autoSpaceDN w:val="0"/>
              <w:spacing w:after="0" w:line="276" w:lineRule="auto"/>
              <w:ind w:left="145" w:right="95"/>
              <w:jc w:val="left"/>
              <w:rPr>
                <w:sz w:val="18"/>
                <w:szCs w:val="18"/>
                <w:lang w:val="id"/>
              </w:rPr>
            </w:pPr>
            <w:r w:rsidRPr="00C05BA8">
              <w:rPr>
                <w:sz w:val="18"/>
                <w:szCs w:val="18"/>
                <w:lang w:val="id"/>
              </w:rPr>
              <w:t>Skala</w:t>
            </w:r>
            <w:r w:rsidRPr="00C05BA8">
              <w:rPr>
                <w:spacing w:val="7"/>
                <w:sz w:val="18"/>
                <w:szCs w:val="18"/>
                <w:lang w:val="id"/>
              </w:rPr>
              <w:t xml:space="preserve"> </w:t>
            </w:r>
            <w:r w:rsidRPr="00C05BA8">
              <w:rPr>
                <w:sz w:val="18"/>
                <w:szCs w:val="18"/>
                <w:lang w:val="id"/>
              </w:rPr>
              <w:t xml:space="preserve">Likert </w:t>
            </w:r>
            <w:r w:rsidRPr="00C05BA8">
              <w:rPr>
                <w:spacing w:val="-2"/>
                <w:sz w:val="18"/>
                <w:szCs w:val="18"/>
                <w:lang w:val="id"/>
              </w:rPr>
              <w:t>(1-5)</w:t>
            </w:r>
          </w:p>
        </w:tc>
        <w:tc>
          <w:tcPr>
            <w:tcW w:w="2126" w:type="dxa"/>
          </w:tcPr>
          <w:p w14:paraId="3143C70D" w14:textId="1F9956F5" w:rsidR="00C05BA8" w:rsidRPr="00C05BA8" w:rsidRDefault="00C05BA8" w:rsidP="00C05BA8">
            <w:pPr>
              <w:widowControl w:val="0"/>
              <w:autoSpaceDE w:val="0"/>
              <w:autoSpaceDN w:val="0"/>
              <w:spacing w:after="0" w:line="276" w:lineRule="auto"/>
              <w:ind w:left="145" w:right="57"/>
              <w:jc w:val="left"/>
              <w:rPr>
                <w:spacing w:val="-2"/>
                <w:sz w:val="18"/>
                <w:szCs w:val="18"/>
                <w:lang w:val="id"/>
              </w:rPr>
            </w:pPr>
            <w:r w:rsidRPr="00C05BA8">
              <w:rPr>
                <w:spacing w:val="-2"/>
                <w:sz w:val="18"/>
                <w:szCs w:val="18"/>
                <w:lang w:val="id"/>
              </w:rPr>
              <w:t xml:space="preserve">Mayoritas responden </w:t>
            </w:r>
            <w:r w:rsidRPr="00C05BA8">
              <w:rPr>
                <w:sz w:val="18"/>
                <w:szCs w:val="18"/>
                <w:lang w:val="id"/>
              </w:rPr>
              <w:t>memberi</w:t>
            </w:r>
            <w:r w:rsidRPr="00C05BA8">
              <w:rPr>
                <w:spacing w:val="57"/>
                <w:sz w:val="18"/>
                <w:szCs w:val="18"/>
                <w:lang w:val="id"/>
              </w:rPr>
              <w:t xml:space="preserve"> </w:t>
            </w:r>
            <w:r w:rsidRPr="00C05BA8">
              <w:rPr>
                <w:sz w:val="18"/>
                <w:szCs w:val="18"/>
                <w:lang w:val="id"/>
              </w:rPr>
              <w:t>nilai</w:t>
            </w:r>
            <w:r w:rsidRPr="00C05BA8">
              <w:rPr>
                <w:spacing w:val="57"/>
                <w:sz w:val="18"/>
                <w:szCs w:val="18"/>
                <w:lang w:val="id"/>
              </w:rPr>
              <w:t xml:space="preserve"> </w:t>
            </w:r>
            <w:r w:rsidRPr="00C05BA8">
              <w:rPr>
                <w:spacing w:val="-10"/>
                <w:sz w:val="18"/>
                <w:szCs w:val="18"/>
                <w:lang w:val="id"/>
              </w:rPr>
              <w:t>5</w:t>
            </w:r>
            <w:r>
              <w:rPr>
                <w:sz w:val="18"/>
                <w:szCs w:val="18"/>
                <w:lang w:val="id"/>
              </w:rPr>
              <w:t xml:space="preserve"> </w:t>
            </w:r>
            <w:r w:rsidRPr="00C05BA8">
              <w:rPr>
                <w:spacing w:val="-2"/>
                <w:sz w:val="18"/>
                <w:szCs w:val="18"/>
                <w:lang w:val="id"/>
              </w:rPr>
              <w:t>(85%)</w:t>
            </w:r>
            <w:r>
              <w:rPr>
                <w:sz w:val="18"/>
                <w:szCs w:val="18"/>
                <w:lang w:val="id"/>
              </w:rPr>
              <w:t xml:space="preserve"> </w:t>
            </w:r>
            <w:r w:rsidRPr="00C05BA8">
              <w:rPr>
                <w:spacing w:val="-5"/>
                <w:sz w:val="18"/>
                <w:szCs w:val="18"/>
                <w:lang w:val="id"/>
              </w:rPr>
              <w:t>dan</w:t>
            </w:r>
            <w:r>
              <w:rPr>
                <w:sz w:val="18"/>
                <w:szCs w:val="18"/>
                <w:lang w:val="id"/>
              </w:rPr>
              <w:t xml:space="preserve"> </w:t>
            </w:r>
            <w:r w:rsidRPr="00C05BA8">
              <w:rPr>
                <w:spacing w:val="-10"/>
                <w:sz w:val="18"/>
                <w:szCs w:val="18"/>
                <w:lang w:val="id"/>
              </w:rPr>
              <w:t>4</w:t>
            </w:r>
            <w:r>
              <w:rPr>
                <w:sz w:val="18"/>
                <w:szCs w:val="18"/>
                <w:lang w:val="id"/>
              </w:rPr>
              <w:t xml:space="preserve"> </w:t>
            </w:r>
            <w:r w:rsidRPr="00C05BA8">
              <w:rPr>
                <w:spacing w:val="-2"/>
                <w:sz w:val="18"/>
                <w:szCs w:val="18"/>
                <w:lang w:val="id"/>
              </w:rPr>
              <w:t>(15%)</w:t>
            </w:r>
          </w:p>
        </w:tc>
      </w:tr>
      <w:tr w:rsidR="00C05BA8" w:rsidRPr="00C05BA8" w14:paraId="41653128" w14:textId="77777777" w:rsidTr="005B060A">
        <w:trPr>
          <w:trHeight w:val="765"/>
        </w:trPr>
        <w:tc>
          <w:tcPr>
            <w:tcW w:w="499" w:type="dxa"/>
          </w:tcPr>
          <w:p w14:paraId="70BC4878" w14:textId="77777777" w:rsidR="00C05BA8" w:rsidRPr="00C05BA8" w:rsidRDefault="00C05BA8" w:rsidP="00C05BA8">
            <w:pPr>
              <w:widowControl w:val="0"/>
              <w:autoSpaceDE w:val="0"/>
              <w:autoSpaceDN w:val="0"/>
              <w:spacing w:after="0" w:line="276" w:lineRule="auto"/>
              <w:ind w:left="145"/>
              <w:jc w:val="left"/>
              <w:rPr>
                <w:sz w:val="18"/>
                <w:szCs w:val="18"/>
                <w:lang w:val="id"/>
              </w:rPr>
            </w:pPr>
            <w:r w:rsidRPr="00C05BA8">
              <w:rPr>
                <w:spacing w:val="-10"/>
                <w:sz w:val="18"/>
                <w:szCs w:val="18"/>
                <w:lang w:val="id"/>
              </w:rPr>
              <w:t>5</w:t>
            </w:r>
          </w:p>
        </w:tc>
        <w:tc>
          <w:tcPr>
            <w:tcW w:w="3204" w:type="dxa"/>
          </w:tcPr>
          <w:p w14:paraId="02352034" w14:textId="77777777" w:rsidR="00C05BA8" w:rsidRPr="00C05BA8" w:rsidRDefault="00C05BA8" w:rsidP="00C05BA8">
            <w:pPr>
              <w:widowControl w:val="0"/>
              <w:autoSpaceDE w:val="0"/>
              <w:autoSpaceDN w:val="0"/>
              <w:spacing w:after="0" w:line="276" w:lineRule="auto"/>
              <w:ind w:left="145"/>
              <w:jc w:val="left"/>
              <w:rPr>
                <w:sz w:val="18"/>
                <w:szCs w:val="18"/>
                <w:lang w:val="id"/>
              </w:rPr>
            </w:pPr>
            <w:r w:rsidRPr="00C05BA8">
              <w:rPr>
                <w:sz w:val="18"/>
                <w:szCs w:val="18"/>
                <w:lang w:val="id"/>
              </w:rPr>
              <w:t>Susunan</w:t>
            </w:r>
            <w:r w:rsidRPr="00C05BA8">
              <w:rPr>
                <w:spacing w:val="-6"/>
                <w:sz w:val="18"/>
                <w:szCs w:val="18"/>
                <w:lang w:val="id"/>
              </w:rPr>
              <w:t xml:space="preserve"> </w:t>
            </w:r>
            <w:r w:rsidRPr="00C05BA8">
              <w:rPr>
                <w:sz w:val="18"/>
                <w:szCs w:val="18"/>
                <w:lang w:val="id"/>
              </w:rPr>
              <w:t>menu</w:t>
            </w:r>
            <w:r w:rsidRPr="00C05BA8">
              <w:rPr>
                <w:spacing w:val="-6"/>
                <w:sz w:val="18"/>
                <w:szCs w:val="18"/>
                <w:lang w:val="id"/>
              </w:rPr>
              <w:t xml:space="preserve"> </w:t>
            </w:r>
            <w:r w:rsidRPr="00C05BA8">
              <w:rPr>
                <w:sz w:val="18"/>
                <w:szCs w:val="18"/>
                <w:lang w:val="id"/>
              </w:rPr>
              <w:t>dan</w:t>
            </w:r>
            <w:r w:rsidRPr="00C05BA8">
              <w:rPr>
                <w:spacing w:val="-5"/>
                <w:sz w:val="18"/>
                <w:szCs w:val="18"/>
                <w:lang w:val="id"/>
              </w:rPr>
              <w:t xml:space="preserve"> </w:t>
            </w:r>
            <w:r w:rsidRPr="00C05BA8">
              <w:rPr>
                <w:sz w:val="18"/>
                <w:szCs w:val="18"/>
                <w:lang w:val="id"/>
              </w:rPr>
              <w:t>fitur</w:t>
            </w:r>
            <w:r w:rsidRPr="00C05BA8">
              <w:rPr>
                <w:spacing w:val="-6"/>
                <w:sz w:val="18"/>
                <w:szCs w:val="18"/>
                <w:lang w:val="id"/>
              </w:rPr>
              <w:t xml:space="preserve"> </w:t>
            </w:r>
            <w:r w:rsidRPr="00C05BA8">
              <w:rPr>
                <w:sz w:val="18"/>
                <w:szCs w:val="18"/>
                <w:lang w:val="id"/>
              </w:rPr>
              <w:t>pada</w:t>
            </w:r>
            <w:r w:rsidRPr="00C05BA8">
              <w:rPr>
                <w:spacing w:val="-6"/>
                <w:sz w:val="18"/>
                <w:szCs w:val="18"/>
                <w:lang w:val="id"/>
              </w:rPr>
              <w:t xml:space="preserve"> </w:t>
            </w:r>
            <w:r w:rsidRPr="00C05BA8">
              <w:rPr>
                <w:sz w:val="18"/>
                <w:szCs w:val="18"/>
                <w:lang w:val="id"/>
              </w:rPr>
              <w:t>website</w:t>
            </w:r>
            <w:r w:rsidRPr="00C05BA8">
              <w:rPr>
                <w:spacing w:val="-5"/>
                <w:sz w:val="18"/>
                <w:szCs w:val="18"/>
                <w:lang w:val="id"/>
              </w:rPr>
              <w:t xml:space="preserve"> </w:t>
            </w:r>
            <w:r w:rsidRPr="00C05BA8">
              <w:rPr>
                <w:sz w:val="18"/>
                <w:szCs w:val="18"/>
                <w:lang w:val="id"/>
              </w:rPr>
              <w:t>tertata</w:t>
            </w:r>
            <w:r w:rsidRPr="00C05BA8">
              <w:rPr>
                <w:spacing w:val="-6"/>
                <w:sz w:val="18"/>
                <w:szCs w:val="18"/>
                <w:lang w:val="id"/>
              </w:rPr>
              <w:t xml:space="preserve"> </w:t>
            </w:r>
            <w:r w:rsidRPr="00C05BA8">
              <w:rPr>
                <w:sz w:val="18"/>
                <w:szCs w:val="18"/>
                <w:lang w:val="id"/>
              </w:rPr>
              <w:t>dengan</w:t>
            </w:r>
            <w:r w:rsidRPr="00C05BA8">
              <w:rPr>
                <w:spacing w:val="-5"/>
                <w:sz w:val="18"/>
                <w:szCs w:val="18"/>
                <w:lang w:val="id"/>
              </w:rPr>
              <w:t xml:space="preserve"> </w:t>
            </w:r>
            <w:r w:rsidRPr="00C05BA8">
              <w:rPr>
                <w:spacing w:val="-4"/>
                <w:sz w:val="18"/>
                <w:szCs w:val="18"/>
                <w:lang w:val="id"/>
              </w:rPr>
              <w:t>rapi</w:t>
            </w:r>
          </w:p>
        </w:tc>
        <w:tc>
          <w:tcPr>
            <w:tcW w:w="2126" w:type="dxa"/>
          </w:tcPr>
          <w:p w14:paraId="4B212110" w14:textId="77777777" w:rsidR="00C05BA8" w:rsidRPr="00C05BA8" w:rsidRDefault="00C05BA8" w:rsidP="00C05BA8">
            <w:pPr>
              <w:widowControl w:val="0"/>
              <w:autoSpaceDE w:val="0"/>
              <w:autoSpaceDN w:val="0"/>
              <w:spacing w:after="0" w:line="276" w:lineRule="auto"/>
              <w:ind w:left="145" w:right="95"/>
              <w:jc w:val="left"/>
              <w:rPr>
                <w:sz w:val="18"/>
                <w:szCs w:val="18"/>
                <w:lang w:val="id"/>
              </w:rPr>
            </w:pPr>
            <w:r w:rsidRPr="00C05BA8">
              <w:rPr>
                <w:sz w:val="18"/>
                <w:szCs w:val="18"/>
                <w:lang w:val="id"/>
              </w:rPr>
              <w:t>Skala</w:t>
            </w:r>
            <w:r w:rsidRPr="00C05BA8">
              <w:rPr>
                <w:spacing w:val="7"/>
                <w:sz w:val="18"/>
                <w:szCs w:val="18"/>
                <w:lang w:val="id"/>
              </w:rPr>
              <w:t xml:space="preserve"> </w:t>
            </w:r>
            <w:r w:rsidRPr="00C05BA8">
              <w:rPr>
                <w:sz w:val="18"/>
                <w:szCs w:val="18"/>
                <w:lang w:val="id"/>
              </w:rPr>
              <w:t xml:space="preserve">Likert </w:t>
            </w:r>
            <w:r w:rsidRPr="00C05BA8">
              <w:rPr>
                <w:spacing w:val="-2"/>
                <w:sz w:val="18"/>
                <w:szCs w:val="18"/>
                <w:lang w:val="id"/>
              </w:rPr>
              <w:t>(1-5)</w:t>
            </w:r>
          </w:p>
        </w:tc>
        <w:tc>
          <w:tcPr>
            <w:tcW w:w="2126" w:type="dxa"/>
          </w:tcPr>
          <w:p w14:paraId="17340309" w14:textId="0DA38BEE" w:rsidR="00C05BA8" w:rsidRPr="00C05BA8" w:rsidRDefault="00C05BA8" w:rsidP="00C05BA8">
            <w:pPr>
              <w:widowControl w:val="0"/>
              <w:autoSpaceDE w:val="0"/>
              <w:autoSpaceDN w:val="0"/>
              <w:spacing w:after="0" w:line="276" w:lineRule="auto"/>
              <w:ind w:left="145"/>
              <w:jc w:val="left"/>
              <w:rPr>
                <w:sz w:val="18"/>
                <w:szCs w:val="18"/>
                <w:lang w:val="id"/>
              </w:rPr>
            </w:pPr>
            <w:r w:rsidRPr="00C05BA8">
              <w:rPr>
                <w:spacing w:val="-2"/>
                <w:sz w:val="18"/>
                <w:szCs w:val="18"/>
                <w:lang w:val="id"/>
              </w:rPr>
              <w:t>Mayoritas responden</w:t>
            </w:r>
            <w:r>
              <w:rPr>
                <w:spacing w:val="-2"/>
                <w:sz w:val="18"/>
                <w:szCs w:val="18"/>
                <w:lang w:val="id"/>
              </w:rPr>
              <w:t xml:space="preserve"> </w:t>
            </w:r>
            <w:r w:rsidRPr="00C05BA8">
              <w:rPr>
                <w:sz w:val="18"/>
                <w:szCs w:val="18"/>
                <w:lang w:val="id"/>
              </w:rPr>
              <w:t>memberi</w:t>
            </w:r>
            <w:r w:rsidRPr="00C05BA8">
              <w:rPr>
                <w:spacing w:val="57"/>
                <w:sz w:val="18"/>
                <w:szCs w:val="18"/>
                <w:lang w:val="id"/>
              </w:rPr>
              <w:t xml:space="preserve"> </w:t>
            </w:r>
            <w:r w:rsidRPr="00C05BA8">
              <w:rPr>
                <w:sz w:val="18"/>
                <w:szCs w:val="18"/>
                <w:lang w:val="id"/>
              </w:rPr>
              <w:t>nilai</w:t>
            </w:r>
            <w:r w:rsidRPr="00C05BA8">
              <w:rPr>
                <w:spacing w:val="57"/>
                <w:sz w:val="18"/>
                <w:szCs w:val="18"/>
                <w:lang w:val="id"/>
              </w:rPr>
              <w:t xml:space="preserve"> </w:t>
            </w:r>
            <w:r w:rsidRPr="00C05BA8">
              <w:rPr>
                <w:spacing w:val="-10"/>
                <w:sz w:val="18"/>
                <w:szCs w:val="18"/>
                <w:lang w:val="id"/>
              </w:rPr>
              <w:t>5</w:t>
            </w:r>
            <w:r>
              <w:rPr>
                <w:sz w:val="18"/>
                <w:szCs w:val="18"/>
                <w:lang w:val="id"/>
              </w:rPr>
              <w:t xml:space="preserve"> </w:t>
            </w:r>
            <w:r w:rsidRPr="00C05BA8">
              <w:rPr>
                <w:spacing w:val="-2"/>
                <w:sz w:val="18"/>
                <w:szCs w:val="18"/>
                <w:lang w:val="id"/>
              </w:rPr>
              <w:t>(65%)</w:t>
            </w:r>
            <w:r>
              <w:rPr>
                <w:sz w:val="18"/>
                <w:szCs w:val="18"/>
                <w:lang w:val="id"/>
              </w:rPr>
              <w:t xml:space="preserve"> </w:t>
            </w:r>
            <w:r w:rsidRPr="00C05BA8">
              <w:rPr>
                <w:spacing w:val="-5"/>
                <w:sz w:val="18"/>
                <w:szCs w:val="18"/>
                <w:lang w:val="id"/>
              </w:rPr>
              <w:t>dan</w:t>
            </w:r>
            <w:r>
              <w:rPr>
                <w:sz w:val="18"/>
                <w:szCs w:val="18"/>
                <w:lang w:val="id"/>
              </w:rPr>
              <w:t xml:space="preserve"> </w:t>
            </w:r>
            <w:r w:rsidRPr="00C05BA8">
              <w:rPr>
                <w:spacing w:val="-10"/>
                <w:sz w:val="18"/>
                <w:szCs w:val="18"/>
                <w:lang w:val="id"/>
              </w:rPr>
              <w:t>4</w:t>
            </w:r>
            <w:r>
              <w:rPr>
                <w:sz w:val="18"/>
                <w:szCs w:val="18"/>
                <w:lang w:val="id"/>
              </w:rPr>
              <w:t xml:space="preserve"> </w:t>
            </w:r>
            <w:r w:rsidRPr="00C05BA8">
              <w:rPr>
                <w:spacing w:val="-2"/>
                <w:sz w:val="18"/>
                <w:szCs w:val="18"/>
                <w:lang w:val="id"/>
              </w:rPr>
              <w:t>(35%)</w:t>
            </w:r>
          </w:p>
        </w:tc>
      </w:tr>
      <w:tr w:rsidR="00C05BA8" w:rsidRPr="00C05BA8" w14:paraId="5FB9F64F" w14:textId="77777777" w:rsidTr="00C05BA8">
        <w:trPr>
          <w:trHeight w:val="807"/>
        </w:trPr>
        <w:tc>
          <w:tcPr>
            <w:tcW w:w="499" w:type="dxa"/>
          </w:tcPr>
          <w:p w14:paraId="621BB0E8" w14:textId="77777777" w:rsidR="00C05BA8" w:rsidRPr="00C05BA8" w:rsidRDefault="00C05BA8" w:rsidP="00C05BA8">
            <w:pPr>
              <w:widowControl w:val="0"/>
              <w:autoSpaceDE w:val="0"/>
              <w:autoSpaceDN w:val="0"/>
              <w:spacing w:after="0" w:line="276" w:lineRule="auto"/>
              <w:ind w:left="145"/>
              <w:jc w:val="left"/>
              <w:rPr>
                <w:sz w:val="18"/>
                <w:szCs w:val="18"/>
                <w:lang w:val="id"/>
              </w:rPr>
            </w:pPr>
            <w:r w:rsidRPr="00C05BA8">
              <w:rPr>
                <w:spacing w:val="-10"/>
                <w:sz w:val="18"/>
                <w:szCs w:val="18"/>
                <w:lang w:val="id"/>
              </w:rPr>
              <w:lastRenderedPageBreak/>
              <w:t>6</w:t>
            </w:r>
          </w:p>
        </w:tc>
        <w:tc>
          <w:tcPr>
            <w:tcW w:w="3204" w:type="dxa"/>
          </w:tcPr>
          <w:p w14:paraId="5B5EAB44" w14:textId="3314EF77" w:rsidR="00C05BA8" w:rsidRPr="00C05BA8" w:rsidRDefault="00C05BA8" w:rsidP="00C05BA8">
            <w:pPr>
              <w:widowControl w:val="0"/>
              <w:tabs>
                <w:tab w:val="left" w:pos="1019"/>
                <w:tab w:val="left" w:pos="1670"/>
                <w:tab w:val="left" w:pos="2722"/>
                <w:tab w:val="left" w:pos="3518"/>
                <w:tab w:val="left" w:pos="4281"/>
              </w:tabs>
              <w:autoSpaceDE w:val="0"/>
              <w:autoSpaceDN w:val="0"/>
              <w:spacing w:after="0" w:line="276" w:lineRule="auto"/>
              <w:ind w:left="145" w:right="96"/>
              <w:jc w:val="left"/>
              <w:rPr>
                <w:sz w:val="18"/>
                <w:szCs w:val="18"/>
                <w:lang w:val="id"/>
              </w:rPr>
            </w:pPr>
            <w:r w:rsidRPr="00C05BA8">
              <w:rPr>
                <w:spacing w:val="-2"/>
                <w:sz w:val="18"/>
                <w:szCs w:val="18"/>
                <w:lang w:val="id"/>
              </w:rPr>
              <w:t>Website</w:t>
            </w:r>
            <w:r>
              <w:rPr>
                <w:sz w:val="18"/>
                <w:szCs w:val="18"/>
                <w:lang w:val="id"/>
              </w:rPr>
              <w:t xml:space="preserve"> </w:t>
            </w:r>
            <w:r w:rsidRPr="00C05BA8">
              <w:rPr>
                <w:spacing w:val="-2"/>
                <w:sz w:val="18"/>
                <w:szCs w:val="18"/>
                <w:lang w:val="id"/>
              </w:rPr>
              <w:t>dapat</w:t>
            </w:r>
            <w:r>
              <w:rPr>
                <w:sz w:val="18"/>
                <w:szCs w:val="18"/>
                <w:lang w:val="id"/>
              </w:rPr>
              <w:t xml:space="preserve"> </w:t>
            </w:r>
            <w:r w:rsidRPr="00C05BA8">
              <w:rPr>
                <w:spacing w:val="-2"/>
                <w:sz w:val="18"/>
                <w:szCs w:val="18"/>
                <w:lang w:val="id"/>
              </w:rPr>
              <w:t>digunakan</w:t>
            </w:r>
            <w:r>
              <w:rPr>
                <w:sz w:val="18"/>
                <w:szCs w:val="18"/>
                <w:lang w:val="id"/>
              </w:rPr>
              <w:t xml:space="preserve"> </w:t>
            </w:r>
            <w:r w:rsidRPr="00C05BA8">
              <w:rPr>
                <w:spacing w:val="-2"/>
                <w:sz w:val="18"/>
                <w:szCs w:val="18"/>
                <w:lang w:val="id"/>
              </w:rPr>
              <w:t>dengan</w:t>
            </w:r>
            <w:r>
              <w:rPr>
                <w:sz w:val="18"/>
                <w:szCs w:val="18"/>
                <w:lang w:val="id"/>
              </w:rPr>
              <w:t xml:space="preserve"> </w:t>
            </w:r>
            <w:r w:rsidRPr="00C05BA8">
              <w:rPr>
                <w:spacing w:val="-2"/>
                <w:sz w:val="18"/>
                <w:szCs w:val="18"/>
                <w:lang w:val="id"/>
              </w:rPr>
              <w:t>mudah</w:t>
            </w:r>
            <w:r>
              <w:rPr>
                <w:sz w:val="18"/>
                <w:szCs w:val="18"/>
                <w:lang w:val="id"/>
              </w:rPr>
              <w:t xml:space="preserve"> </w:t>
            </w:r>
            <w:r w:rsidRPr="00C05BA8">
              <w:rPr>
                <w:spacing w:val="-2"/>
                <w:sz w:val="18"/>
                <w:szCs w:val="18"/>
                <w:lang w:val="id"/>
              </w:rPr>
              <w:t>tanpa membingungkan</w:t>
            </w:r>
          </w:p>
        </w:tc>
        <w:tc>
          <w:tcPr>
            <w:tcW w:w="2126" w:type="dxa"/>
          </w:tcPr>
          <w:p w14:paraId="59DD3AA0" w14:textId="77777777" w:rsidR="00C05BA8" w:rsidRPr="00C05BA8" w:rsidRDefault="00C05BA8" w:rsidP="00C05BA8">
            <w:pPr>
              <w:widowControl w:val="0"/>
              <w:autoSpaceDE w:val="0"/>
              <w:autoSpaceDN w:val="0"/>
              <w:spacing w:after="0" w:line="276" w:lineRule="auto"/>
              <w:ind w:left="145" w:right="95"/>
              <w:jc w:val="left"/>
              <w:rPr>
                <w:sz w:val="18"/>
                <w:szCs w:val="18"/>
                <w:lang w:val="id"/>
              </w:rPr>
            </w:pPr>
            <w:r w:rsidRPr="00C05BA8">
              <w:rPr>
                <w:sz w:val="18"/>
                <w:szCs w:val="18"/>
                <w:lang w:val="id"/>
              </w:rPr>
              <w:t>Skala</w:t>
            </w:r>
            <w:r w:rsidRPr="00C05BA8">
              <w:rPr>
                <w:spacing w:val="7"/>
                <w:sz w:val="18"/>
                <w:szCs w:val="18"/>
                <w:lang w:val="id"/>
              </w:rPr>
              <w:t xml:space="preserve"> </w:t>
            </w:r>
            <w:r w:rsidRPr="00C05BA8">
              <w:rPr>
                <w:sz w:val="18"/>
                <w:szCs w:val="18"/>
                <w:lang w:val="id"/>
              </w:rPr>
              <w:t xml:space="preserve">Likert </w:t>
            </w:r>
            <w:r w:rsidRPr="00C05BA8">
              <w:rPr>
                <w:spacing w:val="-2"/>
                <w:sz w:val="18"/>
                <w:szCs w:val="18"/>
                <w:lang w:val="id"/>
              </w:rPr>
              <w:t>(1-5)</w:t>
            </w:r>
          </w:p>
        </w:tc>
        <w:tc>
          <w:tcPr>
            <w:tcW w:w="2126" w:type="dxa"/>
          </w:tcPr>
          <w:p w14:paraId="117C118D" w14:textId="0E2E7F3A" w:rsidR="00C05BA8" w:rsidRPr="00C05BA8" w:rsidRDefault="00C05BA8" w:rsidP="00C05BA8">
            <w:pPr>
              <w:widowControl w:val="0"/>
              <w:autoSpaceDE w:val="0"/>
              <w:autoSpaceDN w:val="0"/>
              <w:spacing w:after="0" w:line="276" w:lineRule="auto"/>
              <w:ind w:left="145"/>
              <w:jc w:val="left"/>
              <w:rPr>
                <w:sz w:val="18"/>
                <w:szCs w:val="18"/>
                <w:lang w:val="id"/>
              </w:rPr>
            </w:pPr>
            <w:r w:rsidRPr="00C05BA8">
              <w:rPr>
                <w:spacing w:val="-2"/>
                <w:sz w:val="18"/>
                <w:szCs w:val="18"/>
                <w:lang w:val="id"/>
              </w:rPr>
              <w:t xml:space="preserve">Mayoritas responden </w:t>
            </w:r>
            <w:r w:rsidRPr="00C05BA8">
              <w:rPr>
                <w:sz w:val="18"/>
                <w:szCs w:val="18"/>
                <w:lang w:val="id"/>
              </w:rPr>
              <w:t>memberi</w:t>
            </w:r>
            <w:r w:rsidRPr="00C05BA8">
              <w:rPr>
                <w:spacing w:val="57"/>
                <w:sz w:val="18"/>
                <w:szCs w:val="18"/>
                <w:lang w:val="id"/>
              </w:rPr>
              <w:t xml:space="preserve"> </w:t>
            </w:r>
            <w:r w:rsidRPr="00C05BA8">
              <w:rPr>
                <w:sz w:val="18"/>
                <w:szCs w:val="18"/>
                <w:lang w:val="id"/>
              </w:rPr>
              <w:t>nilai</w:t>
            </w:r>
            <w:r w:rsidRPr="00C05BA8">
              <w:rPr>
                <w:spacing w:val="57"/>
                <w:sz w:val="18"/>
                <w:szCs w:val="18"/>
                <w:lang w:val="id"/>
              </w:rPr>
              <w:t xml:space="preserve"> </w:t>
            </w:r>
            <w:r w:rsidRPr="00C05BA8">
              <w:rPr>
                <w:spacing w:val="-10"/>
                <w:sz w:val="18"/>
                <w:szCs w:val="18"/>
                <w:lang w:val="id"/>
              </w:rPr>
              <w:t>5</w:t>
            </w:r>
            <w:r>
              <w:rPr>
                <w:sz w:val="18"/>
                <w:szCs w:val="18"/>
                <w:lang w:val="id"/>
              </w:rPr>
              <w:t xml:space="preserve"> </w:t>
            </w:r>
            <w:r w:rsidRPr="00C05BA8">
              <w:rPr>
                <w:spacing w:val="-2"/>
                <w:sz w:val="18"/>
                <w:szCs w:val="18"/>
                <w:lang w:val="id"/>
              </w:rPr>
              <w:t>(70%</w:t>
            </w:r>
            <w:r>
              <w:rPr>
                <w:spacing w:val="-2"/>
                <w:sz w:val="18"/>
                <w:szCs w:val="18"/>
                <w:lang w:val="id"/>
              </w:rPr>
              <w:t xml:space="preserve">) </w:t>
            </w:r>
            <w:r w:rsidRPr="00C05BA8">
              <w:rPr>
                <w:spacing w:val="-5"/>
                <w:sz w:val="18"/>
                <w:szCs w:val="18"/>
                <w:lang w:val="id"/>
              </w:rPr>
              <w:t>dan</w:t>
            </w:r>
            <w:r>
              <w:rPr>
                <w:sz w:val="18"/>
                <w:szCs w:val="18"/>
                <w:lang w:val="id"/>
              </w:rPr>
              <w:t xml:space="preserve"> </w:t>
            </w:r>
            <w:r w:rsidRPr="00C05BA8">
              <w:rPr>
                <w:spacing w:val="-10"/>
                <w:sz w:val="18"/>
                <w:szCs w:val="18"/>
                <w:lang w:val="id"/>
              </w:rPr>
              <w:t>4</w:t>
            </w:r>
            <w:r>
              <w:rPr>
                <w:sz w:val="18"/>
                <w:szCs w:val="18"/>
                <w:lang w:val="id"/>
              </w:rPr>
              <w:t xml:space="preserve"> </w:t>
            </w:r>
            <w:r w:rsidRPr="00C05BA8">
              <w:rPr>
                <w:spacing w:val="-2"/>
                <w:sz w:val="18"/>
                <w:szCs w:val="18"/>
                <w:lang w:val="id"/>
              </w:rPr>
              <w:t>(30%)</w:t>
            </w:r>
          </w:p>
        </w:tc>
      </w:tr>
      <w:tr w:rsidR="00C05BA8" w:rsidRPr="00C05BA8" w14:paraId="148AB926" w14:textId="77777777" w:rsidTr="00C05BA8">
        <w:trPr>
          <w:trHeight w:val="665"/>
        </w:trPr>
        <w:tc>
          <w:tcPr>
            <w:tcW w:w="499" w:type="dxa"/>
          </w:tcPr>
          <w:p w14:paraId="7C2B155A" w14:textId="77777777" w:rsidR="00C05BA8" w:rsidRPr="00C05BA8" w:rsidRDefault="00C05BA8" w:rsidP="00C05BA8">
            <w:pPr>
              <w:widowControl w:val="0"/>
              <w:autoSpaceDE w:val="0"/>
              <w:autoSpaceDN w:val="0"/>
              <w:spacing w:after="0" w:line="276" w:lineRule="auto"/>
              <w:ind w:left="145"/>
              <w:jc w:val="left"/>
              <w:rPr>
                <w:sz w:val="18"/>
                <w:szCs w:val="18"/>
                <w:lang w:val="id"/>
              </w:rPr>
            </w:pPr>
            <w:r w:rsidRPr="00C05BA8">
              <w:rPr>
                <w:spacing w:val="-10"/>
                <w:sz w:val="18"/>
                <w:szCs w:val="18"/>
                <w:lang w:val="id"/>
              </w:rPr>
              <w:t>7</w:t>
            </w:r>
          </w:p>
        </w:tc>
        <w:tc>
          <w:tcPr>
            <w:tcW w:w="3204" w:type="dxa"/>
          </w:tcPr>
          <w:p w14:paraId="1BDF2A0A" w14:textId="77777777" w:rsidR="00C05BA8" w:rsidRPr="00C05BA8" w:rsidRDefault="00C05BA8" w:rsidP="00C05BA8">
            <w:pPr>
              <w:widowControl w:val="0"/>
              <w:autoSpaceDE w:val="0"/>
              <w:autoSpaceDN w:val="0"/>
              <w:spacing w:after="0" w:line="276" w:lineRule="auto"/>
              <w:ind w:left="145"/>
              <w:jc w:val="left"/>
              <w:rPr>
                <w:sz w:val="18"/>
                <w:szCs w:val="18"/>
                <w:lang w:val="id"/>
              </w:rPr>
            </w:pPr>
            <w:r w:rsidRPr="00C05BA8">
              <w:rPr>
                <w:sz w:val="18"/>
                <w:szCs w:val="18"/>
                <w:lang w:val="id"/>
              </w:rPr>
              <w:t>Website</w:t>
            </w:r>
            <w:r w:rsidRPr="00C05BA8">
              <w:rPr>
                <w:spacing w:val="-7"/>
                <w:sz w:val="18"/>
                <w:szCs w:val="18"/>
                <w:lang w:val="id"/>
              </w:rPr>
              <w:t xml:space="preserve"> </w:t>
            </w:r>
            <w:r w:rsidRPr="00C05BA8">
              <w:rPr>
                <w:sz w:val="18"/>
                <w:szCs w:val="18"/>
                <w:lang w:val="id"/>
              </w:rPr>
              <w:t>dapat</w:t>
            </w:r>
            <w:r w:rsidRPr="00C05BA8">
              <w:rPr>
                <w:spacing w:val="-6"/>
                <w:sz w:val="18"/>
                <w:szCs w:val="18"/>
                <w:lang w:val="id"/>
              </w:rPr>
              <w:t xml:space="preserve"> </w:t>
            </w:r>
            <w:r w:rsidRPr="00C05BA8">
              <w:rPr>
                <w:sz w:val="18"/>
                <w:szCs w:val="18"/>
                <w:lang w:val="id"/>
              </w:rPr>
              <w:t>diakses</w:t>
            </w:r>
            <w:r w:rsidRPr="00C05BA8">
              <w:rPr>
                <w:spacing w:val="-6"/>
                <w:sz w:val="18"/>
                <w:szCs w:val="18"/>
                <w:lang w:val="id"/>
              </w:rPr>
              <w:t xml:space="preserve"> </w:t>
            </w:r>
            <w:r w:rsidRPr="00C05BA8">
              <w:rPr>
                <w:sz w:val="18"/>
                <w:szCs w:val="18"/>
                <w:lang w:val="id"/>
              </w:rPr>
              <w:t>dan</w:t>
            </w:r>
            <w:r w:rsidRPr="00C05BA8">
              <w:rPr>
                <w:spacing w:val="-7"/>
                <w:sz w:val="18"/>
                <w:szCs w:val="18"/>
                <w:lang w:val="id"/>
              </w:rPr>
              <w:t xml:space="preserve"> </w:t>
            </w:r>
            <w:r w:rsidRPr="00C05BA8">
              <w:rPr>
                <w:sz w:val="18"/>
                <w:szCs w:val="18"/>
                <w:lang w:val="id"/>
              </w:rPr>
              <w:t>digunakan</w:t>
            </w:r>
            <w:r w:rsidRPr="00C05BA8">
              <w:rPr>
                <w:spacing w:val="-6"/>
                <w:sz w:val="18"/>
                <w:szCs w:val="18"/>
                <w:lang w:val="id"/>
              </w:rPr>
              <w:t xml:space="preserve"> </w:t>
            </w:r>
            <w:r w:rsidRPr="00C05BA8">
              <w:rPr>
                <w:sz w:val="18"/>
                <w:szCs w:val="18"/>
                <w:lang w:val="id"/>
              </w:rPr>
              <w:t>dengan</w:t>
            </w:r>
            <w:r w:rsidRPr="00C05BA8">
              <w:rPr>
                <w:spacing w:val="-6"/>
                <w:sz w:val="18"/>
                <w:szCs w:val="18"/>
                <w:lang w:val="id"/>
              </w:rPr>
              <w:t xml:space="preserve"> </w:t>
            </w:r>
            <w:r w:rsidRPr="00C05BA8">
              <w:rPr>
                <w:spacing w:val="-2"/>
                <w:sz w:val="18"/>
                <w:szCs w:val="18"/>
                <w:lang w:val="id"/>
              </w:rPr>
              <w:t>lancar</w:t>
            </w:r>
          </w:p>
        </w:tc>
        <w:tc>
          <w:tcPr>
            <w:tcW w:w="2126" w:type="dxa"/>
          </w:tcPr>
          <w:p w14:paraId="5B5C7D59" w14:textId="77777777" w:rsidR="00C05BA8" w:rsidRPr="00C05BA8" w:rsidRDefault="00C05BA8" w:rsidP="00C05BA8">
            <w:pPr>
              <w:widowControl w:val="0"/>
              <w:autoSpaceDE w:val="0"/>
              <w:autoSpaceDN w:val="0"/>
              <w:spacing w:after="0" w:line="276" w:lineRule="auto"/>
              <w:ind w:left="145" w:right="95"/>
              <w:jc w:val="left"/>
              <w:rPr>
                <w:sz w:val="18"/>
                <w:szCs w:val="18"/>
                <w:lang w:val="id"/>
              </w:rPr>
            </w:pPr>
            <w:r w:rsidRPr="00C05BA8">
              <w:rPr>
                <w:sz w:val="18"/>
                <w:szCs w:val="18"/>
                <w:lang w:val="id"/>
              </w:rPr>
              <w:t>Skala</w:t>
            </w:r>
            <w:r w:rsidRPr="00C05BA8">
              <w:rPr>
                <w:spacing w:val="7"/>
                <w:sz w:val="18"/>
                <w:szCs w:val="18"/>
                <w:lang w:val="id"/>
              </w:rPr>
              <w:t xml:space="preserve"> </w:t>
            </w:r>
            <w:r w:rsidRPr="00C05BA8">
              <w:rPr>
                <w:sz w:val="18"/>
                <w:szCs w:val="18"/>
                <w:lang w:val="id"/>
              </w:rPr>
              <w:t xml:space="preserve">Likert </w:t>
            </w:r>
            <w:r w:rsidRPr="00C05BA8">
              <w:rPr>
                <w:spacing w:val="-2"/>
                <w:sz w:val="18"/>
                <w:szCs w:val="18"/>
                <w:lang w:val="id"/>
              </w:rPr>
              <w:t>(1-5)</w:t>
            </w:r>
          </w:p>
        </w:tc>
        <w:tc>
          <w:tcPr>
            <w:tcW w:w="2126" w:type="dxa"/>
          </w:tcPr>
          <w:p w14:paraId="1B57DB74" w14:textId="1F2DD1E5" w:rsidR="00C05BA8" w:rsidRPr="00C05BA8" w:rsidRDefault="00C05BA8" w:rsidP="00C05BA8">
            <w:pPr>
              <w:widowControl w:val="0"/>
              <w:autoSpaceDE w:val="0"/>
              <w:autoSpaceDN w:val="0"/>
              <w:spacing w:after="0" w:line="276" w:lineRule="auto"/>
              <w:ind w:left="145"/>
              <w:jc w:val="left"/>
              <w:rPr>
                <w:sz w:val="18"/>
                <w:szCs w:val="18"/>
                <w:lang w:val="id"/>
              </w:rPr>
            </w:pPr>
            <w:r w:rsidRPr="00C05BA8">
              <w:rPr>
                <w:spacing w:val="-2"/>
                <w:sz w:val="18"/>
                <w:szCs w:val="18"/>
                <w:lang w:val="id"/>
              </w:rPr>
              <w:t xml:space="preserve">Mayoritas responden </w:t>
            </w:r>
            <w:r w:rsidRPr="00C05BA8">
              <w:rPr>
                <w:sz w:val="18"/>
                <w:szCs w:val="18"/>
                <w:lang w:val="id"/>
              </w:rPr>
              <w:t>memberi</w:t>
            </w:r>
            <w:r w:rsidRPr="00C05BA8">
              <w:rPr>
                <w:spacing w:val="57"/>
                <w:sz w:val="18"/>
                <w:szCs w:val="18"/>
                <w:lang w:val="id"/>
              </w:rPr>
              <w:t xml:space="preserve"> </w:t>
            </w:r>
            <w:r w:rsidRPr="00C05BA8">
              <w:rPr>
                <w:sz w:val="18"/>
                <w:szCs w:val="18"/>
                <w:lang w:val="id"/>
              </w:rPr>
              <w:t>nilai</w:t>
            </w:r>
            <w:r w:rsidRPr="00C05BA8">
              <w:rPr>
                <w:spacing w:val="57"/>
                <w:sz w:val="18"/>
                <w:szCs w:val="18"/>
                <w:lang w:val="id"/>
              </w:rPr>
              <w:t xml:space="preserve"> </w:t>
            </w:r>
            <w:r w:rsidRPr="00C05BA8">
              <w:rPr>
                <w:spacing w:val="-10"/>
                <w:sz w:val="18"/>
                <w:szCs w:val="18"/>
                <w:lang w:val="id"/>
              </w:rPr>
              <w:t>5</w:t>
            </w:r>
            <w:r>
              <w:rPr>
                <w:sz w:val="18"/>
                <w:szCs w:val="18"/>
                <w:lang w:val="id"/>
              </w:rPr>
              <w:t xml:space="preserve"> </w:t>
            </w:r>
            <w:r w:rsidRPr="00C05BA8">
              <w:rPr>
                <w:spacing w:val="-2"/>
                <w:sz w:val="18"/>
                <w:szCs w:val="18"/>
                <w:lang w:val="id"/>
              </w:rPr>
              <w:t>(90%)</w:t>
            </w:r>
            <w:r>
              <w:rPr>
                <w:sz w:val="18"/>
                <w:szCs w:val="18"/>
                <w:lang w:val="id"/>
              </w:rPr>
              <w:t xml:space="preserve"> </w:t>
            </w:r>
            <w:r w:rsidRPr="00C05BA8">
              <w:rPr>
                <w:spacing w:val="-5"/>
                <w:sz w:val="18"/>
                <w:szCs w:val="18"/>
                <w:lang w:val="id"/>
              </w:rPr>
              <w:t>dan</w:t>
            </w:r>
            <w:r>
              <w:rPr>
                <w:sz w:val="18"/>
                <w:szCs w:val="18"/>
                <w:lang w:val="id"/>
              </w:rPr>
              <w:t xml:space="preserve"> </w:t>
            </w:r>
            <w:r w:rsidRPr="00C05BA8">
              <w:rPr>
                <w:spacing w:val="-10"/>
                <w:sz w:val="18"/>
                <w:szCs w:val="18"/>
                <w:lang w:val="id"/>
              </w:rPr>
              <w:t>4</w:t>
            </w:r>
            <w:r>
              <w:rPr>
                <w:sz w:val="18"/>
                <w:szCs w:val="18"/>
                <w:lang w:val="id"/>
              </w:rPr>
              <w:t xml:space="preserve"> </w:t>
            </w:r>
            <w:r w:rsidRPr="00C05BA8">
              <w:rPr>
                <w:spacing w:val="-2"/>
                <w:sz w:val="18"/>
                <w:szCs w:val="18"/>
                <w:lang w:val="id"/>
              </w:rPr>
              <w:t>(10%)</w:t>
            </w:r>
          </w:p>
        </w:tc>
      </w:tr>
      <w:tr w:rsidR="00C05BA8" w:rsidRPr="00C05BA8" w14:paraId="7D6925FE" w14:textId="77777777" w:rsidTr="00C05BA8">
        <w:trPr>
          <w:trHeight w:val="592"/>
        </w:trPr>
        <w:tc>
          <w:tcPr>
            <w:tcW w:w="499" w:type="dxa"/>
          </w:tcPr>
          <w:p w14:paraId="28EDAFA3" w14:textId="77777777" w:rsidR="00C05BA8" w:rsidRPr="00C05BA8" w:rsidRDefault="00C05BA8" w:rsidP="00C05BA8">
            <w:pPr>
              <w:widowControl w:val="0"/>
              <w:autoSpaceDE w:val="0"/>
              <w:autoSpaceDN w:val="0"/>
              <w:spacing w:after="0" w:line="276" w:lineRule="auto"/>
              <w:ind w:left="145"/>
              <w:jc w:val="left"/>
              <w:rPr>
                <w:sz w:val="18"/>
                <w:szCs w:val="18"/>
                <w:lang w:val="id"/>
              </w:rPr>
            </w:pPr>
            <w:r w:rsidRPr="00C05BA8">
              <w:rPr>
                <w:spacing w:val="-10"/>
                <w:sz w:val="18"/>
                <w:szCs w:val="18"/>
                <w:lang w:val="id"/>
              </w:rPr>
              <w:t>8</w:t>
            </w:r>
          </w:p>
        </w:tc>
        <w:tc>
          <w:tcPr>
            <w:tcW w:w="3204" w:type="dxa"/>
          </w:tcPr>
          <w:p w14:paraId="4177C8F8" w14:textId="77777777" w:rsidR="00C05BA8" w:rsidRPr="00C05BA8" w:rsidRDefault="00C05BA8" w:rsidP="00C05BA8">
            <w:pPr>
              <w:widowControl w:val="0"/>
              <w:autoSpaceDE w:val="0"/>
              <w:autoSpaceDN w:val="0"/>
              <w:spacing w:after="0" w:line="276" w:lineRule="auto"/>
              <w:ind w:left="145"/>
              <w:jc w:val="left"/>
              <w:rPr>
                <w:sz w:val="18"/>
                <w:szCs w:val="18"/>
                <w:lang w:val="id"/>
              </w:rPr>
            </w:pPr>
            <w:r w:rsidRPr="00C05BA8">
              <w:rPr>
                <w:sz w:val="18"/>
                <w:szCs w:val="18"/>
                <w:lang w:val="id"/>
              </w:rPr>
              <w:t>Informasi</w:t>
            </w:r>
            <w:r w:rsidRPr="00C05BA8">
              <w:rPr>
                <w:spacing w:val="80"/>
                <w:sz w:val="18"/>
                <w:szCs w:val="18"/>
                <w:lang w:val="id"/>
              </w:rPr>
              <w:t xml:space="preserve"> </w:t>
            </w:r>
            <w:r w:rsidRPr="00C05BA8">
              <w:rPr>
                <w:sz w:val="18"/>
                <w:szCs w:val="18"/>
                <w:lang w:val="id"/>
              </w:rPr>
              <w:t>yang</w:t>
            </w:r>
            <w:r w:rsidRPr="00C05BA8">
              <w:rPr>
                <w:spacing w:val="80"/>
                <w:sz w:val="18"/>
                <w:szCs w:val="18"/>
                <w:lang w:val="id"/>
              </w:rPr>
              <w:t xml:space="preserve"> </w:t>
            </w:r>
            <w:r w:rsidRPr="00C05BA8">
              <w:rPr>
                <w:sz w:val="18"/>
                <w:szCs w:val="18"/>
                <w:lang w:val="id"/>
              </w:rPr>
              <w:t>diberikan</w:t>
            </w:r>
            <w:r w:rsidRPr="00C05BA8">
              <w:rPr>
                <w:spacing w:val="80"/>
                <w:sz w:val="18"/>
                <w:szCs w:val="18"/>
                <w:lang w:val="id"/>
              </w:rPr>
              <w:t xml:space="preserve"> </w:t>
            </w:r>
            <w:r w:rsidRPr="00C05BA8">
              <w:rPr>
                <w:sz w:val="18"/>
                <w:szCs w:val="18"/>
                <w:lang w:val="id"/>
              </w:rPr>
              <w:t>sesuai</w:t>
            </w:r>
            <w:r w:rsidRPr="00C05BA8">
              <w:rPr>
                <w:spacing w:val="80"/>
                <w:sz w:val="18"/>
                <w:szCs w:val="18"/>
                <w:lang w:val="id"/>
              </w:rPr>
              <w:t xml:space="preserve"> </w:t>
            </w:r>
            <w:r w:rsidRPr="00C05BA8">
              <w:rPr>
                <w:sz w:val="18"/>
                <w:szCs w:val="18"/>
                <w:lang w:val="id"/>
              </w:rPr>
              <w:t>dengan</w:t>
            </w:r>
            <w:r w:rsidRPr="00C05BA8">
              <w:rPr>
                <w:spacing w:val="80"/>
                <w:sz w:val="18"/>
                <w:szCs w:val="18"/>
                <w:lang w:val="id"/>
              </w:rPr>
              <w:t xml:space="preserve"> </w:t>
            </w:r>
            <w:r w:rsidRPr="00C05BA8">
              <w:rPr>
                <w:sz w:val="18"/>
                <w:szCs w:val="18"/>
                <w:lang w:val="id"/>
              </w:rPr>
              <w:t xml:space="preserve">kebutuhan </w:t>
            </w:r>
            <w:r w:rsidRPr="00C05BA8">
              <w:rPr>
                <w:spacing w:val="-2"/>
                <w:sz w:val="18"/>
                <w:szCs w:val="18"/>
                <w:lang w:val="id"/>
              </w:rPr>
              <w:t>pengguna</w:t>
            </w:r>
          </w:p>
        </w:tc>
        <w:tc>
          <w:tcPr>
            <w:tcW w:w="2126" w:type="dxa"/>
          </w:tcPr>
          <w:p w14:paraId="2B65BA3F" w14:textId="77777777" w:rsidR="00C05BA8" w:rsidRPr="00C05BA8" w:rsidRDefault="00C05BA8" w:rsidP="00C05BA8">
            <w:pPr>
              <w:widowControl w:val="0"/>
              <w:autoSpaceDE w:val="0"/>
              <w:autoSpaceDN w:val="0"/>
              <w:spacing w:after="0" w:line="276" w:lineRule="auto"/>
              <w:ind w:left="145" w:right="95"/>
              <w:jc w:val="left"/>
              <w:rPr>
                <w:sz w:val="18"/>
                <w:szCs w:val="18"/>
                <w:lang w:val="id"/>
              </w:rPr>
            </w:pPr>
            <w:r w:rsidRPr="00C05BA8">
              <w:rPr>
                <w:sz w:val="18"/>
                <w:szCs w:val="18"/>
                <w:lang w:val="id"/>
              </w:rPr>
              <w:t>Skala</w:t>
            </w:r>
            <w:r w:rsidRPr="00C05BA8">
              <w:rPr>
                <w:spacing w:val="7"/>
                <w:sz w:val="18"/>
                <w:szCs w:val="18"/>
                <w:lang w:val="id"/>
              </w:rPr>
              <w:t xml:space="preserve"> </w:t>
            </w:r>
            <w:r w:rsidRPr="00C05BA8">
              <w:rPr>
                <w:sz w:val="18"/>
                <w:szCs w:val="18"/>
                <w:lang w:val="id"/>
              </w:rPr>
              <w:t xml:space="preserve">Likert </w:t>
            </w:r>
            <w:r w:rsidRPr="00C05BA8">
              <w:rPr>
                <w:spacing w:val="-2"/>
                <w:sz w:val="18"/>
                <w:szCs w:val="18"/>
                <w:lang w:val="id"/>
              </w:rPr>
              <w:t>(1-5)</w:t>
            </w:r>
          </w:p>
        </w:tc>
        <w:tc>
          <w:tcPr>
            <w:tcW w:w="2126" w:type="dxa"/>
          </w:tcPr>
          <w:p w14:paraId="3171FFA5" w14:textId="140749AD" w:rsidR="00C05BA8" w:rsidRPr="00C05BA8" w:rsidRDefault="00C05BA8" w:rsidP="00C05BA8">
            <w:pPr>
              <w:widowControl w:val="0"/>
              <w:autoSpaceDE w:val="0"/>
              <w:autoSpaceDN w:val="0"/>
              <w:spacing w:after="0" w:line="276" w:lineRule="auto"/>
              <w:ind w:left="145"/>
              <w:jc w:val="left"/>
              <w:rPr>
                <w:sz w:val="18"/>
                <w:szCs w:val="18"/>
                <w:lang w:val="id"/>
              </w:rPr>
            </w:pPr>
            <w:r w:rsidRPr="00C05BA8">
              <w:rPr>
                <w:spacing w:val="-2"/>
                <w:sz w:val="18"/>
                <w:szCs w:val="18"/>
                <w:lang w:val="id"/>
              </w:rPr>
              <w:t>Mayoritas</w:t>
            </w:r>
            <w:r>
              <w:rPr>
                <w:sz w:val="18"/>
                <w:szCs w:val="18"/>
                <w:lang w:val="id"/>
              </w:rPr>
              <w:t xml:space="preserve"> </w:t>
            </w:r>
            <w:r w:rsidRPr="00C05BA8">
              <w:rPr>
                <w:spacing w:val="-2"/>
                <w:sz w:val="18"/>
                <w:szCs w:val="18"/>
                <w:lang w:val="id"/>
              </w:rPr>
              <w:t xml:space="preserve">responden </w:t>
            </w:r>
            <w:r w:rsidRPr="00C05BA8">
              <w:rPr>
                <w:sz w:val="18"/>
                <w:szCs w:val="18"/>
                <w:lang w:val="id"/>
              </w:rPr>
              <w:t>memberi</w:t>
            </w:r>
            <w:r w:rsidRPr="00C05BA8">
              <w:rPr>
                <w:spacing w:val="40"/>
                <w:sz w:val="18"/>
                <w:szCs w:val="18"/>
                <w:lang w:val="id"/>
              </w:rPr>
              <w:t xml:space="preserve"> </w:t>
            </w:r>
            <w:r w:rsidRPr="00C05BA8">
              <w:rPr>
                <w:sz w:val="18"/>
                <w:szCs w:val="18"/>
                <w:lang w:val="id"/>
              </w:rPr>
              <w:t>nilai</w:t>
            </w:r>
            <w:r w:rsidRPr="00C05BA8">
              <w:rPr>
                <w:spacing w:val="40"/>
                <w:sz w:val="18"/>
                <w:szCs w:val="18"/>
                <w:lang w:val="id"/>
              </w:rPr>
              <w:t xml:space="preserve"> </w:t>
            </w:r>
            <w:r w:rsidRPr="00C05BA8">
              <w:rPr>
                <w:sz w:val="18"/>
                <w:szCs w:val="18"/>
                <w:lang w:val="id"/>
              </w:rPr>
              <w:t>5</w:t>
            </w:r>
          </w:p>
        </w:tc>
      </w:tr>
      <w:tr w:rsidR="00C05BA8" w:rsidRPr="00C05BA8" w14:paraId="751D007D" w14:textId="77777777" w:rsidTr="00C05BA8">
        <w:trPr>
          <w:trHeight w:val="592"/>
        </w:trPr>
        <w:tc>
          <w:tcPr>
            <w:tcW w:w="499" w:type="dxa"/>
          </w:tcPr>
          <w:p w14:paraId="721EB004" w14:textId="4E2C0A8C" w:rsidR="00C05BA8" w:rsidRPr="00C05BA8" w:rsidRDefault="00C05BA8" w:rsidP="00C05BA8">
            <w:pPr>
              <w:widowControl w:val="0"/>
              <w:autoSpaceDE w:val="0"/>
              <w:autoSpaceDN w:val="0"/>
              <w:spacing w:after="0" w:line="276" w:lineRule="auto"/>
              <w:ind w:left="145"/>
              <w:jc w:val="left"/>
              <w:rPr>
                <w:spacing w:val="-10"/>
                <w:sz w:val="18"/>
                <w:szCs w:val="18"/>
                <w:lang w:val="id"/>
              </w:rPr>
            </w:pPr>
            <w:r>
              <w:rPr>
                <w:spacing w:val="-10"/>
                <w:sz w:val="18"/>
                <w:szCs w:val="18"/>
                <w:lang w:val="id"/>
              </w:rPr>
              <w:t>9</w:t>
            </w:r>
          </w:p>
        </w:tc>
        <w:tc>
          <w:tcPr>
            <w:tcW w:w="3204" w:type="dxa"/>
          </w:tcPr>
          <w:p w14:paraId="1E538FE0" w14:textId="61B681AF" w:rsidR="00C05BA8" w:rsidRPr="00C05BA8" w:rsidRDefault="00C05BA8" w:rsidP="00C05BA8">
            <w:pPr>
              <w:widowControl w:val="0"/>
              <w:autoSpaceDE w:val="0"/>
              <w:autoSpaceDN w:val="0"/>
              <w:spacing w:after="0" w:line="276" w:lineRule="auto"/>
              <w:ind w:left="145"/>
              <w:jc w:val="left"/>
              <w:rPr>
                <w:sz w:val="18"/>
                <w:szCs w:val="18"/>
                <w:lang w:val="id"/>
              </w:rPr>
            </w:pPr>
            <w:r>
              <w:rPr>
                <w:sz w:val="18"/>
                <w:szCs w:val="18"/>
                <w:lang w:val="id"/>
              </w:rPr>
              <w:t>Pengguna merasa nyaman saat menggunakan website</w:t>
            </w:r>
          </w:p>
        </w:tc>
        <w:tc>
          <w:tcPr>
            <w:tcW w:w="2126" w:type="dxa"/>
          </w:tcPr>
          <w:p w14:paraId="06C3591F" w14:textId="61D8D826" w:rsidR="00C05BA8" w:rsidRPr="00C05BA8" w:rsidRDefault="00C05BA8" w:rsidP="00C05BA8">
            <w:pPr>
              <w:widowControl w:val="0"/>
              <w:autoSpaceDE w:val="0"/>
              <w:autoSpaceDN w:val="0"/>
              <w:spacing w:after="0" w:line="276" w:lineRule="auto"/>
              <w:ind w:left="145" w:right="95"/>
              <w:jc w:val="left"/>
              <w:rPr>
                <w:sz w:val="18"/>
                <w:szCs w:val="18"/>
                <w:lang w:val="id"/>
              </w:rPr>
            </w:pPr>
            <w:r>
              <w:rPr>
                <w:sz w:val="18"/>
                <w:szCs w:val="18"/>
                <w:lang w:val="id"/>
              </w:rPr>
              <w:t>Skala liker (1-5)</w:t>
            </w:r>
          </w:p>
        </w:tc>
        <w:tc>
          <w:tcPr>
            <w:tcW w:w="2126" w:type="dxa"/>
          </w:tcPr>
          <w:p w14:paraId="0F3EBE73" w14:textId="49AE9A46" w:rsidR="00C05BA8" w:rsidRPr="00C05BA8" w:rsidRDefault="00C05BA8" w:rsidP="00C05BA8">
            <w:pPr>
              <w:widowControl w:val="0"/>
              <w:autoSpaceDE w:val="0"/>
              <w:autoSpaceDN w:val="0"/>
              <w:spacing w:after="0" w:line="276" w:lineRule="auto"/>
              <w:ind w:left="145"/>
              <w:jc w:val="left"/>
              <w:rPr>
                <w:spacing w:val="-2"/>
                <w:sz w:val="18"/>
                <w:szCs w:val="18"/>
                <w:lang w:val="id"/>
              </w:rPr>
            </w:pPr>
            <w:r>
              <w:rPr>
                <w:spacing w:val="-2"/>
                <w:sz w:val="18"/>
                <w:szCs w:val="18"/>
                <w:lang w:val="id"/>
              </w:rPr>
              <w:t>Mayoritas responen memberi nilai 5 (95%) dan 4 (5%)</w:t>
            </w:r>
          </w:p>
        </w:tc>
      </w:tr>
      <w:tr w:rsidR="00C05BA8" w:rsidRPr="00C05BA8" w14:paraId="2A65CF2D" w14:textId="77777777" w:rsidTr="00DB3654">
        <w:trPr>
          <w:trHeight w:val="592"/>
        </w:trPr>
        <w:tc>
          <w:tcPr>
            <w:tcW w:w="499" w:type="dxa"/>
          </w:tcPr>
          <w:p w14:paraId="668273B1" w14:textId="3BD3C947" w:rsidR="00C05BA8" w:rsidRPr="00C05BA8" w:rsidRDefault="00C05BA8" w:rsidP="00DB3654">
            <w:pPr>
              <w:widowControl w:val="0"/>
              <w:autoSpaceDE w:val="0"/>
              <w:autoSpaceDN w:val="0"/>
              <w:spacing w:after="0" w:line="276" w:lineRule="auto"/>
              <w:ind w:left="145"/>
              <w:jc w:val="left"/>
              <w:rPr>
                <w:spacing w:val="-10"/>
                <w:sz w:val="18"/>
                <w:szCs w:val="18"/>
                <w:lang w:val="id"/>
              </w:rPr>
            </w:pPr>
            <w:r>
              <w:rPr>
                <w:spacing w:val="-10"/>
                <w:sz w:val="18"/>
                <w:szCs w:val="18"/>
                <w:lang w:val="id"/>
              </w:rPr>
              <w:t>10</w:t>
            </w:r>
          </w:p>
        </w:tc>
        <w:tc>
          <w:tcPr>
            <w:tcW w:w="3204" w:type="dxa"/>
          </w:tcPr>
          <w:p w14:paraId="359D3EBE" w14:textId="23C9F2F2" w:rsidR="00C05BA8" w:rsidRPr="00C05BA8" w:rsidRDefault="00C05BA8" w:rsidP="00DB3654">
            <w:pPr>
              <w:widowControl w:val="0"/>
              <w:autoSpaceDE w:val="0"/>
              <w:autoSpaceDN w:val="0"/>
              <w:spacing w:after="0" w:line="276" w:lineRule="auto"/>
              <w:ind w:left="145"/>
              <w:jc w:val="left"/>
              <w:rPr>
                <w:sz w:val="18"/>
                <w:szCs w:val="18"/>
                <w:lang w:val="id"/>
              </w:rPr>
            </w:pPr>
            <w:r>
              <w:rPr>
                <w:sz w:val="18"/>
                <w:szCs w:val="18"/>
                <w:lang w:val="id"/>
              </w:rPr>
              <w:t>Secara keseluruhan pengguna merasa puas menggunakan website ini</w:t>
            </w:r>
          </w:p>
        </w:tc>
        <w:tc>
          <w:tcPr>
            <w:tcW w:w="2126" w:type="dxa"/>
          </w:tcPr>
          <w:p w14:paraId="6C7CD903" w14:textId="77777777" w:rsidR="00C05BA8" w:rsidRPr="00C05BA8" w:rsidRDefault="00C05BA8" w:rsidP="00DB3654">
            <w:pPr>
              <w:widowControl w:val="0"/>
              <w:autoSpaceDE w:val="0"/>
              <w:autoSpaceDN w:val="0"/>
              <w:spacing w:after="0" w:line="276" w:lineRule="auto"/>
              <w:ind w:left="145" w:right="95"/>
              <w:jc w:val="left"/>
              <w:rPr>
                <w:sz w:val="18"/>
                <w:szCs w:val="18"/>
                <w:lang w:val="id"/>
              </w:rPr>
            </w:pPr>
            <w:r>
              <w:rPr>
                <w:sz w:val="18"/>
                <w:szCs w:val="18"/>
                <w:lang w:val="id"/>
              </w:rPr>
              <w:t>Skala liker (1-5)</w:t>
            </w:r>
          </w:p>
        </w:tc>
        <w:tc>
          <w:tcPr>
            <w:tcW w:w="2126" w:type="dxa"/>
          </w:tcPr>
          <w:p w14:paraId="0C9E27B4" w14:textId="4ED5E054" w:rsidR="00C05BA8" w:rsidRPr="00C05BA8" w:rsidRDefault="00C05BA8" w:rsidP="00DB3654">
            <w:pPr>
              <w:widowControl w:val="0"/>
              <w:autoSpaceDE w:val="0"/>
              <w:autoSpaceDN w:val="0"/>
              <w:spacing w:after="0" w:line="276" w:lineRule="auto"/>
              <w:ind w:left="145"/>
              <w:jc w:val="left"/>
              <w:rPr>
                <w:spacing w:val="-2"/>
                <w:sz w:val="18"/>
                <w:szCs w:val="18"/>
                <w:lang w:val="id"/>
              </w:rPr>
            </w:pPr>
            <w:r>
              <w:rPr>
                <w:spacing w:val="-2"/>
                <w:sz w:val="18"/>
                <w:szCs w:val="18"/>
                <w:lang w:val="id"/>
              </w:rPr>
              <w:t>Mayoritas responen memberi nilai 5 (90%) dan 4 (10%)</w:t>
            </w:r>
          </w:p>
        </w:tc>
      </w:tr>
    </w:tbl>
    <w:p w14:paraId="6416D086" w14:textId="70180E14" w:rsidR="00E759E0" w:rsidRDefault="00E759E0" w:rsidP="00E759E0">
      <w:pPr>
        <w:pStyle w:val="NormalWeb"/>
        <w:shd w:val="clear" w:color="auto" w:fill="FFFFFF"/>
        <w:spacing w:before="0" w:beforeAutospacing="0" w:after="0" w:afterAutospacing="0" w:line="276" w:lineRule="auto"/>
        <w:ind w:left="720"/>
        <w:jc w:val="both"/>
        <w:rPr>
          <w:rFonts w:eastAsiaTheme="minorEastAsia"/>
          <w:sz w:val="20"/>
          <w:szCs w:val="20"/>
          <w:lang w:val="id" w:eastAsia="ja-JP"/>
        </w:rPr>
      </w:pPr>
      <w:r w:rsidRPr="00E759E0">
        <w:rPr>
          <w:rFonts w:eastAsiaTheme="minorEastAsia"/>
          <w:sz w:val="20"/>
          <w:szCs w:val="20"/>
          <w:lang w:val="id" w:eastAsia="ja-JP"/>
        </w:rPr>
        <w:t xml:space="preserve">Berdasarkan pada </w:t>
      </w:r>
      <w:r>
        <w:rPr>
          <w:rFonts w:eastAsiaTheme="minorEastAsia"/>
          <w:sz w:val="20"/>
          <w:szCs w:val="20"/>
          <w:lang w:val="id" w:eastAsia="ja-JP"/>
        </w:rPr>
        <w:t>T</w:t>
      </w:r>
      <w:r w:rsidRPr="00E759E0">
        <w:rPr>
          <w:rFonts w:eastAsiaTheme="minorEastAsia"/>
          <w:sz w:val="20"/>
          <w:szCs w:val="20"/>
          <w:lang w:val="id" w:eastAsia="ja-JP"/>
        </w:rPr>
        <w:t xml:space="preserve">abel </w:t>
      </w:r>
      <w:r>
        <w:rPr>
          <w:rFonts w:eastAsiaTheme="minorEastAsia"/>
          <w:sz w:val="20"/>
          <w:szCs w:val="20"/>
          <w:lang w:val="id" w:eastAsia="ja-JP"/>
        </w:rPr>
        <w:t xml:space="preserve">2 </w:t>
      </w:r>
      <w:r w:rsidRPr="00E759E0">
        <w:rPr>
          <w:rFonts w:eastAsiaTheme="minorEastAsia"/>
          <w:sz w:val="20"/>
          <w:szCs w:val="20"/>
          <w:lang w:val="id" w:eastAsia="ja-JP"/>
        </w:rPr>
        <w:t>hasil pengujian untuk web user, dapat diketahui bahwa mayoritas responden memberikan penilaian positif terhadap rancangan website yang dibuat. Hal ini terlihat dari dominasi jawaban pada nilai 5 (sangat setuju) dan nilai 4 (setuju) pada setiap pernyataan yang diberikan, yang menunjukkan bahwa tampilan dan informasi pada website sudah mudah dipahami serta sesuai dengan kebutuhan pengguna</w:t>
      </w:r>
      <w:r>
        <w:rPr>
          <w:rFonts w:eastAsiaTheme="minorEastAsia"/>
          <w:sz w:val="20"/>
          <w:szCs w:val="20"/>
          <w:lang w:val="id" w:eastAsia="ja-JP"/>
        </w:rPr>
        <w:t>.</w:t>
      </w:r>
    </w:p>
    <w:p w14:paraId="04FC05A0" w14:textId="77B63ED8" w:rsidR="00E759E0" w:rsidRPr="00E759E0" w:rsidRDefault="00E759E0" w:rsidP="00E759E0">
      <w:pPr>
        <w:pStyle w:val="NormalWeb"/>
        <w:numPr>
          <w:ilvl w:val="0"/>
          <w:numId w:val="46"/>
        </w:numPr>
        <w:shd w:val="clear" w:color="auto" w:fill="FFFFFF"/>
        <w:spacing w:before="0" w:beforeAutospacing="0" w:after="0" w:afterAutospacing="0" w:line="276" w:lineRule="auto"/>
        <w:jc w:val="both"/>
        <w:rPr>
          <w:rFonts w:eastAsiaTheme="minorEastAsia"/>
          <w:sz w:val="20"/>
          <w:szCs w:val="20"/>
          <w:lang w:val="id" w:eastAsia="ja-JP"/>
        </w:rPr>
      </w:pPr>
      <w:r>
        <w:rPr>
          <w:rFonts w:eastAsiaTheme="minorEastAsia"/>
          <w:sz w:val="20"/>
          <w:szCs w:val="20"/>
        </w:rPr>
        <w:t>Pengujian untuk admin</w:t>
      </w:r>
    </w:p>
    <w:p w14:paraId="02E28744" w14:textId="540B18C5" w:rsidR="00E759E0" w:rsidRDefault="00E759E0" w:rsidP="00E759E0">
      <w:pPr>
        <w:pStyle w:val="NormalWeb"/>
        <w:shd w:val="clear" w:color="auto" w:fill="FFFFFF"/>
        <w:spacing w:before="0" w:beforeAutospacing="0" w:after="0" w:afterAutospacing="0" w:line="276" w:lineRule="auto"/>
        <w:ind w:left="720"/>
        <w:jc w:val="both"/>
        <w:rPr>
          <w:rFonts w:eastAsiaTheme="minorEastAsia"/>
          <w:sz w:val="20"/>
          <w:szCs w:val="20"/>
        </w:rPr>
      </w:pPr>
      <w:r>
        <w:rPr>
          <w:rFonts w:eastAsiaTheme="minorEastAsia"/>
          <w:sz w:val="20"/>
          <w:szCs w:val="20"/>
        </w:rPr>
        <w:t>Skenario pengujian Maze (admin):</w:t>
      </w:r>
    </w:p>
    <w:p w14:paraId="5853AA99" w14:textId="14E288EF" w:rsidR="00E759E0" w:rsidRDefault="00E759E0" w:rsidP="00E759E0">
      <w:pPr>
        <w:pStyle w:val="NormalWeb"/>
        <w:numPr>
          <w:ilvl w:val="0"/>
          <w:numId w:val="52"/>
        </w:numPr>
        <w:shd w:val="clear" w:color="auto" w:fill="FFFFFF"/>
        <w:spacing w:before="0" w:beforeAutospacing="0" w:after="0" w:afterAutospacing="0" w:line="276" w:lineRule="auto"/>
        <w:jc w:val="both"/>
        <w:rPr>
          <w:rStyle w:val="Strong"/>
          <w:rFonts w:eastAsiaTheme="minorEastAsia"/>
          <w:b w:val="0"/>
          <w:bCs w:val="0"/>
          <w:sz w:val="20"/>
          <w:szCs w:val="20"/>
          <w:lang w:val="id" w:eastAsia="ja-JP"/>
        </w:rPr>
      </w:pPr>
      <w:r>
        <w:rPr>
          <w:rStyle w:val="Strong"/>
          <w:rFonts w:eastAsiaTheme="minorEastAsia"/>
          <w:b w:val="0"/>
          <w:bCs w:val="0"/>
          <w:sz w:val="20"/>
          <w:szCs w:val="20"/>
          <w:lang w:val="id" w:eastAsia="ja-JP"/>
        </w:rPr>
        <w:t>Melakukan pendaftaran akun admin</w:t>
      </w:r>
    </w:p>
    <w:p w14:paraId="4E5DF792" w14:textId="1959A050" w:rsidR="00E759E0" w:rsidRDefault="00E759E0" w:rsidP="00E759E0">
      <w:pPr>
        <w:pStyle w:val="NormalWeb"/>
        <w:numPr>
          <w:ilvl w:val="0"/>
          <w:numId w:val="52"/>
        </w:numPr>
        <w:shd w:val="clear" w:color="auto" w:fill="FFFFFF"/>
        <w:spacing w:before="0" w:beforeAutospacing="0" w:after="0" w:afterAutospacing="0" w:line="276" w:lineRule="auto"/>
        <w:jc w:val="both"/>
        <w:rPr>
          <w:rStyle w:val="Strong"/>
          <w:rFonts w:eastAsiaTheme="minorEastAsia"/>
          <w:b w:val="0"/>
          <w:bCs w:val="0"/>
          <w:sz w:val="20"/>
          <w:szCs w:val="20"/>
          <w:lang w:val="id" w:eastAsia="ja-JP"/>
        </w:rPr>
      </w:pPr>
      <w:r>
        <w:rPr>
          <w:rStyle w:val="Strong"/>
          <w:rFonts w:eastAsiaTheme="minorEastAsia"/>
          <w:b w:val="0"/>
          <w:bCs w:val="0"/>
          <w:sz w:val="20"/>
          <w:szCs w:val="20"/>
          <w:lang w:val="id" w:eastAsia="ja-JP"/>
        </w:rPr>
        <w:t>Melakukan login ke halaman admin</w:t>
      </w:r>
    </w:p>
    <w:p w14:paraId="13B1A207" w14:textId="387F3F2A" w:rsidR="00E759E0" w:rsidRDefault="00E759E0" w:rsidP="00E759E0">
      <w:pPr>
        <w:pStyle w:val="NormalWeb"/>
        <w:numPr>
          <w:ilvl w:val="0"/>
          <w:numId w:val="52"/>
        </w:numPr>
        <w:shd w:val="clear" w:color="auto" w:fill="FFFFFF"/>
        <w:spacing w:before="0" w:beforeAutospacing="0" w:after="0" w:afterAutospacing="0" w:line="276" w:lineRule="auto"/>
        <w:jc w:val="both"/>
        <w:rPr>
          <w:rStyle w:val="Strong"/>
          <w:rFonts w:eastAsiaTheme="minorEastAsia"/>
          <w:b w:val="0"/>
          <w:bCs w:val="0"/>
          <w:sz w:val="20"/>
          <w:szCs w:val="20"/>
          <w:lang w:val="id" w:eastAsia="ja-JP"/>
        </w:rPr>
      </w:pPr>
      <w:r>
        <w:rPr>
          <w:rStyle w:val="Strong"/>
          <w:rFonts w:eastAsiaTheme="minorEastAsia"/>
          <w:b w:val="0"/>
          <w:bCs w:val="0"/>
          <w:sz w:val="20"/>
          <w:szCs w:val="20"/>
          <w:lang w:val="id" w:eastAsia="ja-JP"/>
        </w:rPr>
        <w:t>Melakukan pemulihan kata sandi apabila admin lupa password</w:t>
      </w:r>
    </w:p>
    <w:p w14:paraId="14ACB2C0" w14:textId="2A2E9294" w:rsidR="00E759E0" w:rsidRDefault="00E759E0" w:rsidP="00E759E0">
      <w:pPr>
        <w:pStyle w:val="NormalWeb"/>
        <w:numPr>
          <w:ilvl w:val="0"/>
          <w:numId w:val="52"/>
        </w:numPr>
        <w:shd w:val="clear" w:color="auto" w:fill="FFFFFF"/>
        <w:spacing w:before="0" w:beforeAutospacing="0" w:after="0" w:afterAutospacing="0" w:line="276" w:lineRule="auto"/>
        <w:jc w:val="both"/>
        <w:rPr>
          <w:rStyle w:val="Strong"/>
          <w:rFonts w:eastAsiaTheme="minorEastAsia"/>
          <w:b w:val="0"/>
          <w:bCs w:val="0"/>
          <w:sz w:val="20"/>
          <w:szCs w:val="20"/>
          <w:lang w:val="id" w:eastAsia="ja-JP"/>
        </w:rPr>
      </w:pPr>
      <w:r>
        <w:rPr>
          <w:rStyle w:val="Strong"/>
          <w:rFonts w:eastAsiaTheme="minorEastAsia"/>
          <w:b w:val="0"/>
          <w:bCs w:val="0"/>
          <w:sz w:val="20"/>
          <w:szCs w:val="20"/>
          <w:lang w:val="id" w:eastAsia="ja-JP"/>
        </w:rPr>
        <w:t xml:space="preserve">Memperbarui informasi layanan </w:t>
      </w:r>
      <w:r>
        <w:rPr>
          <w:rStyle w:val="Strong"/>
          <w:rFonts w:eastAsiaTheme="minorEastAsia"/>
          <w:b w:val="0"/>
          <w:bCs w:val="0"/>
          <w:i/>
          <w:iCs/>
          <w:sz w:val="20"/>
          <w:szCs w:val="20"/>
          <w:lang w:val="id" w:eastAsia="ja-JP"/>
        </w:rPr>
        <w:t>wedding organizer</w:t>
      </w:r>
    </w:p>
    <w:p w14:paraId="141D88B4" w14:textId="0AF77087" w:rsidR="00E759E0" w:rsidRPr="00C05BA8" w:rsidRDefault="00E759E0" w:rsidP="00E759E0">
      <w:pPr>
        <w:pStyle w:val="NormalWeb"/>
        <w:numPr>
          <w:ilvl w:val="0"/>
          <w:numId w:val="52"/>
        </w:numPr>
        <w:shd w:val="clear" w:color="auto" w:fill="FFFFFF"/>
        <w:spacing w:before="0" w:beforeAutospacing="0" w:after="0" w:afterAutospacing="0" w:line="276" w:lineRule="auto"/>
        <w:jc w:val="both"/>
        <w:rPr>
          <w:rStyle w:val="Strong"/>
          <w:rFonts w:eastAsiaTheme="minorEastAsia"/>
          <w:b w:val="0"/>
          <w:bCs w:val="0"/>
          <w:sz w:val="20"/>
          <w:szCs w:val="20"/>
          <w:lang w:val="id" w:eastAsia="ja-JP"/>
        </w:rPr>
      </w:pPr>
      <w:r>
        <w:rPr>
          <w:rStyle w:val="Strong"/>
          <w:rFonts w:eastAsiaTheme="minorEastAsia"/>
          <w:b w:val="0"/>
          <w:bCs w:val="0"/>
          <w:sz w:val="20"/>
          <w:szCs w:val="20"/>
          <w:lang w:val="id" w:eastAsia="ja-JP"/>
        </w:rPr>
        <w:t>Mengelola galeri layanan dengan menggunggah, menghapus, dan memperbarui foto</w:t>
      </w:r>
    </w:p>
    <w:p w14:paraId="669E0E1B" w14:textId="5E450419" w:rsidR="009147DA" w:rsidRDefault="00E759E0" w:rsidP="00E759E0">
      <w:pPr>
        <w:pStyle w:val="NormalWeb"/>
        <w:shd w:val="clear" w:color="auto" w:fill="FFFFFF"/>
        <w:spacing w:before="0" w:beforeAutospacing="0" w:after="0" w:afterAutospacing="0" w:line="276" w:lineRule="auto"/>
        <w:ind w:left="720"/>
        <w:jc w:val="center"/>
        <w:rPr>
          <w:rStyle w:val="Strong"/>
          <w:rFonts w:eastAsiaTheme="minorEastAsia"/>
          <w:b w:val="0"/>
          <w:bCs w:val="0"/>
          <w:sz w:val="20"/>
          <w:szCs w:val="20"/>
          <w:lang w:val="id" w:eastAsia="ja-JP"/>
        </w:rPr>
      </w:pPr>
      <w:r>
        <w:rPr>
          <w:rStyle w:val="Strong"/>
          <w:rFonts w:eastAsiaTheme="minorEastAsia"/>
          <w:b w:val="0"/>
          <w:bCs w:val="0"/>
          <w:noProof/>
          <w:sz w:val="20"/>
          <w:szCs w:val="20"/>
          <w:lang w:val="id" w:eastAsia="ja-JP"/>
        </w:rPr>
        <w:drawing>
          <wp:inline distT="0" distB="0" distL="0" distR="0" wp14:anchorId="102A9809" wp14:editId="3EB22EF3">
            <wp:extent cx="5048250" cy="2211279"/>
            <wp:effectExtent l="0" t="0" r="0" b="0"/>
            <wp:docPr id="388147526"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052855" cy="2213296"/>
                    </a:xfrm>
                    <a:prstGeom prst="rect">
                      <a:avLst/>
                    </a:prstGeom>
                    <a:noFill/>
                  </pic:spPr>
                </pic:pic>
              </a:graphicData>
            </a:graphic>
          </wp:inline>
        </w:drawing>
      </w:r>
    </w:p>
    <w:p w14:paraId="622AB6BE" w14:textId="2A594686" w:rsidR="00E759E0" w:rsidRDefault="00E759E0" w:rsidP="00E759E0">
      <w:pPr>
        <w:pStyle w:val="NormalWeb"/>
        <w:shd w:val="clear" w:color="auto" w:fill="FFFFFF"/>
        <w:spacing w:before="0" w:beforeAutospacing="0" w:after="200" w:afterAutospacing="0" w:line="276" w:lineRule="auto"/>
        <w:ind w:left="720"/>
        <w:jc w:val="center"/>
        <w:rPr>
          <w:rStyle w:val="Strong"/>
          <w:rFonts w:eastAsiaTheme="minorEastAsia"/>
          <w:b w:val="0"/>
          <w:bCs w:val="0"/>
          <w:sz w:val="20"/>
          <w:szCs w:val="20"/>
          <w:lang w:val="id" w:eastAsia="ja-JP"/>
        </w:rPr>
      </w:pPr>
      <w:r>
        <w:rPr>
          <w:rStyle w:val="Strong"/>
          <w:rFonts w:eastAsiaTheme="minorEastAsia"/>
          <w:b w:val="0"/>
          <w:bCs w:val="0"/>
          <w:sz w:val="20"/>
          <w:szCs w:val="20"/>
          <w:lang w:val="id" w:eastAsia="ja-JP"/>
        </w:rPr>
        <w:t>Gambar 18. Pengujian Maze web admin</w:t>
      </w:r>
    </w:p>
    <w:p w14:paraId="3A6B006C" w14:textId="23300100" w:rsidR="00E759E0" w:rsidRDefault="00E759E0" w:rsidP="00E759E0">
      <w:pPr>
        <w:pStyle w:val="NormalWeb"/>
        <w:shd w:val="clear" w:color="auto" w:fill="FFFFFF"/>
        <w:spacing w:before="0" w:beforeAutospacing="0" w:after="0" w:afterAutospacing="0" w:line="276" w:lineRule="auto"/>
        <w:ind w:left="720"/>
        <w:jc w:val="both"/>
        <w:rPr>
          <w:rFonts w:eastAsiaTheme="minorEastAsia"/>
          <w:sz w:val="20"/>
          <w:szCs w:val="20"/>
          <w:lang w:val="id" w:eastAsia="ja-JP"/>
        </w:rPr>
      </w:pPr>
      <w:r w:rsidRPr="00E759E0">
        <w:rPr>
          <w:rFonts w:eastAsiaTheme="minorEastAsia"/>
          <w:sz w:val="20"/>
          <w:szCs w:val="20"/>
          <w:lang w:val="id" w:eastAsia="ja-JP"/>
        </w:rPr>
        <w:t>Gambar 18. memperlihatkan hasil pengujian prototipe website terhadap pengguna yang berperan sebagai admin. Pengujian dilakukan menggunakan platform Maze dengan melibatkan 2 responden yang mengikuti lima skenario tugas, yaitu pendaftaran akun admin, login ke halaman admin, pemulihan kata sandi, pembaruan informasi layanan wedding organizer, serta pengelolaan galeri layanan. Berdasarkan hasil pengujian, diperoleh skor 96</w:t>
      </w:r>
      <w:r>
        <w:rPr>
          <w:rFonts w:eastAsiaTheme="minorEastAsia"/>
          <w:sz w:val="20"/>
          <w:szCs w:val="20"/>
          <w:lang w:val="id" w:eastAsia="ja-JP"/>
        </w:rPr>
        <w:t>.</w:t>
      </w:r>
    </w:p>
    <w:p w14:paraId="256D9F72" w14:textId="32568D8D" w:rsidR="00E759E0" w:rsidRDefault="00E759E0" w:rsidP="00E759E0">
      <w:pPr>
        <w:pStyle w:val="NormalWeb"/>
        <w:shd w:val="clear" w:color="auto" w:fill="FFFFFF"/>
        <w:spacing w:before="0" w:beforeAutospacing="0" w:after="0" w:afterAutospacing="0" w:line="276" w:lineRule="auto"/>
        <w:ind w:left="720"/>
        <w:jc w:val="both"/>
        <w:rPr>
          <w:rFonts w:eastAsiaTheme="minorEastAsia"/>
          <w:sz w:val="20"/>
          <w:szCs w:val="20"/>
          <w:lang w:val="id" w:eastAsia="ja-JP"/>
        </w:rPr>
      </w:pPr>
      <w:r w:rsidRPr="00E759E0">
        <w:rPr>
          <w:rFonts w:eastAsiaTheme="minorEastAsia"/>
          <w:sz w:val="20"/>
          <w:szCs w:val="20"/>
          <w:lang w:val="id" w:eastAsia="ja-JP"/>
        </w:rPr>
        <w:t>Selain itu, pada hasil pengujian juga ditemukan sebanyak 5 off blocks, yaitu kondisi di mana admin melakukan langkah yang tidak sesuai dengan tujuan tugas. Meskipun demikian, jumlah off blocks yang relatif sedikit menunjukkan bahwa admin sudah dapat memahami alur penggunaan sistem dengan baik dalam melakukan pengelolaan data pada website</w:t>
      </w:r>
      <w:r>
        <w:rPr>
          <w:rFonts w:eastAsiaTheme="minorEastAsia"/>
          <w:sz w:val="20"/>
          <w:szCs w:val="20"/>
          <w:lang w:val="id" w:eastAsia="ja-JP"/>
        </w:rPr>
        <w:t>.</w:t>
      </w:r>
    </w:p>
    <w:p w14:paraId="1E47578D" w14:textId="13ABFBF1" w:rsidR="00E759E0" w:rsidRDefault="00E759E0" w:rsidP="00E759E0">
      <w:pPr>
        <w:pStyle w:val="NormalWeb"/>
        <w:shd w:val="clear" w:color="auto" w:fill="FFFFFF"/>
        <w:spacing w:before="0" w:beforeAutospacing="0" w:after="0" w:afterAutospacing="0" w:line="276" w:lineRule="auto"/>
        <w:ind w:left="720"/>
        <w:jc w:val="both"/>
        <w:rPr>
          <w:rFonts w:eastAsiaTheme="minorEastAsia"/>
          <w:sz w:val="20"/>
          <w:szCs w:val="20"/>
          <w:lang w:val="id" w:eastAsia="ja-JP"/>
        </w:rPr>
      </w:pPr>
      <w:r w:rsidRPr="00E759E0">
        <w:rPr>
          <w:rFonts w:eastAsiaTheme="minorEastAsia"/>
          <w:sz w:val="20"/>
          <w:szCs w:val="20"/>
          <w:lang w:val="id" w:eastAsia="ja-JP"/>
        </w:rPr>
        <w:t>Setelah menyelesaikan skenario, responden juga diminta memberikan penilaian menggunakan skala Likert yang sama</w:t>
      </w:r>
      <w:r>
        <w:rPr>
          <w:rFonts w:eastAsiaTheme="minorEastAsia"/>
          <w:sz w:val="20"/>
          <w:szCs w:val="20"/>
          <w:lang w:val="id" w:eastAsia="ja-JP"/>
        </w:rPr>
        <w:t>.</w:t>
      </w:r>
    </w:p>
    <w:p w14:paraId="6E376F65" w14:textId="748FD0C8" w:rsidR="00E759E0" w:rsidRDefault="00E759E0" w:rsidP="00E759E0">
      <w:pPr>
        <w:pStyle w:val="NormalWeb"/>
        <w:shd w:val="clear" w:color="auto" w:fill="FFFFFF"/>
        <w:spacing w:before="0" w:beforeAutospacing="0" w:after="0" w:afterAutospacing="0" w:line="276" w:lineRule="auto"/>
        <w:ind w:left="720"/>
        <w:jc w:val="both"/>
        <w:rPr>
          <w:rFonts w:eastAsiaTheme="minorEastAsia"/>
          <w:sz w:val="20"/>
          <w:szCs w:val="20"/>
          <w:lang w:val="id" w:eastAsia="ja-JP"/>
        </w:rPr>
      </w:pPr>
      <w:r>
        <w:rPr>
          <w:rFonts w:eastAsiaTheme="minorEastAsia"/>
          <w:sz w:val="20"/>
          <w:szCs w:val="20"/>
          <w:lang w:val="id" w:eastAsia="ja-JP"/>
        </w:rPr>
        <w:lastRenderedPageBreak/>
        <w:t xml:space="preserve">Tabel 3. Hasil pengujian </w:t>
      </w:r>
      <w:r>
        <w:rPr>
          <w:rFonts w:eastAsiaTheme="minorEastAsia"/>
          <w:i/>
          <w:iCs/>
          <w:sz w:val="20"/>
          <w:szCs w:val="20"/>
          <w:lang w:val="id" w:eastAsia="ja-JP"/>
        </w:rPr>
        <w:t>usability system admin</w:t>
      </w:r>
      <w:r>
        <w:rPr>
          <w:rFonts w:eastAsiaTheme="minorEastAsia"/>
          <w:sz w:val="20"/>
          <w:szCs w:val="20"/>
          <w:lang w:val="id" w:eastAsia="ja-JP"/>
        </w:rPr>
        <w:t xml:space="preserve"> (Skala likert)</w:t>
      </w:r>
    </w:p>
    <w:tbl>
      <w:tblPr>
        <w:tblW w:w="7955" w:type="dxa"/>
        <w:tblInd w:w="6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99"/>
        <w:gridCol w:w="3204"/>
        <w:gridCol w:w="2126"/>
        <w:gridCol w:w="2126"/>
      </w:tblGrid>
      <w:tr w:rsidR="00E759E0" w:rsidRPr="00C05BA8" w14:paraId="5F02B665" w14:textId="77777777" w:rsidTr="00DB3654">
        <w:trPr>
          <w:trHeight w:val="289"/>
        </w:trPr>
        <w:tc>
          <w:tcPr>
            <w:tcW w:w="499" w:type="dxa"/>
          </w:tcPr>
          <w:p w14:paraId="308748F6" w14:textId="77777777" w:rsidR="00E759E0" w:rsidRPr="00C05BA8" w:rsidRDefault="00E759E0" w:rsidP="00DB3654">
            <w:pPr>
              <w:widowControl w:val="0"/>
              <w:autoSpaceDE w:val="0"/>
              <w:autoSpaceDN w:val="0"/>
              <w:spacing w:after="0" w:line="276" w:lineRule="auto"/>
              <w:ind w:left="145"/>
              <w:jc w:val="left"/>
              <w:rPr>
                <w:b/>
                <w:bCs/>
                <w:sz w:val="18"/>
                <w:szCs w:val="18"/>
                <w:lang w:val="id"/>
              </w:rPr>
            </w:pPr>
            <w:r w:rsidRPr="00C05BA8">
              <w:rPr>
                <w:b/>
                <w:bCs/>
                <w:spacing w:val="-5"/>
                <w:sz w:val="18"/>
                <w:szCs w:val="18"/>
                <w:lang w:val="id"/>
              </w:rPr>
              <w:t>No</w:t>
            </w:r>
          </w:p>
        </w:tc>
        <w:tc>
          <w:tcPr>
            <w:tcW w:w="3204" w:type="dxa"/>
          </w:tcPr>
          <w:p w14:paraId="5106D684" w14:textId="77777777" w:rsidR="00E759E0" w:rsidRPr="00C05BA8" w:rsidRDefault="00E759E0" w:rsidP="00DB3654">
            <w:pPr>
              <w:widowControl w:val="0"/>
              <w:autoSpaceDE w:val="0"/>
              <w:autoSpaceDN w:val="0"/>
              <w:spacing w:after="0" w:line="276" w:lineRule="auto"/>
              <w:ind w:left="145"/>
              <w:jc w:val="left"/>
              <w:rPr>
                <w:b/>
                <w:bCs/>
                <w:sz w:val="18"/>
                <w:szCs w:val="18"/>
                <w:lang w:val="id"/>
              </w:rPr>
            </w:pPr>
            <w:r w:rsidRPr="00C05BA8">
              <w:rPr>
                <w:b/>
                <w:bCs/>
                <w:spacing w:val="-2"/>
                <w:sz w:val="18"/>
                <w:szCs w:val="18"/>
                <w:lang w:val="id"/>
              </w:rPr>
              <w:t>Pertanyaan</w:t>
            </w:r>
          </w:p>
        </w:tc>
        <w:tc>
          <w:tcPr>
            <w:tcW w:w="2126" w:type="dxa"/>
          </w:tcPr>
          <w:p w14:paraId="0E60606F" w14:textId="77777777" w:rsidR="00E759E0" w:rsidRPr="00C05BA8" w:rsidRDefault="00E759E0" w:rsidP="00DB3654">
            <w:pPr>
              <w:widowControl w:val="0"/>
              <w:autoSpaceDE w:val="0"/>
              <w:autoSpaceDN w:val="0"/>
              <w:spacing w:after="0" w:line="276" w:lineRule="auto"/>
              <w:ind w:left="145"/>
              <w:jc w:val="left"/>
              <w:rPr>
                <w:b/>
                <w:bCs/>
                <w:sz w:val="18"/>
                <w:szCs w:val="18"/>
                <w:lang w:val="id"/>
              </w:rPr>
            </w:pPr>
            <w:r w:rsidRPr="00C05BA8">
              <w:rPr>
                <w:b/>
                <w:bCs/>
                <w:spacing w:val="-2"/>
                <w:sz w:val="18"/>
                <w:szCs w:val="18"/>
                <w:lang w:val="id"/>
              </w:rPr>
              <w:t>Skala</w:t>
            </w:r>
            <w:r>
              <w:rPr>
                <w:b/>
                <w:bCs/>
                <w:sz w:val="18"/>
                <w:szCs w:val="18"/>
                <w:lang w:val="id"/>
              </w:rPr>
              <w:t xml:space="preserve"> </w:t>
            </w:r>
            <w:r w:rsidRPr="00C05BA8">
              <w:rPr>
                <w:b/>
                <w:bCs/>
                <w:spacing w:val="-2"/>
                <w:sz w:val="18"/>
                <w:szCs w:val="18"/>
                <w:lang w:val="id"/>
              </w:rPr>
              <w:t>Satuan</w:t>
            </w:r>
          </w:p>
        </w:tc>
        <w:tc>
          <w:tcPr>
            <w:tcW w:w="2126" w:type="dxa"/>
          </w:tcPr>
          <w:p w14:paraId="22602F49" w14:textId="77777777" w:rsidR="00E759E0" w:rsidRPr="00C05BA8" w:rsidRDefault="00E759E0" w:rsidP="00DB3654">
            <w:pPr>
              <w:widowControl w:val="0"/>
              <w:autoSpaceDE w:val="0"/>
              <w:autoSpaceDN w:val="0"/>
              <w:spacing w:after="0" w:line="276" w:lineRule="auto"/>
              <w:ind w:left="145"/>
              <w:jc w:val="left"/>
              <w:rPr>
                <w:b/>
                <w:bCs/>
                <w:sz w:val="18"/>
                <w:szCs w:val="18"/>
                <w:lang w:val="id"/>
              </w:rPr>
            </w:pPr>
            <w:r w:rsidRPr="00C05BA8">
              <w:rPr>
                <w:b/>
                <w:bCs/>
                <w:spacing w:val="-2"/>
                <w:sz w:val="18"/>
                <w:szCs w:val="18"/>
                <w:lang w:val="id"/>
              </w:rPr>
              <w:t>Hasil</w:t>
            </w:r>
            <w:r>
              <w:rPr>
                <w:b/>
                <w:bCs/>
                <w:sz w:val="18"/>
                <w:szCs w:val="18"/>
                <w:lang w:val="id"/>
              </w:rPr>
              <w:t xml:space="preserve"> </w:t>
            </w:r>
            <w:r w:rsidRPr="00C05BA8">
              <w:rPr>
                <w:b/>
                <w:bCs/>
                <w:spacing w:val="-2"/>
                <w:sz w:val="18"/>
                <w:szCs w:val="18"/>
                <w:lang w:val="id"/>
              </w:rPr>
              <w:t>Pengukuran</w:t>
            </w:r>
          </w:p>
        </w:tc>
      </w:tr>
      <w:tr w:rsidR="00E759E0" w:rsidRPr="00C05BA8" w14:paraId="2E629771" w14:textId="77777777" w:rsidTr="005B060A">
        <w:trPr>
          <w:trHeight w:val="716"/>
        </w:trPr>
        <w:tc>
          <w:tcPr>
            <w:tcW w:w="499" w:type="dxa"/>
          </w:tcPr>
          <w:p w14:paraId="061C2759" w14:textId="77777777" w:rsidR="00E759E0" w:rsidRPr="00C05BA8" w:rsidRDefault="00E759E0" w:rsidP="00DB3654">
            <w:pPr>
              <w:widowControl w:val="0"/>
              <w:autoSpaceDE w:val="0"/>
              <w:autoSpaceDN w:val="0"/>
              <w:spacing w:after="0" w:line="276" w:lineRule="auto"/>
              <w:ind w:left="145"/>
              <w:jc w:val="left"/>
              <w:rPr>
                <w:sz w:val="18"/>
                <w:szCs w:val="18"/>
                <w:lang w:val="id"/>
              </w:rPr>
            </w:pPr>
            <w:r w:rsidRPr="00C05BA8">
              <w:rPr>
                <w:spacing w:val="-10"/>
                <w:sz w:val="18"/>
                <w:szCs w:val="18"/>
                <w:lang w:val="id"/>
              </w:rPr>
              <w:t>1</w:t>
            </w:r>
          </w:p>
        </w:tc>
        <w:tc>
          <w:tcPr>
            <w:tcW w:w="3204" w:type="dxa"/>
          </w:tcPr>
          <w:p w14:paraId="011E2EF8" w14:textId="73D0109E" w:rsidR="00E759E0" w:rsidRPr="00C05BA8" w:rsidRDefault="00E759E0" w:rsidP="00DB3654">
            <w:pPr>
              <w:widowControl w:val="0"/>
              <w:autoSpaceDE w:val="0"/>
              <w:autoSpaceDN w:val="0"/>
              <w:spacing w:after="0" w:line="276" w:lineRule="auto"/>
              <w:ind w:left="145"/>
              <w:jc w:val="left"/>
              <w:rPr>
                <w:sz w:val="18"/>
                <w:szCs w:val="18"/>
                <w:lang w:val="id"/>
              </w:rPr>
            </w:pPr>
            <w:r>
              <w:rPr>
                <w:sz w:val="18"/>
                <w:szCs w:val="18"/>
                <w:lang w:val="id"/>
              </w:rPr>
              <w:t>Halaman admin mudah digunakan</w:t>
            </w:r>
          </w:p>
        </w:tc>
        <w:tc>
          <w:tcPr>
            <w:tcW w:w="2126" w:type="dxa"/>
          </w:tcPr>
          <w:p w14:paraId="7DFC84F4" w14:textId="77777777" w:rsidR="00E759E0" w:rsidRPr="00C05BA8" w:rsidRDefault="00E759E0" w:rsidP="00DB3654">
            <w:pPr>
              <w:widowControl w:val="0"/>
              <w:autoSpaceDE w:val="0"/>
              <w:autoSpaceDN w:val="0"/>
              <w:spacing w:after="0" w:line="276" w:lineRule="auto"/>
              <w:ind w:left="145" w:right="95"/>
              <w:jc w:val="left"/>
              <w:rPr>
                <w:sz w:val="18"/>
                <w:szCs w:val="18"/>
                <w:lang w:val="id"/>
              </w:rPr>
            </w:pPr>
            <w:r w:rsidRPr="00C05BA8">
              <w:rPr>
                <w:sz w:val="18"/>
                <w:szCs w:val="18"/>
                <w:lang w:val="id"/>
              </w:rPr>
              <w:t>Skala</w:t>
            </w:r>
            <w:r w:rsidRPr="00C05BA8">
              <w:rPr>
                <w:spacing w:val="7"/>
                <w:sz w:val="18"/>
                <w:szCs w:val="18"/>
                <w:lang w:val="id"/>
              </w:rPr>
              <w:t xml:space="preserve"> </w:t>
            </w:r>
            <w:r w:rsidRPr="00C05BA8">
              <w:rPr>
                <w:sz w:val="18"/>
                <w:szCs w:val="18"/>
                <w:lang w:val="id"/>
              </w:rPr>
              <w:t xml:space="preserve">Likert </w:t>
            </w:r>
            <w:r w:rsidRPr="00C05BA8">
              <w:rPr>
                <w:spacing w:val="-2"/>
                <w:sz w:val="18"/>
                <w:szCs w:val="18"/>
                <w:lang w:val="id"/>
              </w:rPr>
              <w:t>(1-5)</w:t>
            </w:r>
          </w:p>
        </w:tc>
        <w:tc>
          <w:tcPr>
            <w:tcW w:w="2126" w:type="dxa"/>
          </w:tcPr>
          <w:p w14:paraId="5B8592EE" w14:textId="098B1A49" w:rsidR="00E759E0" w:rsidRPr="00C05BA8" w:rsidRDefault="00E759E0" w:rsidP="00DB3654">
            <w:pPr>
              <w:widowControl w:val="0"/>
              <w:autoSpaceDE w:val="0"/>
              <w:autoSpaceDN w:val="0"/>
              <w:spacing w:after="0" w:line="276" w:lineRule="auto"/>
              <w:ind w:left="110" w:right="57"/>
              <w:jc w:val="left"/>
              <w:rPr>
                <w:sz w:val="18"/>
                <w:szCs w:val="18"/>
                <w:lang w:val="id"/>
              </w:rPr>
            </w:pPr>
            <w:r w:rsidRPr="00C05BA8">
              <w:rPr>
                <w:spacing w:val="-2"/>
                <w:sz w:val="18"/>
                <w:szCs w:val="18"/>
                <w:lang w:val="id"/>
              </w:rPr>
              <w:t xml:space="preserve">Mayoritas responden </w:t>
            </w:r>
            <w:r w:rsidRPr="00C05BA8">
              <w:rPr>
                <w:sz w:val="18"/>
                <w:szCs w:val="18"/>
                <w:lang w:val="id"/>
              </w:rPr>
              <w:t>memberi</w:t>
            </w:r>
            <w:r w:rsidRPr="00C05BA8">
              <w:rPr>
                <w:spacing w:val="74"/>
                <w:sz w:val="18"/>
                <w:szCs w:val="18"/>
                <w:lang w:val="id"/>
              </w:rPr>
              <w:t xml:space="preserve"> </w:t>
            </w:r>
            <w:r w:rsidRPr="00C05BA8">
              <w:rPr>
                <w:sz w:val="18"/>
                <w:szCs w:val="18"/>
                <w:lang w:val="id"/>
              </w:rPr>
              <w:t>nilai</w:t>
            </w:r>
            <w:r w:rsidRPr="00C05BA8">
              <w:rPr>
                <w:spacing w:val="74"/>
                <w:sz w:val="18"/>
                <w:szCs w:val="18"/>
                <w:lang w:val="id"/>
              </w:rPr>
              <w:t xml:space="preserve"> </w:t>
            </w:r>
            <w:r w:rsidRPr="00C05BA8">
              <w:rPr>
                <w:spacing w:val="-10"/>
                <w:sz w:val="18"/>
                <w:szCs w:val="18"/>
                <w:lang w:val="id"/>
              </w:rPr>
              <w:t>5</w:t>
            </w:r>
            <w:r>
              <w:rPr>
                <w:sz w:val="18"/>
                <w:szCs w:val="18"/>
                <w:lang w:val="id"/>
              </w:rPr>
              <w:t xml:space="preserve"> </w:t>
            </w:r>
            <w:r w:rsidRPr="00C05BA8">
              <w:rPr>
                <w:spacing w:val="-2"/>
                <w:sz w:val="18"/>
                <w:szCs w:val="18"/>
                <w:lang w:val="id"/>
              </w:rPr>
              <w:t>(</w:t>
            </w:r>
            <w:r>
              <w:rPr>
                <w:spacing w:val="-2"/>
                <w:sz w:val="18"/>
                <w:szCs w:val="18"/>
                <w:lang w:val="id"/>
              </w:rPr>
              <w:t>50</w:t>
            </w:r>
            <w:r w:rsidRPr="00C05BA8">
              <w:rPr>
                <w:spacing w:val="-2"/>
                <w:sz w:val="18"/>
                <w:szCs w:val="18"/>
                <w:lang w:val="id"/>
              </w:rPr>
              <w:t>%</w:t>
            </w:r>
            <w:r>
              <w:rPr>
                <w:spacing w:val="-2"/>
                <w:sz w:val="18"/>
                <w:szCs w:val="18"/>
                <w:lang w:val="id"/>
              </w:rPr>
              <w:t xml:space="preserve">) </w:t>
            </w:r>
            <w:r w:rsidRPr="00C05BA8">
              <w:rPr>
                <w:spacing w:val="-5"/>
                <w:sz w:val="18"/>
                <w:szCs w:val="18"/>
                <w:lang w:val="id"/>
              </w:rPr>
              <w:t>dan</w:t>
            </w:r>
            <w:r>
              <w:rPr>
                <w:sz w:val="18"/>
                <w:szCs w:val="18"/>
                <w:lang w:val="id"/>
              </w:rPr>
              <w:t xml:space="preserve"> </w:t>
            </w:r>
            <w:r w:rsidRPr="00C05BA8">
              <w:rPr>
                <w:spacing w:val="-10"/>
                <w:sz w:val="18"/>
                <w:szCs w:val="18"/>
                <w:lang w:val="id"/>
              </w:rPr>
              <w:t>4</w:t>
            </w:r>
            <w:r>
              <w:rPr>
                <w:sz w:val="18"/>
                <w:szCs w:val="18"/>
                <w:lang w:val="id"/>
              </w:rPr>
              <w:t xml:space="preserve"> </w:t>
            </w:r>
            <w:r w:rsidRPr="00C05BA8">
              <w:rPr>
                <w:spacing w:val="-2"/>
                <w:sz w:val="18"/>
                <w:szCs w:val="18"/>
                <w:lang w:val="id"/>
              </w:rPr>
              <w:t>(</w:t>
            </w:r>
            <w:r>
              <w:rPr>
                <w:spacing w:val="-2"/>
                <w:sz w:val="18"/>
                <w:szCs w:val="18"/>
                <w:lang w:val="id"/>
              </w:rPr>
              <w:t>50</w:t>
            </w:r>
            <w:r w:rsidRPr="00C05BA8">
              <w:rPr>
                <w:spacing w:val="-2"/>
                <w:sz w:val="18"/>
                <w:szCs w:val="18"/>
                <w:lang w:val="id"/>
              </w:rPr>
              <w:t>%)</w:t>
            </w:r>
          </w:p>
        </w:tc>
      </w:tr>
      <w:tr w:rsidR="00E759E0" w:rsidRPr="00C05BA8" w14:paraId="752C20DF" w14:textId="77777777" w:rsidTr="005B060A">
        <w:trPr>
          <w:trHeight w:val="556"/>
        </w:trPr>
        <w:tc>
          <w:tcPr>
            <w:tcW w:w="499" w:type="dxa"/>
          </w:tcPr>
          <w:p w14:paraId="1758A1DF" w14:textId="77777777" w:rsidR="00E759E0" w:rsidRPr="00C05BA8" w:rsidRDefault="00E759E0" w:rsidP="00DB3654">
            <w:pPr>
              <w:widowControl w:val="0"/>
              <w:autoSpaceDE w:val="0"/>
              <w:autoSpaceDN w:val="0"/>
              <w:spacing w:after="0" w:line="276" w:lineRule="auto"/>
              <w:ind w:left="145"/>
              <w:jc w:val="left"/>
              <w:rPr>
                <w:sz w:val="18"/>
                <w:szCs w:val="18"/>
                <w:lang w:val="id"/>
              </w:rPr>
            </w:pPr>
            <w:r w:rsidRPr="00C05BA8">
              <w:rPr>
                <w:spacing w:val="-10"/>
                <w:sz w:val="18"/>
                <w:szCs w:val="18"/>
                <w:lang w:val="id"/>
              </w:rPr>
              <w:t>2</w:t>
            </w:r>
          </w:p>
        </w:tc>
        <w:tc>
          <w:tcPr>
            <w:tcW w:w="3204" w:type="dxa"/>
          </w:tcPr>
          <w:p w14:paraId="3E4696FE" w14:textId="3E42E315" w:rsidR="00E759E0" w:rsidRPr="00C05BA8" w:rsidRDefault="00E759E0" w:rsidP="00DB3654">
            <w:pPr>
              <w:widowControl w:val="0"/>
              <w:autoSpaceDE w:val="0"/>
              <w:autoSpaceDN w:val="0"/>
              <w:spacing w:after="0" w:line="276" w:lineRule="auto"/>
              <w:ind w:left="145"/>
              <w:jc w:val="left"/>
              <w:rPr>
                <w:sz w:val="18"/>
                <w:szCs w:val="18"/>
                <w:lang w:val="id"/>
              </w:rPr>
            </w:pPr>
            <w:r>
              <w:rPr>
                <w:sz w:val="18"/>
                <w:szCs w:val="18"/>
                <w:lang w:val="id"/>
              </w:rPr>
              <w:t>Admin dapat dengan mudah memperbarui informasi pada website</w:t>
            </w:r>
          </w:p>
        </w:tc>
        <w:tc>
          <w:tcPr>
            <w:tcW w:w="2126" w:type="dxa"/>
          </w:tcPr>
          <w:p w14:paraId="351B63D8" w14:textId="77777777" w:rsidR="00E759E0" w:rsidRPr="00C05BA8" w:rsidRDefault="00E759E0" w:rsidP="00DB3654">
            <w:pPr>
              <w:widowControl w:val="0"/>
              <w:autoSpaceDE w:val="0"/>
              <w:autoSpaceDN w:val="0"/>
              <w:spacing w:after="0" w:line="276" w:lineRule="auto"/>
              <w:ind w:left="145" w:right="95"/>
              <w:jc w:val="left"/>
              <w:rPr>
                <w:sz w:val="18"/>
                <w:szCs w:val="18"/>
                <w:lang w:val="id"/>
              </w:rPr>
            </w:pPr>
            <w:r w:rsidRPr="00C05BA8">
              <w:rPr>
                <w:sz w:val="18"/>
                <w:szCs w:val="18"/>
                <w:lang w:val="id"/>
              </w:rPr>
              <w:t>Skala</w:t>
            </w:r>
            <w:r w:rsidRPr="00C05BA8">
              <w:rPr>
                <w:spacing w:val="7"/>
                <w:sz w:val="18"/>
                <w:szCs w:val="18"/>
                <w:lang w:val="id"/>
              </w:rPr>
              <w:t xml:space="preserve"> </w:t>
            </w:r>
            <w:r w:rsidRPr="00C05BA8">
              <w:rPr>
                <w:sz w:val="18"/>
                <w:szCs w:val="18"/>
                <w:lang w:val="id"/>
              </w:rPr>
              <w:t xml:space="preserve">Likert </w:t>
            </w:r>
            <w:r w:rsidRPr="00C05BA8">
              <w:rPr>
                <w:spacing w:val="-2"/>
                <w:sz w:val="18"/>
                <w:szCs w:val="18"/>
                <w:lang w:val="id"/>
              </w:rPr>
              <w:t>(1-5)</w:t>
            </w:r>
          </w:p>
        </w:tc>
        <w:tc>
          <w:tcPr>
            <w:tcW w:w="2126" w:type="dxa"/>
          </w:tcPr>
          <w:p w14:paraId="76D21993" w14:textId="61582A54" w:rsidR="00E759E0" w:rsidRPr="00C05BA8" w:rsidRDefault="00E759E0" w:rsidP="00DB3654">
            <w:pPr>
              <w:widowControl w:val="0"/>
              <w:autoSpaceDE w:val="0"/>
              <w:autoSpaceDN w:val="0"/>
              <w:spacing w:after="0" w:line="276" w:lineRule="auto"/>
              <w:ind w:left="145" w:right="57"/>
              <w:jc w:val="left"/>
              <w:rPr>
                <w:sz w:val="18"/>
                <w:szCs w:val="18"/>
                <w:lang w:val="id"/>
              </w:rPr>
            </w:pPr>
            <w:r w:rsidRPr="00C05BA8">
              <w:rPr>
                <w:spacing w:val="-2"/>
                <w:sz w:val="18"/>
                <w:szCs w:val="18"/>
                <w:lang w:val="id"/>
              </w:rPr>
              <w:t xml:space="preserve">Mayoritas responden </w:t>
            </w:r>
            <w:r w:rsidRPr="00C05BA8">
              <w:rPr>
                <w:sz w:val="18"/>
                <w:szCs w:val="18"/>
                <w:lang w:val="id"/>
              </w:rPr>
              <w:t>memberi</w:t>
            </w:r>
            <w:r w:rsidRPr="00C05BA8">
              <w:rPr>
                <w:spacing w:val="57"/>
                <w:sz w:val="18"/>
                <w:szCs w:val="18"/>
                <w:lang w:val="id"/>
              </w:rPr>
              <w:t xml:space="preserve"> </w:t>
            </w:r>
            <w:r w:rsidRPr="00C05BA8">
              <w:rPr>
                <w:sz w:val="18"/>
                <w:szCs w:val="18"/>
                <w:lang w:val="id"/>
              </w:rPr>
              <w:t>nilai</w:t>
            </w:r>
            <w:r w:rsidRPr="00C05BA8">
              <w:rPr>
                <w:spacing w:val="57"/>
                <w:sz w:val="18"/>
                <w:szCs w:val="18"/>
                <w:lang w:val="id"/>
              </w:rPr>
              <w:t xml:space="preserve"> </w:t>
            </w:r>
            <w:r w:rsidRPr="00C05BA8">
              <w:rPr>
                <w:spacing w:val="-10"/>
                <w:sz w:val="18"/>
                <w:szCs w:val="18"/>
                <w:lang w:val="id"/>
              </w:rPr>
              <w:t>5</w:t>
            </w:r>
            <w:r>
              <w:rPr>
                <w:sz w:val="18"/>
                <w:szCs w:val="18"/>
                <w:lang w:val="id"/>
              </w:rPr>
              <w:t xml:space="preserve"> </w:t>
            </w:r>
            <w:r w:rsidRPr="00C05BA8">
              <w:rPr>
                <w:spacing w:val="-2"/>
                <w:sz w:val="18"/>
                <w:szCs w:val="18"/>
                <w:lang w:val="id"/>
              </w:rPr>
              <w:t>(</w:t>
            </w:r>
            <w:r>
              <w:rPr>
                <w:spacing w:val="-2"/>
                <w:sz w:val="18"/>
                <w:szCs w:val="18"/>
                <w:lang w:val="id"/>
              </w:rPr>
              <w:t>100%)</w:t>
            </w:r>
          </w:p>
        </w:tc>
      </w:tr>
      <w:tr w:rsidR="00E759E0" w:rsidRPr="00C05BA8" w14:paraId="2A9F7A5F" w14:textId="77777777" w:rsidTr="005B060A">
        <w:trPr>
          <w:trHeight w:val="692"/>
        </w:trPr>
        <w:tc>
          <w:tcPr>
            <w:tcW w:w="499" w:type="dxa"/>
          </w:tcPr>
          <w:p w14:paraId="38F6109C" w14:textId="77777777" w:rsidR="00E759E0" w:rsidRPr="00C05BA8" w:rsidRDefault="00E759E0" w:rsidP="00DB3654">
            <w:pPr>
              <w:widowControl w:val="0"/>
              <w:autoSpaceDE w:val="0"/>
              <w:autoSpaceDN w:val="0"/>
              <w:spacing w:after="0" w:line="276" w:lineRule="auto"/>
              <w:ind w:left="145"/>
              <w:jc w:val="left"/>
              <w:rPr>
                <w:sz w:val="18"/>
                <w:szCs w:val="18"/>
                <w:lang w:val="id"/>
              </w:rPr>
            </w:pPr>
            <w:r w:rsidRPr="00C05BA8">
              <w:rPr>
                <w:spacing w:val="-10"/>
                <w:sz w:val="18"/>
                <w:szCs w:val="18"/>
                <w:lang w:val="id"/>
              </w:rPr>
              <w:t>3</w:t>
            </w:r>
          </w:p>
        </w:tc>
        <w:tc>
          <w:tcPr>
            <w:tcW w:w="3204" w:type="dxa"/>
          </w:tcPr>
          <w:p w14:paraId="52E8056A" w14:textId="60EA75B8" w:rsidR="00E759E0" w:rsidRPr="00C05BA8" w:rsidRDefault="00E759E0" w:rsidP="00DB3654">
            <w:pPr>
              <w:widowControl w:val="0"/>
              <w:autoSpaceDE w:val="0"/>
              <w:autoSpaceDN w:val="0"/>
              <w:spacing w:after="0" w:line="276" w:lineRule="auto"/>
              <w:ind w:left="145"/>
              <w:jc w:val="left"/>
              <w:rPr>
                <w:sz w:val="18"/>
                <w:szCs w:val="18"/>
                <w:lang w:val="id"/>
              </w:rPr>
            </w:pPr>
            <w:r>
              <w:rPr>
                <w:sz w:val="18"/>
                <w:szCs w:val="18"/>
                <w:lang w:val="id"/>
              </w:rPr>
              <w:t>Fitur yang tersedia membantu dalam pengelolaan data</w:t>
            </w:r>
          </w:p>
        </w:tc>
        <w:tc>
          <w:tcPr>
            <w:tcW w:w="2126" w:type="dxa"/>
          </w:tcPr>
          <w:p w14:paraId="2A249E0F" w14:textId="77777777" w:rsidR="00E759E0" w:rsidRPr="00C05BA8" w:rsidRDefault="00E759E0" w:rsidP="00DB3654">
            <w:pPr>
              <w:widowControl w:val="0"/>
              <w:autoSpaceDE w:val="0"/>
              <w:autoSpaceDN w:val="0"/>
              <w:spacing w:after="0" w:line="276" w:lineRule="auto"/>
              <w:ind w:left="145" w:right="95"/>
              <w:jc w:val="left"/>
              <w:rPr>
                <w:sz w:val="18"/>
                <w:szCs w:val="18"/>
                <w:lang w:val="id"/>
              </w:rPr>
            </w:pPr>
            <w:r w:rsidRPr="00C05BA8">
              <w:rPr>
                <w:sz w:val="18"/>
                <w:szCs w:val="18"/>
                <w:lang w:val="id"/>
              </w:rPr>
              <w:t>Skala</w:t>
            </w:r>
            <w:r w:rsidRPr="00C05BA8">
              <w:rPr>
                <w:spacing w:val="7"/>
                <w:sz w:val="18"/>
                <w:szCs w:val="18"/>
                <w:lang w:val="id"/>
              </w:rPr>
              <w:t xml:space="preserve"> </w:t>
            </w:r>
            <w:r w:rsidRPr="00C05BA8">
              <w:rPr>
                <w:sz w:val="18"/>
                <w:szCs w:val="18"/>
                <w:lang w:val="id"/>
              </w:rPr>
              <w:t xml:space="preserve">Likert </w:t>
            </w:r>
            <w:r w:rsidRPr="00C05BA8">
              <w:rPr>
                <w:spacing w:val="-2"/>
                <w:sz w:val="18"/>
                <w:szCs w:val="18"/>
                <w:lang w:val="id"/>
              </w:rPr>
              <w:t>(1-5)</w:t>
            </w:r>
          </w:p>
        </w:tc>
        <w:tc>
          <w:tcPr>
            <w:tcW w:w="2126" w:type="dxa"/>
          </w:tcPr>
          <w:p w14:paraId="59D0642A" w14:textId="2F36B384" w:rsidR="00E759E0" w:rsidRPr="00C05BA8" w:rsidRDefault="00E759E0" w:rsidP="00DB3654">
            <w:pPr>
              <w:widowControl w:val="0"/>
              <w:autoSpaceDE w:val="0"/>
              <w:autoSpaceDN w:val="0"/>
              <w:spacing w:after="0" w:line="276" w:lineRule="auto"/>
              <w:ind w:left="145" w:right="57"/>
              <w:jc w:val="left"/>
              <w:rPr>
                <w:sz w:val="18"/>
                <w:szCs w:val="18"/>
                <w:lang w:val="id"/>
              </w:rPr>
            </w:pPr>
            <w:r w:rsidRPr="00C05BA8">
              <w:rPr>
                <w:spacing w:val="-2"/>
                <w:sz w:val="18"/>
                <w:szCs w:val="18"/>
                <w:lang w:val="id"/>
              </w:rPr>
              <w:t xml:space="preserve">Mayoritas responden </w:t>
            </w:r>
            <w:r w:rsidRPr="00C05BA8">
              <w:rPr>
                <w:sz w:val="18"/>
                <w:szCs w:val="18"/>
                <w:lang w:val="id"/>
              </w:rPr>
              <w:t>memberi</w:t>
            </w:r>
            <w:r w:rsidRPr="00C05BA8">
              <w:rPr>
                <w:spacing w:val="57"/>
                <w:sz w:val="18"/>
                <w:szCs w:val="18"/>
                <w:lang w:val="id"/>
              </w:rPr>
              <w:t xml:space="preserve"> </w:t>
            </w:r>
            <w:r w:rsidRPr="00C05BA8">
              <w:rPr>
                <w:sz w:val="18"/>
                <w:szCs w:val="18"/>
                <w:lang w:val="id"/>
              </w:rPr>
              <w:t>nilai</w:t>
            </w:r>
            <w:r w:rsidRPr="00C05BA8">
              <w:rPr>
                <w:spacing w:val="57"/>
                <w:sz w:val="18"/>
                <w:szCs w:val="18"/>
                <w:lang w:val="id"/>
              </w:rPr>
              <w:t xml:space="preserve"> </w:t>
            </w:r>
            <w:r w:rsidRPr="00C05BA8">
              <w:rPr>
                <w:spacing w:val="-10"/>
                <w:sz w:val="18"/>
                <w:szCs w:val="18"/>
                <w:lang w:val="id"/>
              </w:rPr>
              <w:t>5</w:t>
            </w:r>
            <w:r>
              <w:rPr>
                <w:sz w:val="18"/>
                <w:szCs w:val="18"/>
                <w:lang w:val="id"/>
              </w:rPr>
              <w:t xml:space="preserve"> </w:t>
            </w:r>
            <w:r w:rsidRPr="00C05BA8">
              <w:rPr>
                <w:spacing w:val="-2"/>
                <w:sz w:val="18"/>
                <w:szCs w:val="18"/>
                <w:lang w:val="id"/>
              </w:rPr>
              <w:t>(</w:t>
            </w:r>
            <w:r>
              <w:rPr>
                <w:spacing w:val="-2"/>
                <w:sz w:val="18"/>
                <w:szCs w:val="18"/>
                <w:lang w:val="id"/>
              </w:rPr>
              <w:t>5</w:t>
            </w:r>
            <w:r w:rsidRPr="00C05BA8">
              <w:rPr>
                <w:spacing w:val="-2"/>
                <w:sz w:val="18"/>
                <w:szCs w:val="18"/>
                <w:lang w:val="id"/>
              </w:rPr>
              <w:t>0%)</w:t>
            </w:r>
            <w:r>
              <w:rPr>
                <w:sz w:val="18"/>
                <w:szCs w:val="18"/>
                <w:lang w:val="id"/>
              </w:rPr>
              <w:t xml:space="preserve"> </w:t>
            </w:r>
            <w:r w:rsidRPr="00C05BA8">
              <w:rPr>
                <w:spacing w:val="-5"/>
                <w:sz w:val="18"/>
                <w:szCs w:val="18"/>
                <w:lang w:val="id"/>
              </w:rPr>
              <w:t>dan</w:t>
            </w:r>
            <w:r>
              <w:rPr>
                <w:sz w:val="18"/>
                <w:szCs w:val="18"/>
                <w:lang w:val="id"/>
              </w:rPr>
              <w:t xml:space="preserve"> </w:t>
            </w:r>
            <w:r w:rsidRPr="00C05BA8">
              <w:rPr>
                <w:spacing w:val="-10"/>
                <w:sz w:val="18"/>
                <w:szCs w:val="18"/>
                <w:lang w:val="id"/>
              </w:rPr>
              <w:t>4</w:t>
            </w:r>
            <w:r>
              <w:rPr>
                <w:sz w:val="18"/>
                <w:szCs w:val="18"/>
                <w:lang w:val="id"/>
              </w:rPr>
              <w:t xml:space="preserve"> </w:t>
            </w:r>
            <w:r w:rsidRPr="00C05BA8">
              <w:rPr>
                <w:spacing w:val="-2"/>
                <w:sz w:val="18"/>
                <w:szCs w:val="18"/>
                <w:lang w:val="id"/>
              </w:rPr>
              <w:t>(</w:t>
            </w:r>
            <w:r>
              <w:rPr>
                <w:spacing w:val="-2"/>
                <w:sz w:val="18"/>
                <w:szCs w:val="18"/>
                <w:lang w:val="id"/>
              </w:rPr>
              <w:t>50</w:t>
            </w:r>
            <w:r w:rsidRPr="00C05BA8">
              <w:rPr>
                <w:spacing w:val="-2"/>
                <w:sz w:val="18"/>
                <w:szCs w:val="18"/>
                <w:lang w:val="id"/>
              </w:rPr>
              <w:t>%)</w:t>
            </w:r>
          </w:p>
        </w:tc>
      </w:tr>
      <w:tr w:rsidR="00E759E0" w:rsidRPr="00C05BA8" w14:paraId="66B5DE8E" w14:textId="77777777" w:rsidTr="005B060A">
        <w:trPr>
          <w:trHeight w:val="391"/>
        </w:trPr>
        <w:tc>
          <w:tcPr>
            <w:tcW w:w="499" w:type="dxa"/>
          </w:tcPr>
          <w:p w14:paraId="4326638E" w14:textId="77777777" w:rsidR="00E759E0" w:rsidRPr="00C05BA8" w:rsidRDefault="00E759E0" w:rsidP="00DB3654">
            <w:pPr>
              <w:widowControl w:val="0"/>
              <w:autoSpaceDE w:val="0"/>
              <w:autoSpaceDN w:val="0"/>
              <w:spacing w:after="0" w:line="276" w:lineRule="auto"/>
              <w:ind w:left="145"/>
              <w:jc w:val="left"/>
              <w:rPr>
                <w:spacing w:val="-10"/>
                <w:sz w:val="18"/>
                <w:szCs w:val="18"/>
                <w:lang w:val="id"/>
              </w:rPr>
            </w:pPr>
            <w:r w:rsidRPr="00C05BA8">
              <w:rPr>
                <w:spacing w:val="-10"/>
                <w:sz w:val="18"/>
                <w:szCs w:val="18"/>
                <w:lang w:val="id"/>
              </w:rPr>
              <w:t>4</w:t>
            </w:r>
          </w:p>
        </w:tc>
        <w:tc>
          <w:tcPr>
            <w:tcW w:w="3204" w:type="dxa"/>
          </w:tcPr>
          <w:p w14:paraId="32C61EA5" w14:textId="6C583952" w:rsidR="00E759E0" w:rsidRPr="00C05BA8" w:rsidRDefault="00E759E0" w:rsidP="00DB3654">
            <w:pPr>
              <w:widowControl w:val="0"/>
              <w:autoSpaceDE w:val="0"/>
              <w:autoSpaceDN w:val="0"/>
              <w:spacing w:after="0" w:line="276" w:lineRule="auto"/>
              <w:ind w:left="145"/>
              <w:jc w:val="left"/>
              <w:rPr>
                <w:sz w:val="18"/>
                <w:szCs w:val="18"/>
                <w:lang w:val="id"/>
              </w:rPr>
            </w:pPr>
            <w:r>
              <w:rPr>
                <w:sz w:val="18"/>
                <w:szCs w:val="18"/>
                <w:lang w:val="id"/>
              </w:rPr>
              <w:t>Tampilan halaman admin mudah dipahami</w:t>
            </w:r>
          </w:p>
        </w:tc>
        <w:tc>
          <w:tcPr>
            <w:tcW w:w="2126" w:type="dxa"/>
          </w:tcPr>
          <w:p w14:paraId="75927488" w14:textId="77777777" w:rsidR="00E759E0" w:rsidRPr="00C05BA8" w:rsidRDefault="00E759E0" w:rsidP="00DB3654">
            <w:pPr>
              <w:widowControl w:val="0"/>
              <w:autoSpaceDE w:val="0"/>
              <w:autoSpaceDN w:val="0"/>
              <w:spacing w:after="0" w:line="276" w:lineRule="auto"/>
              <w:ind w:left="145" w:right="95"/>
              <w:jc w:val="left"/>
              <w:rPr>
                <w:sz w:val="18"/>
                <w:szCs w:val="18"/>
                <w:lang w:val="id"/>
              </w:rPr>
            </w:pPr>
            <w:r w:rsidRPr="00C05BA8">
              <w:rPr>
                <w:sz w:val="18"/>
                <w:szCs w:val="18"/>
                <w:lang w:val="id"/>
              </w:rPr>
              <w:t>Skala</w:t>
            </w:r>
            <w:r w:rsidRPr="00C05BA8">
              <w:rPr>
                <w:spacing w:val="7"/>
                <w:sz w:val="18"/>
                <w:szCs w:val="18"/>
                <w:lang w:val="id"/>
              </w:rPr>
              <w:t xml:space="preserve"> </w:t>
            </w:r>
            <w:r w:rsidRPr="00C05BA8">
              <w:rPr>
                <w:sz w:val="18"/>
                <w:szCs w:val="18"/>
                <w:lang w:val="id"/>
              </w:rPr>
              <w:t xml:space="preserve">Likert </w:t>
            </w:r>
            <w:r w:rsidRPr="00C05BA8">
              <w:rPr>
                <w:spacing w:val="-2"/>
                <w:sz w:val="18"/>
                <w:szCs w:val="18"/>
                <w:lang w:val="id"/>
              </w:rPr>
              <w:t>(1-5)</w:t>
            </w:r>
          </w:p>
        </w:tc>
        <w:tc>
          <w:tcPr>
            <w:tcW w:w="2126" w:type="dxa"/>
          </w:tcPr>
          <w:p w14:paraId="0E8D8862" w14:textId="2749736F" w:rsidR="00E759E0" w:rsidRPr="00C05BA8" w:rsidRDefault="00E759E0" w:rsidP="00DB3654">
            <w:pPr>
              <w:widowControl w:val="0"/>
              <w:autoSpaceDE w:val="0"/>
              <w:autoSpaceDN w:val="0"/>
              <w:spacing w:after="0" w:line="276" w:lineRule="auto"/>
              <w:ind w:left="145" w:right="57"/>
              <w:jc w:val="left"/>
              <w:rPr>
                <w:spacing w:val="-2"/>
                <w:sz w:val="18"/>
                <w:szCs w:val="18"/>
                <w:lang w:val="id"/>
              </w:rPr>
            </w:pPr>
            <w:r w:rsidRPr="00C05BA8">
              <w:rPr>
                <w:spacing w:val="-2"/>
                <w:sz w:val="18"/>
                <w:szCs w:val="18"/>
                <w:lang w:val="id"/>
              </w:rPr>
              <w:t xml:space="preserve">Mayoritas responden </w:t>
            </w:r>
            <w:r w:rsidRPr="00C05BA8">
              <w:rPr>
                <w:sz w:val="18"/>
                <w:szCs w:val="18"/>
                <w:lang w:val="id"/>
              </w:rPr>
              <w:t>memberi</w:t>
            </w:r>
            <w:r w:rsidRPr="00C05BA8">
              <w:rPr>
                <w:spacing w:val="57"/>
                <w:sz w:val="18"/>
                <w:szCs w:val="18"/>
                <w:lang w:val="id"/>
              </w:rPr>
              <w:t xml:space="preserve"> </w:t>
            </w:r>
            <w:r w:rsidRPr="00C05BA8">
              <w:rPr>
                <w:sz w:val="18"/>
                <w:szCs w:val="18"/>
                <w:lang w:val="id"/>
              </w:rPr>
              <w:t>nilai</w:t>
            </w:r>
            <w:r w:rsidRPr="00C05BA8">
              <w:rPr>
                <w:spacing w:val="57"/>
                <w:sz w:val="18"/>
                <w:szCs w:val="18"/>
                <w:lang w:val="id"/>
              </w:rPr>
              <w:t xml:space="preserve"> </w:t>
            </w:r>
            <w:r w:rsidRPr="00C05BA8">
              <w:rPr>
                <w:spacing w:val="-10"/>
                <w:sz w:val="18"/>
                <w:szCs w:val="18"/>
                <w:lang w:val="id"/>
              </w:rPr>
              <w:t>5</w:t>
            </w:r>
            <w:r>
              <w:rPr>
                <w:sz w:val="18"/>
                <w:szCs w:val="18"/>
                <w:lang w:val="id"/>
              </w:rPr>
              <w:t xml:space="preserve"> </w:t>
            </w:r>
            <w:r w:rsidRPr="00C05BA8">
              <w:rPr>
                <w:spacing w:val="-2"/>
                <w:sz w:val="18"/>
                <w:szCs w:val="18"/>
                <w:lang w:val="id"/>
              </w:rPr>
              <w:t>(</w:t>
            </w:r>
            <w:r>
              <w:rPr>
                <w:spacing w:val="-2"/>
                <w:sz w:val="18"/>
                <w:szCs w:val="18"/>
                <w:lang w:val="id"/>
              </w:rPr>
              <w:t>100</w:t>
            </w:r>
            <w:r w:rsidRPr="00C05BA8">
              <w:rPr>
                <w:spacing w:val="-2"/>
                <w:sz w:val="18"/>
                <w:szCs w:val="18"/>
                <w:lang w:val="id"/>
              </w:rPr>
              <w:t>%)</w:t>
            </w:r>
            <w:r>
              <w:rPr>
                <w:sz w:val="18"/>
                <w:szCs w:val="18"/>
                <w:lang w:val="id"/>
              </w:rPr>
              <w:t xml:space="preserve"> </w:t>
            </w:r>
          </w:p>
        </w:tc>
      </w:tr>
      <w:tr w:rsidR="00E759E0" w:rsidRPr="00C05BA8" w14:paraId="183F9A33" w14:textId="77777777" w:rsidTr="005B060A">
        <w:trPr>
          <w:trHeight w:val="766"/>
        </w:trPr>
        <w:tc>
          <w:tcPr>
            <w:tcW w:w="499" w:type="dxa"/>
          </w:tcPr>
          <w:p w14:paraId="6A27EE4F" w14:textId="77777777" w:rsidR="00E759E0" w:rsidRPr="00C05BA8" w:rsidRDefault="00E759E0" w:rsidP="00DB3654">
            <w:pPr>
              <w:widowControl w:val="0"/>
              <w:autoSpaceDE w:val="0"/>
              <w:autoSpaceDN w:val="0"/>
              <w:spacing w:after="0" w:line="276" w:lineRule="auto"/>
              <w:ind w:left="145"/>
              <w:jc w:val="left"/>
              <w:rPr>
                <w:sz w:val="18"/>
                <w:szCs w:val="18"/>
                <w:lang w:val="id"/>
              </w:rPr>
            </w:pPr>
            <w:r w:rsidRPr="00C05BA8">
              <w:rPr>
                <w:spacing w:val="-10"/>
                <w:sz w:val="18"/>
                <w:szCs w:val="18"/>
                <w:lang w:val="id"/>
              </w:rPr>
              <w:t>5</w:t>
            </w:r>
          </w:p>
        </w:tc>
        <w:tc>
          <w:tcPr>
            <w:tcW w:w="3204" w:type="dxa"/>
          </w:tcPr>
          <w:p w14:paraId="18EE4F27" w14:textId="078F86D9" w:rsidR="00E759E0" w:rsidRPr="00C05BA8" w:rsidRDefault="00E759E0" w:rsidP="00DB3654">
            <w:pPr>
              <w:widowControl w:val="0"/>
              <w:autoSpaceDE w:val="0"/>
              <w:autoSpaceDN w:val="0"/>
              <w:spacing w:after="0" w:line="276" w:lineRule="auto"/>
              <w:ind w:left="145"/>
              <w:jc w:val="left"/>
              <w:rPr>
                <w:sz w:val="18"/>
                <w:szCs w:val="18"/>
                <w:lang w:val="id"/>
              </w:rPr>
            </w:pPr>
            <w:r>
              <w:rPr>
                <w:sz w:val="18"/>
                <w:szCs w:val="18"/>
                <w:lang w:val="id"/>
              </w:rPr>
              <w:t>Proses menambah, mengubah, dan menghapus data dapat dilakukan dengan mudah</w:t>
            </w:r>
          </w:p>
        </w:tc>
        <w:tc>
          <w:tcPr>
            <w:tcW w:w="2126" w:type="dxa"/>
          </w:tcPr>
          <w:p w14:paraId="095F47B7" w14:textId="77777777" w:rsidR="00E759E0" w:rsidRPr="00C05BA8" w:rsidRDefault="00E759E0" w:rsidP="00DB3654">
            <w:pPr>
              <w:widowControl w:val="0"/>
              <w:autoSpaceDE w:val="0"/>
              <w:autoSpaceDN w:val="0"/>
              <w:spacing w:after="0" w:line="276" w:lineRule="auto"/>
              <w:ind w:left="145" w:right="95"/>
              <w:jc w:val="left"/>
              <w:rPr>
                <w:sz w:val="18"/>
                <w:szCs w:val="18"/>
                <w:lang w:val="id"/>
              </w:rPr>
            </w:pPr>
            <w:r w:rsidRPr="00C05BA8">
              <w:rPr>
                <w:sz w:val="18"/>
                <w:szCs w:val="18"/>
                <w:lang w:val="id"/>
              </w:rPr>
              <w:t>Skala</w:t>
            </w:r>
            <w:r w:rsidRPr="00C05BA8">
              <w:rPr>
                <w:spacing w:val="7"/>
                <w:sz w:val="18"/>
                <w:szCs w:val="18"/>
                <w:lang w:val="id"/>
              </w:rPr>
              <w:t xml:space="preserve"> </w:t>
            </w:r>
            <w:r w:rsidRPr="00C05BA8">
              <w:rPr>
                <w:sz w:val="18"/>
                <w:szCs w:val="18"/>
                <w:lang w:val="id"/>
              </w:rPr>
              <w:t xml:space="preserve">Likert </w:t>
            </w:r>
            <w:r w:rsidRPr="00C05BA8">
              <w:rPr>
                <w:spacing w:val="-2"/>
                <w:sz w:val="18"/>
                <w:szCs w:val="18"/>
                <w:lang w:val="id"/>
              </w:rPr>
              <w:t>(1-5)</w:t>
            </w:r>
          </w:p>
        </w:tc>
        <w:tc>
          <w:tcPr>
            <w:tcW w:w="2126" w:type="dxa"/>
          </w:tcPr>
          <w:p w14:paraId="274EE1F7" w14:textId="13C18A4D" w:rsidR="00E759E0" w:rsidRPr="00C05BA8" w:rsidRDefault="00E759E0" w:rsidP="00DB3654">
            <w:pPr>
              <w:widowControl w:val="0"/>
              <w:autoSpaceDE w:val="0"/>
              <w:autoSpaceDN w:val="0"/>
              <w:spacing w:after="0" w:line="276" w:lineRule="auto"/>
              <w:ind w:left="145"/>
              <w:jc w:val="left"/>
              <w:rPr>
                <w:sz w:val="18"/>
                <w:szCs w:val="18"/>
                <w:lang w:val="id"/>
              </w:rPr>
            </w:pPr>
            <w:r w:rsidRPr="00C05BA8">
              <w:rPr>
                <w:spacing w:val="-2"/>
                <w:sz w:val="18"/>
                <w:szCs w:val="18"/>
                <w:lang w:val="id"/>
              </w:rPr>
              <w:t>Mayoritas responden</w:t>
            </w:r>
            <w:r>
              <w:rPr>
                <w:spacing w:val="-2"/>
                <w:sz w:val="18"/>
                <w:szCs w:val="18"/>
                <w:lang w:val="id"/>
              </w:rPr>
              <w:t xml:space="preserve"> </w:t>
            </w:r>
            <w:r w:rsidRPr="00C05BA8">
              <w:rPr>
                <w:sz w:val="18"/>
                <w:szCs w:val="18"/>
                <w:lang w:val="id"/>
              </w:rPr>
              <w:t>memberi</w:t>
            </w:r>
            <w:r w:rsidRPr="00C05BA8">
              <w:rPr>
                <w:spacing w:val="57"/>
                <w:sz w:val="18"/>
                <w:szCs w:val="18"/>
                <w:lang w:val="id"/>
              </w:rPr>
              <w:t xml:space="preserve"> </w:t>
            </w:r>
            <w:r w:rsidRPr="00C05BA8">
              <w:rPr>
                <w:sz w:val="18"/>
                <w:szCs w:val="18"/>
                <w:lang w:val="id"/>
              </w:rPr>
              <w:t>nilai</w:t>
            </w:r>
            <w:r w:rsidRPr="00C05BA8">
              <w:rPr>
                <w:spacing w:val="57"/>
                <w:sz w:val="18"/>
                <w:szCs w:val="18"/>
                <w:lang w:val="id"/>
              </w:rPr>
              <w:t xml:space="preserve"> </w:t>
            </w:r>
            <w:r w:rsidRPr="00C05BA8">
              <w:rPr>
                <w:spacing w:val="-10"/>
                <w:sz w:val="18"/>
                <w:szCs w:val="18"/>
                <w:lang w:val="id"/>
              </w:rPr>
              <w:t>5</w:t>
            </w:r>
            <w:r>
              <w:rPr>
                <w:sz w:val="18"/>
                <w:szCs w:val="18"/>
                <w:lang w:val="id"/>
              </w:rPr>
              <w:t xml:space="preserve"> </w:t>
            </w:r>
            <w:r w:rsidRPr="00C05BA8">
              <w:rPr>
                <w:spacing w:val="-2"/>
                <w:sz w:val="18"/>
                <w:szCs w:val="18"/>
                <w:lang w:val="id"/>
              </w:rPr>
              <w:t>(5</w:t>
            </w:r>
            <w:r>
              <w:rPr>
                <w:spacing w:val="-2"/>
                <w:sz w:val="18"/>
                <w:szCs w:val="18"/>
                <w:lang w:val="id"/>
              </w:rPr>
              <w:t>0</w:t>
            </w:r>
            <w:r w:rsidRPr="00C05BA8">
              <w:rPr>
                <w:spacing w:val="-2"/>
                <w:sz w:val="18"/>
                <w:szCs w:val="18"/>
                <w:lang w:val="id"/>
              </w:rPr>
              <w:t>%)</w:t>
            </w:r>
            <w:r>
              <w:rPr>
                <w:sz w:val="18"/>
                <w:szCs w:val="18"/>
                <w:lang w:val="id"/>
              </w:rPr>
              <w:t xml:space="preserve"> </w:t>
            </w:r>
            <w:r w:rsidRPr="00C05BA8">
              <w:rPr>
                <w:spacing w:val="-5"/>
                <w:sz w:val="18"/>
                <w:szCs w:val="18"/>
                <w:lang w:val="id"/>
              </w:rPr>
              <w:t>dan</w:t>
            </w:r>
            <w:r>
              <w:rPr>
                <w:sz w:val="18"/>
                <w:szCs w:val="18"/>
                <w:lang w:val="id"/>
              </w:rPr>
              <w:t xml:space="preserve"> </w:t>
            </w:r>
            <w:r w:rsidRPr="00C05BA8">
              <w:rPr>
                <w:spacing w:val="-10"/>
                <w:sz w:val="18"/>
                <w:szCs w:val="18"/>
                <w:lang w:val="id"/>
              </w:rPr>
              <w:t>4</w:t>
            </w:r>
            <w:r>
              <w:rPr>
                <w:sz w:val="18"/>
                <w:szCs w:val="18"/>
                <w:lang w:val="id"/>
              </w:rPr>
              <w:t xml:space="preserve"> </w:t>
            </w:r>
            <w:r w:rsidRPr="00C05BA8">
              <w:rPr>
                <w:spacing w:val="-2"/>
                <w:sz w:val="18"/>
                <w:szCs w:val="18"/>
                <w:lang w:val="id"/>
              </w:rPr>
              <w:t>(</w:t>
            </w:r>
            <w:r>
              <w:rPr>
                <w:spacing w:val="-2"/>
                <w:sz w:val="18"/>
                <w:szCs w:val="18"/>
                <w:lang w:val="id"/>
              </w:rPr>
              <w:t>50</w:t>
            </w:r>
            <w:r w:rsidRPr="00C05BA8">
              <w:rPr>
                <w:spacing w:val="-2"/>
                <w:sz w:val="18"/>
                <w:szCs w:val="18"/>
                <w:lang w:val="id"/>
              </w:rPr>
              <w:t>%)</w:t>
            </w:r>
          </w:p>
        </w:tc>
      </w:tr>
      <w:tr w:rsidR="00E759E0" w:rsidRPr="00C05BA8" w14:paraId="3CFDF7A3" w14:textId="77777777" w:rsidTr="005B060A">
        <w:trPr>
          <w:trHeight w:val="692"/>
        </w:trPr>
        <w:tc>
          <w:tcPr>
            <w:tcW w:w="499" w:type="dxa"/>
          </w:tcPr>
          <w:p w14:paraId="5B0B455B" w14:textId="77777777" w:rsidR="00E759E0" w:rsidRPr="00C05BA8" w:rsidRDefault="00E759E0" w:rsidP="00DB3654">
            <w:pPr>
              <w:widowControl w:val="0"/>
              <w:autoSpaceDE w:val="0"/>
              <w:autoSpaceDN w:val="0"/>
              <w:spacing w:after="0" w:line="276" w:lineRule="auto"/>
              <w:ind w:left="145"/>
              <w:jc w:val="left"/>
              <w:rPr>
                <w:sz w:val="18"/>
                <w:szCs w:val="18"/>
                <w:lang w:val="id"/>
              </w:rPr>
            </w:pPr>
            <w:r w:rsidRPr="00C05BA8">
              <w:rPr>
                <w:spacing w:val="-10"/>
                <w:sz w:val="18"/>
                <w:szCs w:val="18"/>
                <w:lang w:val="id"/>
              </w:rPr>
              <w:t>6</w:t>
            </w:r>
          </w:p>
        </w:tc>
        <w:tc>
          <w:tcPr>
            <w:tcW w:w="3204" w:type="dxa"/>
          </w:tcPr>
          <w:p w14:paraId="5A70A20D" w14:textId="21B42B48" w:rsidR="00E759E0" w:rsidRPr="00C05BA8" w:rsidRDefault="00E759E0" w:rsidP="00DB3654">
            <w:pPr>
              <w:widowControl w:val="0"/>
              <w:tabs>
                <w:tab w:val="left" w:pos="1019"/>
                <w:tab w:val="left" w:pos="1670"/>
                <w:tab w:val="left" w:pos="2722"/>
                <w:tab w:val="left" w:pos="3518"/>
                <w:tab w:val="left" w:pos="4281"/>
              </w:tabs>
              <w:autoSpaceDE w:val="0"/>
              <w:autoSpaceDN w:val="0"/>
              <w:spacing w:after="0" w:line="276" w:lineRule="auto"/>
              <w:ind w:left="145" w:right="96"/>
              <w:jc w:val="left"/>
              <w:rPr>
                <w:sz w:val="18"/>
                <w:szCs w:val="18"/>
                <w:lang w:val="id"/>
              </w:rPr>
            </w:pPr>
            <w:r>
              <w:rPr>
                <w:spacing w:val="-2"/>
                <w:sz w:val="18"/>
                <w:szCs w:val="18"/>
                <w:lang w:val="id"/>
              </w:rPr>
              <w:t>Sistem admin membantu mempercepat pekerjaan dalam mengelola website</w:t>
            </w:r>
          </w:p>
        </w:tc>
        <w:tc>
          <w:tcPr>
            <w:tcW w:w="2126" w:type="dxa"/>
          </w:tcPr>
          <w:p w14:paraId="2E05BF70" w14:textId="77777777" w:rsidR="00E759E0" w:rsidRPr="00C05BA8" w:rsidRDefault="00E759E0" w:rsidP="00DB3654">
            <w:pPr>
              <w:widowControl w:val="0"/>
              <w:autoSpaceDE w:val="0"/>
              <w:autoSpaceDN w:val="0"/>
              <w:spacing w:after="0" w:line="276" w:lineRule="auto"/>
              <w:ind w:left="145" w:right="95"/>
              <w:jc w:val="left"/>
              <w:rPr>
                <w:sz w:val="18"/>
                <w:szCs w:val="18"/>
                <w:lang w:val="id"/>
              </w:rPr>
            </w:pPr>
            <w:r w:rsidRPr="00C05BA8">
              <w:rPr>
                <w:sz w:val="18"/>
                <w:szCs w:val="18"/>
                <w:lang w:val="id"/>
              </w:rPr>
              <w:t>Skala</w:t>
            </w:r>
            <w:r w:rsidRPr="00C05BA8">
              <w:rPr>
                <w:spacing w:val="7"/>
                <w:sz w:val="18"/>
                <w:szCs w:val="18"/>
                <w:lang w:val="id"/>
              </w:rPr>
              <w:t xml:space="preserve"> </w:t>
            </w:r>
            <w:r w:rsidRPr="00C05BA8">
              <w:rPr>
                <w:sz w:val="18"/>
                <w:szCs w:val="18"/>
                <w:lang w:val="id"/>
              </w:rPr>
              <w:t xml:space="preserve">Likert </w:t>
            </w:r>
            <w:r w:rsidRPr="00C05BA8">
              <w:rPr>
                <w:spacing w:val="-2"/>
                <w:sz w:val="18"/>
                <w:szCs w:val="18"/>
                <w:lang w:val="id"/>
              </w:rPr>
              <w:t>(1-5)</w:t>
            </w:r>
          </w:p>
        </w:tc>
        <w:tc>
          <w:tcPr>
            <w:tcW w:w="2126" w:type="dxa"/>
          </w:tcPr>
          <w:p w14:paraId="2D8E090D" w14:textId="3377F8D5" w:rsidR="00E759E0" w:rsidRPr="00C05BA8" w:rsidRDefault="00E759E0" w:rsidP="00DB3654">
            <w:pPr>
              <w:widowControl w:val="0"/>
              <w:autoSpaceDE w:val="0"/>
              <w:autoSpaceDN w:val="0"/>
              <w:spacing w:after="0" w:line="276" w:lineRule="auto"/>
              <w:ind w:left="145"/>
              <w:jc w:val="left"/>
              <w:rPr>
                <w:sz w:val="18"/>
                <w:szCs w:val="18"/>
                <w:lang w:val="id"/>
              </w:rPr>
            </w:pPr>
            <w:r w:rsidRPr="00C05BA8">
              <w:rPr>
                <w:spacing w:val="-2"/>
                <w:sz w:val="18"/>
                <w:szCs w:val="18"/>
                <w:lang w:val="id"/>
              </w:rPr>
              <w:t xml:space="preserve">Mayoritas responden </w:t>
            </w:r>
            <w:r w:rsidRPr="00C05BA8">
              <w:rPr>
                <w:sz w:val="18"/>
                <w:szCs w:val="18"/>
                <w:lang w:val="id"/>
              </w:rPr>
              <w:t>memberi</w:t>
            </w:r>
            <w:r w:rsidRPr="00C05BA8">
              <w:rPr>
                <w:spacing w:val="57"/>
                <w:sz w:val="18"/>
                <w:szCs w:val="18"/>
                <w:lang w:val="id"/>
              </w:rPr>
              <w:t xml:space="preserve"> </w:t>
            </w:r>
            <w:r w:rsidRPr="00C05BA8">
              <w:rPr>
                <w:sz w:val="18"/>
                <w:szCs w:val="18"/>
                <w:lang w:val="id"/>
              </w:rPr>
              <w:t>nilai</w:t>
            </w:r>
            <w:r w:rsidRPr="00C05BA8">
              <w:rPr>
                <w:spacing w:val="57"/>
                <w:sz w:val="18"/>
                <w:szCs w:val="18"/>
                <w:lang w:val="id"/>
              </w:rPr>
              <w:t xml:space="preserve"> </w:t>
            </w:r>
            <w:r w:rsidRPr="00C05BA8">
              <w:rPr>
                <w:spacing w:val="-10"/>
                <w:sz w:val="18"/>
                <w:szCs w:val="18"/>
                <w:lang w:val="id"/>
              </w:rPr>
              <w:t>5</w:t>
            </w:r>
            <w:r>
              <w:rPr>
                <w:sz w:val="18"/>
                <w:szCs w:val="18"/>
                <w:lang w:val="id"/>
              </w:rPr>
              <w:t xml:space="preserve"> </w:t>
            </w:r>
            <w:r w:rsidRPr="00C05BA8">
              <w:rPr>
                <w:spacing w:val="-2"/>
                <w:sz w:val="18"/>
                <w:szCs w:val="18"/>
                <w:lang w:val="id"/>
              </w:rPr>
              <w:t>(</w:t>
            </w:r>
            <w:r>
              <w:rPr>
                <w:spacing w:val="-2"/>
                <w:sz w:val="18"/>
                <w:szCs w:val="18"/>
                <w:lang w:val="id"/>
              </w:rPr>
              <w:t>5</w:t>
            </w:r>
            <w:r w:rsidRPr="00C05BA8">
              <w:rPr>
                <w:spacing w:val="-2"/>
                <w:sz w:val="18"/>
                <w:szCs w:val="18"/>
                <w:lang w:val="id"/>
              </w:rPr>
              <w:t>0%</w:t>
            </w:r>
            <w:r>
              <w:rPr>
                <w:spacing w:val="-2"/>
                <w:sz w:val="18"/>
                <w:szCs w:val="18"/>
                <w:lang w:val="id"/>
              </w:rPr>
              <w:t xml:space="preserve">) </w:t>
            </w:r>
            <w:r w:rsidRPr="00C05BA8">
              <w:rPr>
                <w:spacing w:val="-5"/>
                <w:sz w:val="18"/>
                <w:szCs w:val="18"/>
                <w:lang w:val="id"/>
              </w:rPr>
              <w:t>dan</w:t>
            </w:r>
            <w:r>
              <w:rPr>
                <w:sz w:val="18"/>
                <w:szCs w:val="18"/>
                <w:lang w:val="id"/>
              </w:rPr>
              <w:t xml:space="preserve"> </w:t>
            </w:r>
            <w:r w:rsidRPr="00C05BA8">
              <w:rPr>
                <w:spacing w:val="-10"/>
                <w:sz w:val="18"/>
                <w:szCs w:val="18"/>
                <w:lang w:val="id"/>
              </w:rPr>
              <w:t>4</w:t>
            </w:r>
            <w:r>
              <w:rPr>
                <w:sz w:val="18"/>
                <w:szCs w:val="18"/>
                <w:lang w:val="id"/>
              </w:rPr>
              <w:t xml:space="preserve"> </w:t>
            </w:r>
            <w:r w:rsidRPr="00C05BA8">
              <w:rPr>
                <w:spacing w:val="-2"/>
                <w:sz w:val="18"/>
                <w:szCs w:val="18"/>
                <w:lang w:val="id"/>
              </w:rPr>
              <w:t>(</w:t>
            </w:r>
            <w:r>
              <w:rPr>
                <w:spacing w:val="-2"/>
                <w:sz w:val="18"/>
                <w:szCs w:val="18"/>
                <w:lang w:val="id"/>
              </w:rPr>
              <w:t>5</w:t>
            </w:r>
            <w:r w:rsidRPr="00C05BA8">
              <w:rPr>
                <w:spacing w:val="-2"/>
                <w:sz w:val="18"/>
                <w:szCs w:val="18"/>
                <w:lang w:val="id"/>
              </w:rPr>
              <w:t>0%)</w:t>
            </w:r>
          </w:p>
        </w:tc>
      </w:tr>
      <w:tr w:rsidR="00E759E0" w:rsidRPr="00C05BA8" w14:paraId="7D67F393" w14:textId="77777777" w:rsidTr="005B060A">
        <w:trPr>
          <w:trHeight w:val="533"/>
        </w:trPr>
        <w:tc>
          <w:tcPr>
            <w:tcW w:w="499" w:type="dxa"/>
          </w:tcPr>
          <w:p w14:paraId="7611FFBA" w14:textId="77777777" w:rsidR="00E759E0" w:rsidRPr="00C05BA8" w:rsidRDefault="00E759E0" w:rsidP="00DB3654">
            <w:pPr>
              <w:widowControl w:val="0"/>
              <w:autoSpaceDE w:val="0"/>
              <w:autoSpaceDN w:val="0"/>
              <w:spacing w:after="0" w:line="276" w:lineRule="auto"/>
              <w:ind w:left="145"/>
              <w:jc w:val="left"/>
              <w:rPr>
                <w:sz w:val="18"/>
                <w:szCs w:val="18"/>
                <w:lang w:val="id"/>
              </w:rPr>
            </w:pPr>
            <w:r w:rsidRPr="00C05BA8">
              <w:rPr>
                <w:spacing w:val="-10"/>
                <w:sz w:val="18"/>
                <w:szCs w:val="18"/>
                <w:lang w:val="id"/>
              </w:rPr>
              <w:t>7</w:t>
            </w:r>
          </w:p>
        </w:tc>
        <w:tc>
          <w:tcPr>
            <w:tcW w:w="3204" w:type="dxa"/>
          </w:tcPr>
          <w:p w14:paraId="2B8C88C5" w14:textId="6E5A8B2D" w:rsidR="00E759E0" w:rsidRPr="00C05BA8" w:rsidRDefault="00E759E0" w:rsidP="00DB3654">
            <w:pPr>
              <w:widowControl w:val="0"/>
              <w:autoSpaceDE w:val="0"/>
              <w:autoSpaceDN w:val="0"/>
              <w:spacing w:after="0" w:line="276" w:lineRule="auto"/>
              <w:ind w:left="145"/>
              <w:jc w:val="left"/>
              <w:rPr>
                <w:sz w:val="18"/>
                <w:szCs w:val="18"/>
                <w:lang w:val="id"/>
              </w:rPr>
            </w:pPr>
            <w:r>
              <w:rPr>
                <w:sz w:val="18"/>
                <w:szCs w:val="18"/>
                <w:lang w:val="id"/>
              </w:rPr>
              <w:t>Secara keseluruhan admin puas menggunakan sistem ini</w:t>
            </w:r>
          </w:p>
        </w:tc>
        <w:tc>
          <w:tcPr>
            <w:tcW w:w="2126" w:type="dxa"/>
          </w:tcPr>
          <w:p w14:paraId="4967AD55" w14:textId="77777777" w:rsidR="00E759E0" w:rsidRPr="00C05BA8" w:rsidRDefault="00E759E0" w:rsidP="00DB3654">
            <w:pPr>
              <w:widowControl w:val="0"/>
              <w:autoSpaceDE w:val="0"/>
              <w:autoSpaceDN w:val="0"/>
              <w:spacing w:after="0" w:line="276" w:lineRule="auto"/>
              <w:ind w:left="145" w:right="95"/>
              <w:jc w:val="left"/>
              <w:rPr>
                <w:sz w:val="18"/>
                <w:szCs w:val="18"/>
                <w:lang w:val="id"/>
              </w:rPr>
            </w:pPr>
            <w:r w:rsidRPr="00C05BA8">
              <w:rPr>
                <w:sz w:val="18"/>
                <w:szCs w:val="18"/>
                <w:lang w:val="id"/>
              </w:rPr>
              <w:t>Skala</w:t>
            </w:r>
            <w:r w:rsidRPr="00C05BA8">
              <w:rPr>
                <w:spacing w:val="7"/>
                <w:sz w:val="18"/>
                <w:szCs w:val="18"/>
                <w:lang w:val="id"/>
              </w:rPr>
              <w:t xml:space="preserve"> </w:t>
            </w:r>
            <w:r w:rsidRPr="00C05BA8">
              <w:rPr>
                <w:sz w:val="18"/>
                <w:szCs w:val="18"/>
                <w:lang w:val="id"/>
              </w:rPr>
              <w:t xml:space="preserve">Likert </w:t>
            </w:r>
            <w:r w:rsidRPr="00C05BA8">
              <w:rPr>
                <w:spacing w:val="-2"/>
                <w:sz w:val="18"/>
                <w:szCs w:val="18"/>
                <w:lang w:val="id"/>
              </w:rPr>
              <w:t>(1-5)</w:t>
            </w:r>
          </w:p>
        </w:tc>
        <w:tc>
          <w:tcPr>
            <w:tcW w:w="2126" w:type="dxa"/>
          </w:tcPr>
          <w:p w14:paraId="29715F76" w14:textId="4316246E" w:rsidR="00E759E0" w:rsidRPr="00C05BA8" w:rsidRDefault="00E759E0" w:rsidP="00DB3654">
            <w:pPr>
              <w:widowControl w:val="0"/>
              <w:autoSpaceDE w:val="0"/>
              <w:autoSpaceDN w:val="0"/>
              <w:spacing w:after="0" w:line="276" w:lineRule="auto"/>
              <w:ind w:left="145"/>
              <w:jc w:val="left"/>
              <w:rPr>
                <w:sz w:val="18"/>
                <w:szCs w:val="18"/>
                <w:lang w:val="id"/>
              </w:rPr>
            </w:pPr>
            <w:r w:rsidRPr="00C05BA8">
              <w:rPr>
                <w:spacing w:val="-2"/>
                <w:sz w:val="18"/>
                <w:szCs w:val="18"/>
                <w:lang w:val="id"/>
              </w:rPr>
              <w:t xml:space="preserve">Mayoritas responden </w:t>
            </w:r>
            <w:r w:rsidRPr="00C05BA8">
              <w:rPr>
                <w:sz w:val="18"/>
                <w:szCs w:val="18"/>
                <w:lang w:val="id"/>
              </w:rPr>
              <w:t>memberi</w:t>
            </w:r>
            <w:r w:rsidRPr="00C05BA8">
              <w:rPr>
                <w:spacing w:val="57"/>
                <w:sz w:val="18"/>
                <w:szCs w:val="18"/>
                <w:lang w:val="id"/>
              </w:rPr>
              <w:t xml:space="preserve"> </w:t>
            </w:r>
            <w:r w:rsidRPr="00C05BA8">
              <w:rPr>
                <w:sz w:val="18"/>
                <w:szCs w:val="18"/>
                <w:lang w:val="id"/>
              </w:rPr>
              <w:t>nilai</w:t>
            </w:r>
            <w:r w:rsidRPr="00C05BA8">
              <w:rPr>
                <w:spacing w:val="57"/>
                <w:sz w:val="18"/>
                <w:szCs w:val="18"/>
                <w:lang w:val="id"/>
              </w:rPr>
              <w:t xml:space="preserve"> </w:t>
            </w:r>
            <w:r w:rsidRPr="00C05BA8">
              <w:rPr>
                <w:spacing w:val="-10"/>
                <w:sz w:val="18"/>
                <w:szCs w:val="18"/>
                <w:lang w:val="id"/>
              </w:rPr>
              <w:t>5</w:t>
            </w:r>
            <w:r>
              <w:rPr>
                <w:sz w:val="18"/>
                <w:szCs w:val="18"/>
                <w:lang w:val="id"/>
              </w:rPr>
              <w:t xml:space="preserve"> </w:t>
            </w:r>
            <w:r w:rsidRPr="00C05BA8">
              <w:rPr>
                <w:spacing w:val="-2"/>
                <w:sz w:val="18"/>
                <w:szCs w:val="18"/>
                <w:lang w:val="id"/>
              </w:rPr>
              <w:t>(</w:t>
            </w:r>
            <w:r>
              <w:rPr>
                <w:spacing w:val="-2"/>
                <w:sz w:val="18"/>
                <w:szCs w:val="18"/>
                <w:lang w:val="id"/>
              </w:rPr>
              <w:t>100</w:t>
            </w:r>
            <w:r w:rsidRPr="00C05BA8">
              <w:rPr>
                <w:spacing w:val="-2"/>
                <w:sz w:val="18"/>
                <w:szCs w:val="18"/>
                <w:lang w:val="id"/>
              </w:rPr>
              <w:t>%)</w:t>
            </w:r>
            <w:r>
              <w:rPr>
                <w:sz w:val="18"/>
                <w:szCs w:val="18"/>
                <w:lang w:val="id"/>
              </w:rPr>
              <w:t xml:space="preserve"> </w:t>
            </w:r>
          </w:p>
        </w:tc>
      </w:tr>
    </w:tbl>
    <w:p w14:paraId="03CE0163" w14:textId="7F1B9F7C" w:rsidR="00476346" w:rsidRPr="00E759E0" w:rsidRDefault="00E759E0" w:rsidP="00E759E0">
      <w:pPr>
        <w:pStyle w:val="NormalWeb"/>
        <w:shd w:val="clear" w:color="auto" w:fill="FFFFFF"/>
        <w:spacing w:before="0" w:beforeAutospacing="0" w:after="0" w:afterAutospacing="0" w:line="276" w:lineRule="auto"/>
        <w:ind w:left="720"/>
        <w:jc w:val="both"/>
        <w:rPr>
          <w:rStyle w:val="Strong"/>
          <w:rFonts w:eastAsiaTheme="minorEastAsia"/>
          <w:b w:val="0"/>
          <w:bCs w:val="0"/>
          <w:sz w:val="20"/>
          <w:szCs w:val="20"/>
          <w:lang w:val="id" w:eastAsia="ja-JP"/>
        </w:rPr>
      </w:pPr>
      <w:r w:rsidRPr="00E759E0">
        <w:rPr>
          <w:rFonts w:eastAsiaTheme="minorEastAsia"/>
          <w:sz w:val="20"/>
          <w:szCs w:val="20"/>
          <w:lang w:val="id" w:eastAsia="ja-JP"/>
        </w:rPr>
        <w:t xml:space="preserve">Berdasarkan pada </w:t>
      </w:r>
      <w:r>
        <w:rPr>
          <w:rFonts w:eastAsiaTheme="minorEastAsia"/>
          <w:sz w:val="20"/>
          <w:szCs w:val="20"/>
          <w:lang w:val="id" w:eastAsia="ja-JP"/>
        </w:rPr>
        <w:t>T</w:t>
      </w:r>
      <w:r w:rsidRPr="00E759E0">
        <w:rPr>
          <w:rFonts w:eastAsiaTheme="minorEastAsia"/>
          <w:sz w:val="20"/>
          <w:szCs w:val="20"/>
          <w:lang w:val="id" w:eastAsia="ja-JP"/>
        </w:rPr>
        <w:t xml:space="preserve">abel </w:t>
      </w:r>
      <w:r>
        <w:rPr>
          <w:rFonts w:eastAsiaTheme="minorEastAsia"/>
          <w:sz w:val="20"/>
          <w:szCs w:val="20"/>
          <w:lang w:val="id" w:eastAsia="ja-JP"/>
        </w:rPr>
        <w:t>3</w:t>
      </w:r>
      <w:r w:rsidRPr="00E759E0">
        <w:rPr>
          <w:rFonts w:eastAsiaTheme="minorEastAsia"/>
          <w:sz w:val="20"/>
          <w:szCs w:val="20"/>
          <w:lang w:val="id" w:eastAsia="ja-JP"/>
        </w:rPr>
        <w:t xml:space="preserve"> hasil pengujian untuk admin, dapat diketahui bahwa mayoritas responden memberikan penilaian yang sangat baik terhadap sistem yang dirancang. Hal ini terlihat dari dominasi jawaban pada nilai 5 (sangat setuju) dan nilai 4 (setuju) pada hampir seluruh pernyataan yang diajukan</w:t>
      </w:r>
      <w:r w:rsidR="00A6205E">
        <w:rPr>
          <w:rStyle w:val="Strong"/>
          <w:b w:val="0"/>
          <w:bCs w:val="0"/>
          <w:i/>
          <w:iCs/>
          <w:sz w:val="20"/>
          <w:szCs w:val="20"/>
        </w:rPr>
        <w:t>.</w:t>
      </w:r>
    </w:p>
    <w:p w14:paraId="7BEB4E83" w14:textId="4478D96B" w:rsidR="001C6DDD" w:rsidRPr="001C6DDD" w:rsidRDefault="00B64A2C" w:rsidP="00B92DA7">
      <w:pPr>
        <w:pStyle w:val="NormalWeb"/>
        <w:shd w:val="clear" w:color="auto" w:fill="FFFFFF"/>
        <w:spacing w:after="0" w:afterAutospacing="0" w:line="360" w:lineRule="auto"/>
        <w:rPr>
          <w:sz w:val="20"/>
          <w:szCs w:val="20"/>
        </w:rPr>
      </w:pPr>
      <w:r>
        <w:rPr>
          <w:rStyle w:val="Strong"/>
          <w:sz w:val="20"/>
          <w:szCs w:val="20"/>
        </w:rPr>
        <w:t>Kesimpulan</w:t>
      </w:r>
    </w:p>
    <w:p w14:paraId="01427EFF" w14:textId="3ECB8DBF" w:rsidR="00E759E0" w:rsidRDefault="00E759E0" w:rsidP="00E759E0">
      <w:pPr>
        <w:pStyle w:val="NormalWeb"/>
        <w:shd w:val="clear" w:color="auto" w:fill="FFFFFF"/>
        <w:spacing w:before="0" w:beforeAutospacing="0" w:after="120" w:afterAutospacing="0" w:line="276" w:lineRule="auto"/>
        <w:jc w:val="both"/>
        <w:rPr>
          <w:sz w:val="20"/>
          <w:szCs w:val="20"/>
          <w:lang w:val="id"/>
        </w:rPr>
      </w:pPr>
      <w:r w:rsidRPr="00E759E0">
        <w:rPr>
          <w:sz w:val="20"/>
          <w:szCs w:val="20"/>
          <w:lang w:val="id"/>
        </w:rPr>
        <w:t>Berdasarkan hasil penelitian yang telah dilakukan, perancangan UI/UX website Searah Management menggunakan metode Design Thinking mampu menghasilkan rancangan antarmuka yang sesuai dengan kebutuhan pengguna sebagai media informasi layanan event organizer. Hasil pengujian menggunakan platform Maze menunjukkan bahwa tingkat keberhasilan pengguna dalam memahami dan mengakses informasi memperoleh skor 84, sedangkan pada sisi admin diperoleh skor 96 yang menunjukkan kemudahan dalam mengelola informasi website. Selain itu, hasil evaluasi menggunakan skala Likert menunjukkan bahwa mayoritas responden memberikan penilaian pada kategori setuju dan sangat setuju, yang menandakan bahwa tampilan website mudah dipahami, informasi yang disajikan jelas, serta sistem admin mudah digunakan</w:t>
      </w:r>
      <w:r>
        <w:rPr>
          <w:sz w:val="20"/>
          <w:szCs w:val="20"/>
          <w:lang w:val="id"/>
        </w:rPr>
        <w:t>.</w:t>
      </w:r>
    </w:p>
    <w:p w14:paraId="23228EC6" w14:textId="5AA909E2" w:rsidR="00E759E0" w:rsidRPr="00E759E0" w:rsidRDefault="00E759E0" w:rsidP="006C4472">
      <w:pPr>
        <w:pStyle w:val="NormalWeb"/>
        <w:shd w:val="clear" w:color="auto" w:fill="FFFFFF"/>
        <w:spacing w:before="0" w:beforeAutospacing="0" w:after="0" w:afterAutospacing="0" w:line="276" w:lineRule="auto"/>
        <w:jc w:val="both"/>
        <w:rPr>
          <w:sz w:val="20"/>
          <w:szCs w:val="20"/>
          <w:lang w:val="id"/>
        </w:rPr>
      </w:pPr>
      <w:r w:rsidRPr="00E759E0">
        <w:rPr>
          <w:sz w:val="20"/>
          <w:szCs w:val="20"/>
          <w:lang w:val="id"/>
        </w:rPr>
        <w:t>Secara keseluruhan, rancangan yang dihasilkan mampu membantu pengguna dalam memperoleh informasi secara lebih efektif dan membantu admin dalam memperbarui informasi website. Penelitian ini memberikan kontribusi dalam penerapan metode Design Thinking pada perancangan UI/UX website sebagai media informasi. Untuk penelitian selanjutnya, disarankan dilakukan pengembangan lebih lanjut pada implementasi website serta pengujian dengan jumlah responden yang lebih banyak agar hasil yang diperoleh lebih optimal</w:t>
      </w:r>
      <w:r>
        <w:rPr>
          <w:sz w:val="20"/>
          <w:szCs w:val="20"/>
          <w:lang w:val="id"/>
        </w:rPr>
        <w:t>.</w:t>
      </w:r>
    </w:p>
    <w:p w14:paraId="215AF480" w14:textId="2D09FEBD" w:rsidR="005B060A" w:rsidRDefault="00DE5E23" w:rsidP="005B060A">
      <w:pPr>
        <w:pStyle w:val="NormalWeb"/>
        <w:shd w:val="clear" w:color="auto" w:fill="FFFFFF"/>
        <w:spacing w:after="0" w:afterAutospacing="0" w:line="360" w:lineRule="auto"/>
        <w:rPr>
          <w:rFonts w:eastAsiaTheme="minorEastAsia"/>
          <w:sz w:val="20"/>
          <w:szCs w:val="20"/>
          <w:lang w:val="en-US" w:eastAsia="ja-JP"/>
        </w:rPr>
      </w:pPr>
      <w:r>
        <w:rPr>
          <w:rStyle w:val="Strong"/>
          <w:sz w:val="20"/>
          <w:szCs w:val="20"/>
        </w:rPr>
        <w:t>Daftar Pustaka</w:t>
      </w:r>
    </w:p>
    <w:sdt>
      <w:sdtPr>
        <w:rPr>
          <w:rFonts w:eastAsiaTheme="minorEastAsia" w:hint="eastAsia"/>
          <w:color w:val="000000"/>
          <w:sz w:val="24"/>
          <w:szCs w:val="24"/>
          <w:lang w:val="en-ID" w:eastAsia="ja-JP"/>
        </w:rPr>
        <w:tag w:val="MENDELEY_BIBLIOGRAPHY"/>
        <w:id w:val="1583016775"/>
        <w:placeholder>
          <w:docPart w:val="DefaultPlaceholder_-1854013440"/>
        </w:placeholder>
      </w:sdtPr>
      <w:sdtContent>
        <w:p w14:paraId="6AE3B3DE" w14:textId="77777777" w:rsidR="005B060A" w:rsidRPr="005B060A" w:rsidRDefault="005B060A" w:rsidP="005B060A">
          <w:pPr>
            <w:autoSpaceDE w:val="0"/>
            <w:autoSpaceDN w:val="0"/>
            <w:spacing w:after="0" w:line="240" w:lineRule="auto"/>
            <w:ind w:hanging="640"/>
            <w:divId w:val="1472941707"/>
            <w:rPr>
              <w:color w:val="000000"/>
            </w:rPr>
          </w:pPr>
          <w:r w:rsidRPr="005B060A">
            <w:rPr>
              <w:color w:val="000000"/>
            </w:rPr>
            <w:t>[1]</w:t>
          </w:r>
          <w:r w:rsidRPr="005B060A">
            <w:rPr>
              <w:color w:val="000000"/>
            </w:rPr>
            <w:tab/>
            <w:t xml:space="preserve">F. Fattah and H. Azis, “Pemanfaatan Website Sebagai Media Penyebaran Informasi Pada Desa Tonasa Kecamatan Sanrobone Kabupaten Takalar,” </w:t>
          </w:r>
          <w:r w:rsidRPr="005B060A">
            <w:rPr>
              <w:i/>
              <w:iCs/>
              <w:color w:val="000000"/>
            </w:rPr>
            <w:t>Ilmu Komputer untuk Masyarakat</w:t>
          </w:r>
          <w:r w:rsidRPr="005B060A">
            <w:rPr>
              <w:color w:val="000000"/>
            </w:rPr>
            <w:t>, vol. 1, no. 1, Feb. 2021, doi: 10.33096/ilkomas.v1i1.771.</w:t>
          </w:r>
        </w:p>
        <w:p w14:paraId="3C784961" w14:textId="77777777" w:rsidR="005B060A" w:rsidRPr="005B060A" w:rsidRDefault="005B060A" w:rsidP="005B060A">
          <w:pPr>
            <w:autoSpaceDE w:val="0"/>
            <w:autoSpaceDN w:val="0"/>
            <w:spacing w:after="0" w:line="240" w:lineRule="auto"/>
            <w:ind w:hanging="640"/>
            <w:divId w:val="2018455304"/>
            <w:rPr>
              <w:color w:val="000000"/>
            </w:rPr>
          </w:pPr>
          <w:r w:rsidRPr="005B060A">
            <w:rPr>
              <w:color w:val="000000"/>
            </w:rPr>
            <w:t>[2]</w:t>
          </w:r>
          <w:r w:rsidRPr="005B060A">
            <w:rPr>
              <w:color w:val="000000"/>
            </w:rPr>
            <w:tab/>
            <w:t xml:space="preserve">D. Indra and E. I. Alwi, “Pemanfaatan Informasi dan Teknologi Komunikasi di Pesantren Mizanul Ulum,” </w:t>
          </w:r>
          <w:r w:rsidRPr="005B060A">
            <w:rPr>
              <w:i/>
              <w:iCs/>
              <w:color w:val="000000"/>
            </w:rPr>
            <w:t>E-Dimas: Jurnal Pengabdian kepada Masyarakat</w:t>
          </w:r>
          <w:r w:rsidRPr="005B060A">
            <w:rPr>
              <w:color w:val="000000"/>
            </w:rPr>
            <w:t>, vol. 15, no. 1, pp. 70–75, Mar. 2024, doi: 10.26877/e-dimas.v15i1.15037.</w:t>
          </w:r>
        </w:p>
        <w:p w14:paraId="6DA3E048" w14:textId="77777777" w:rsidR="005B060A" w:rsidRPr="005B060A" w:rsidRDefault="005B060A" w:rsidP="005B060A">
          <w:pPr>
            <w:autoSpaceDE w:val="0"/>
            <w:autoSpaceDN w:val="0"/>
            <w:spacing w:after="0" w:line="240" w:lineRule="auto"/>
            <w:ind w:hanging="640"/>
            <w:divId w:val="1289705347"/>
            <w:rPr>
              <w:color w:val="000000"/>
            </w:rPr>
          </w:pPr>
          <w:r w:rsidRPr="005B060A">
            <w:rPr>
              <w:color w:val="000000"/>
            </w:rPr>
            <w:t>[3]</w:t>
          </w:r>
          <w:r w:rsidRPr="005B060A">
            <w:rPr>
              <w:color w:val="000000"/>
            </w:rPr>
            <w:tab/>
            <w:t xml:space="preserve">D. Widyawati, A. U. Tenripada, S. R. Jabir, and A. Faradibah, “Peningkatan Kemampuan Perangkat Desa Dalam Tata Kelola Pengarsipan Surat dan Pelayanan Masyarakat Pada Lembang Marinding Kecamatan Mengkendek Kab.Tana Toraja,” </w:t>
          </w:r>
          <w:r w:rsidRPr="005B060A">
            <w:rPr>
              <w:i/>
              <w:iCs/>
              <w:color w:val="000000"/>
            </w:rPr>
            <w:t>Ilmu Komputer untuk Masyarakat</w:t>
          </w:r>
          <w:r w:rsidRPr="005B060A">
            <w:rPr>
              <w:color w:val="000000"/>
            </w:rPr>
            <w:t>, vol. 4, no. 1, pp. 38–41, Jul. 2023, doi: 10.33096/ilkomas.v4i1.1507.</w:t>
          </w:r>
        </w:p>
        <w:p w14:paraId="42E02663" w14:textId="77777777" w:rsidR="005B060A" w:rsidRPr="005B060A" w:rsidRDefault="005B060A" w:rsidP="005B060A">
          <w:pPr>
            <w:autoSpaceDE w:val="0"/>
            <w:autoSpaceDN w:val="0"/>
            <w:spacing w:after="0" w:line="240" w:lineRule="auto"/>
            <w:ind w:hanging="640"/>
            <w:divId w:val="535970985"/>
            <w:rPr>
              <w:color w:val="000000"/>
            </w:rPr>
          </w:pPr>
          <w:r w:rsidRPr="005B060A">
            <w:rPr>
              <w:color w:val="000000"/>
            </w:rPr>
            <w:lastRenderedPageBreak/>
            <w:t>[4]</w:t>
          </w:r>
          <w:r w:rsidRPr="005B060A">
            <w:rPr>
              <w:color w:val="000000"/>
            </w:rPr>
            <w:tab/>
            <w:t xml:space="preserve">H. Supriyanto, M. Nurhadi, M. S. Prasetya, D. Hermansyah, and A. C. Puspitaningrum, “Pembuatan Media Informasi Digital Sebagai Sarana Informasi dan Promosi Sekolah,” </w:t>
          </w:r>
          <w:r w:rsidRPr="005B060A">
            <w:rPr>
              <w:i/>
              <w:iCs/>
              <w:color w:val="000000"/>
            </w:rPr>
            <w:t>JMM (Jurnal Masyarakat Mandiri)</w:t>
          </w:r>
          <w:r w:rsidRPr="005B060A">
            <w:rPr>
              <w:color w:val="000000"/>
            </w:rPr>
            <w:t>, vol. 6, no. 5, Oct. 2022, doi: 10.31764/jmm.v6i5.9929.</w:t>
          </w:r>
        </w:p>
        <w:p w14:paraId="2C2D8419" w14:textId="77777777" w:rsidR="005B060A" w:rsidRPr="005B060A" w:rsidRDefault="005B060A" w:rsidP="005B060A">
          <w:pPr>
            <w:autoSpaceDE w:val="0"/>
            <w:autoSpaceDN w:val="0"/>
            <w:spacing w:after="0" w:line="240" w:lineRule="auto"/>
            <w:ind w:hanging="640"/>
            <w:divId w:val="2024890054"/>
            <w:rPr>
              <w:color w:val="000000"/>
            </w:rPr>
          </w:pPr>
          <w:r w:rsidRPr="005B060A">
            <w:rPr>
              <w:color w:val="000000"/>
            </w:rPr>
            <w:t>[5]</w:t>
          </w:r>
          <w:r w:rsidRPr="005B060A">
            <w:rPr>
              <w:color w:val="000000"/>
            </w:rPr>
            <w:tab/>
            <w:t xml:space="preserve">U. M. Asmudi, H. Harlinda, and N. Kurniati, “Penentuan Tingkat Kelulusan Mahasiswa di Fakultas Ekonomi dan Bisnis Universitas Muslim Indonesia Berbasis Web,” </w:t>
          </w:r>
          <w:r w:rsidRPr="005B060A">
            <w:rPr>
              <w:i/>
              <w:iCs/>
              <w:color w:val="000000"/>
            </w:rPr>
            <w:t>Buletin Sistem Informasi dan Teknologi Islam</w:t>
          </w:r>
          <w:r w:rsidRPr="005B060A">
            <w:rPr>
              <w:color w:val="000000"/>
            </w:rPr>
            <w:t>, vol. 2, no. 3, pp. 208–212, Aug. 2021, doi: 10.33096/busiti.v2i3.898.</w:t>
          </w:r>
        </w:p>
        <w:p w14:paraId="69318EA4" w14:textId="77777777" w:rsidR="005B060A" w:rsidRPr="005B060A" w:rsidRDefault="005B060A" w:rsidP="005B060A">
          <w:pPr>
            <w:autoSpaceDE w:val="0"/>
            <w:autoSpaceDN w:val="0"/>
            <w:spacing w:after="0" w:line="240" w:lineRule="auto"/>
            <w:ind w:hanging="640"/>
            <w:divId w:val="1984503562"/>
            <w:rPr>
              <w:color w:val="000000"/>
            </w:rPr>
          </w:pPr>
          <w:r w:rsidRPr="005B060A">
            <w:rPr>
              <w:color w:val="000000"/>
            </w:rPr>
            <w:t>[6]</w:t>
          </w:r>
          <w:r w:rsidRPr="005B060A">
            <w:rPr>
              <w:color w:val="000000"/>
            </w:rPr>
            <w:tab/>
            <w:t xml:space="preserve">G. S. Bilal Eka Putra, H. Harlinda, and S. Sugiarti, “Sistem Informasi Absensi Berbasis Web Pada Infolahtadam XIV/Hasanuddin,” </w:t>
          </w:r>
          <w:r w:rsidRPr="005B060A">
            <w:rPr>
              <w:i/>
              <w:iCs/>
              <w:color w:val="000000"/>
            </w:rPr>
            <w:t>Buletin Sistem Informasi dan Teknologi Islam</w:t>
          </w:r>
          <w:r w:rsidRPr="005B060A">
            <w:rPr>
              <w:color w:val="000000"/>
            </w:rPr>
            <w:t>, vol. 2, no. 3, pp. 158–166, Aug. 2021, doi: 10.33096/busiti.v2i3.842.</w:t>
          </w:r>
        </w:p>
        <w:p w14:paraId="2D3A286F" w14:textId="77777777" w:rsidR="005B060A" w:rsidRPr="005B060A" w:rsidRDefault="005B060A" w:rsidP="005B060A">
          <w:pPr>
            <w:autoSpaceDE w:val="0"/>
            <w:autoSpaceDN w:val="0"/>
            <w:spacing w:after="0" w:line="240" w:lineRule="auto"/>
            <w:ind w:hanging="640"/>
            <w:divId w:val="737826649"/>
            <w:rPr>
              <w:color w:val="000000"/>
            </w:rPr>
          </w:pPr>
          <w:r w:rsidRPr="005B060A">
            <w:rPr>
              <w:color w:val="000000"/>
            </w:rPr>
            <w:t>[7]</w:t>
          </w:r>
          <w:r w:rsidRPr="005B060A">
            <w:rPr>
              <w:color w:val="000000"/>
            </w:rPr>
            <w:tab/>
            <w:t xml:space="preserve">B. V. Angela, T. T. Wulansari, R. Riyayatsyah, Y. Fitrianto, and A. Rahim, “User Interface and User Experience Analysis of Kejar Mimpi Mobile Application using the User-Centered Design Method,” </w:t>
          </w:r>
          <w:r w:rsidRPr="005B060A">
            <w:rPr>
              <w:i/>
              <w:iCs/>
              <w:color w:val="000000"/>
            </w:rPr>
            <w:t>ILKOM Jurnal Ilmiah</w:t>
          </w:r>
          <w:r w:rsidRPr="005B060A">
            <w:rPr>
              <w:color w:val="000000"/>
            </w:rPr>
            <w:t>, vol. 15, no. 1, pp. 1–10, Apr. 2023, doi: 10.33096/ilkom.v15i1.1455.1-10.</w:t>
          </w:r>
        </w:p>
        <w:p w14:paraId="2B2DF1A8" w14:textId="77777777" w:rsidR="005B060A" w:rsidRPr="005B060A" w:rsidRDefault="005B060A" w:rsidP="005B060A">
          <w:pPr>
            <w:autoSpaceDE w:val="0"/>
            <w:autoSpaceDN w:val="0"/>
            <w:spacing w:after="0" w:line="240" w:lineRule="auto"/>
            <w:ind w:hanging="640"/>
            <w:divId w:val="617024927"/>
            <w:rPr>
              <w:color w:val="000000"/>
            </w:rPr>
          </w:pPr>
          <w:r w:rsidRPr="005B060A">
            <w:rPr>
              <w:color w:val="000000"/>
            </w:rPr>
            <w:t>[8]</w:t>
          </w:r>
          <w:r w:rsidRPr="005B060A">
            <w:rPr>
              <w:color w:val="000000"/>
            </w:rPr>
            <w:tab/>
            <w:t xml:space="preserve">P. Siregar and N. Haswanto, “Designing User Interface (UI) &amp;amp; User Experience (UX) Mobile Website Templates Digital Wedding Invitations,” </w:t>
          </w:r>
          <w:r w:rsidRPr="005B060A">
            <w:rPr>
              <w:i/>
              <w:iCs/>
              <w:color w:val="000000"/>
            </w:rPr>
            <w:t>IJVCDC (Indonesian Journal of Visual Culture, Design, and Cinema)</w:t>
          </w:r>
          <w:r w:rsidRPr="005B060A">
            <w:rPr>
              <w:color w:val="000000"/>
            </w:rPr>
            <w:t>, vol. 2, no. 2, pp. 178–185, Oct. 2023, doi: 10.21512/ijvcdc.v2i2.10756.</w:t>
          </w:r>
        </w:p>
        <w:p w14:paraId="1C9C90E0" w14:textId="77777777" w:rsidR="005B060A" w:rsidRPr="005B060A" w:rsidRDefault="005B060A" w:rsidP="005B060A">
          <w:pPr>
            <w:autoSpaceDE w:val="0"/>
            <w:autoSpaceDN w:val="0"/>
            <w:spacing w:after="0" w:line="240" w:lineRule="auto"/>
            <w:ind w:hanging="640"/>
            <w:divId w:val="174543794"/>
            <w:rPr>
              <w:color w:val="000000"/>
            </w:rPr>
          </w:pPr>
          <w:r w:rsidRPr="005B060A">
            <w:rPr>
              <w:color w:val="000000"/>
            </w:rPr>
            <w:t>[9]</w:t>
          </w:r>
          <w:r w:rsidRPr="005B060A">
            <w:rPr>
              <w:color w:val="000000"/>
            </w:rPr>
            <w:tab/>
            <w:t xml:space="preserve">M. T. Sugianto, H. Herman, and S. R. Jabir, “Perancangan UI/UX Aplikasi Top Up Game ChillnFun Berbasis Mobile Menggunakan Metode Design Thinking,” </w:t>
          </w:r>
          <w:r w:rsidRPr="005B060A">
            <w:rPr>
              <w:i/>
              <w:iCs/>
              <w:color w:val="000000"/>
            </w:rPr>
            <w:t>LINIER: Literatur Informatika dan Komputer</w:t>
          </w:r>
          <w:r w:rsidRPr="005B060A">
            <w:rPr>
              <w:color w:val="000000"/>
            </w:rPr>
            <w:t>, vol. 2, no. 3, pp. 447–458, Oct. 2025, doi: 10.33096/linier.v2i3.3154.</w:t>
          </w:r>
        </w:p>
        <w:p w14:paraId="3D6EA8DB" w14:textId="77777777" w:rsidR="005B060A" w:rsidRPr="005B060A" w:rsidRDefault="005B060A" w:rsidP="005B060A">
          <w:pPr>
            <w:autoSpaceDE w:val="0"/>
            <w:autoSpaceDN w:val="0"/>
            <w:spacing w:after="0" w:line="240" w:lineRule="auto"/>
            <w:ind w:hanging="640"/>
            <w:divId w:val="1168134835"/>
            <w:rPr>
              <w:color w:val="000000"/>
            </w:rPr>
          </w:pPr>
          <w:r w:rsidRPr="005B060A">
            <w:rPr>
              <w:color w:val="000000"/>
            </w:rPr>
            <w:t>[10]</w:t>
          </w:r>
          <w:r w:rsidRPr="005B060A">
            <w:rPr>
              <w:color w:val="000000"/>
            </w:rPr>
            <w:tab/>
            <w:t xml:space="preserve">J. paratama Jiat and MUHAMMAD JIHAD PRATAMA SUMAILA, “Perancangan UI/UX Vapejie.id Berbasis Website Dengan Metode Design Thinking Pada Layanan Point of Sale(POS),” </w:t>
          </w:r>
          <w:r w:rsidRPr="005B060A">
            <w:rPr>
              <w:i/>
              <w:iCs/>
              <w:color w:val="000000"/>
            </w:rPr>
            <w:t>Rabit : Jurnal Teknologi dan Sistem Informasi Univrab</w:t>
          </w:r>
          <w:r w:rsidRPr="005B060A">
            <w:rPr>
              <w:color w:val="000000"/>
            </w:rPr>
            <w:t>, vol. 11, no. 1, pp. 1988–2000, Feb. 2026, doi: 10.36341/rabit.v11i1.7617.</w:t>
          </w:r>
        </w:p>
        <w:p w14:paraId="5950BE56" w14:textId="77777777" w:rsidR="005B060A" w:rsidRPr="005B060A" w:rsidRDefault="005B060A" w:rsidP="005B060A">
          <w:pPr>
            <w:autoSpaceDE w:val="0"/>
            <w:autoSpaceDN w:val="0"/>
            <w:spacing w:after="0" w:line="240" w:lineRule="auto"/>
            <w:ind w:hanging="640"/>
            <w:divId w:val="907155525"/>
            <w:rPr>
              <w:color w:val="000000"/>
            </w:rPr>
          </w:pPr>
          <w:r w:rsidRPr="005B060A">
            <w:rPr>
              <w:color w:val="000000"/>
            </w:rPr>
            <w:t>[11]</w:t>
          </w:r>
          <w:r w:rsidRPr="005B060A">
            <w:rPr>
              <w:color w:val="000000"/>
            </w:rPr>
            <w:tab/>
            <w:t xml:space="preserve">A. F. M. Candra, “Penerapan metode design thinking dalam rancang prototipe aplikasi berbasis web sistem peminjaman dokumen arsip di Dinas Komunikasi dan Informatika Provinsi Jawa Timur,” </w:t>
          </w:r>
          <w:r w:rsidRPr="005B060A">
            <w:rPr>
              <w:i/>
              <w:iCs/>
              <w:color w:val="000000"/>
            </w:rPr>
            <w:t>PRAJA Observer: Jurnal Penelitian Administrasi Publik (e-ISSN: 2797-0469)</w:t>
          </w:r>
          <w:r w:rsidRPr="005B060A">
            <w:rPr>
              <w:color w:val="000000"/>
            </w:rPr>
            <w:t>, vol. 2, no. 04, pp. 7–16, 2022.</w:t>
          </w:r>
        </w:p>
        <w:p w14:paraId="09A2CED9" w14:textId="77777777" w:rsidR="005B060A" w:rsidRPr="005B060A" w:rsidRDefault="005B060A" w:rsidP="005B060A">
          <w:pPr>
            <w:autoSpaceDE w:val="0"/>
            <w:autoSpaceDN w:val="0"/>
            <w:spacing w:after="0" w:line="240" w:lineRule="auto"/>
            <w:ind w:hanging="640"/>
            <w:divId w:val="596253129"/>
            <w:rPr>
              <w:color w:val="000000"/>
            </w:rPr>
          </w:pPr>
          <w:r w:rsidRPr="005B060A">
            <w:rPr>
              <w:color w:val="000000"/>
            </w:rPr>
            <w:t>[12]</w:t>
          </w:r>
          <w:r w:rsidRPr="005B060A">
            <w:rPr>
              <w:color w:val="000000"/>
            </w:rPr>
            <w:tab/>
            <w:t xml:space="preserve">Y. Nur Iffadah, Fika Baraka, Aghna Maula Gholib, and Yuni Sugiarti, “Penggunaan Metode Design Thinking Dalam Perancangan Interface User: Literature Review,” </w:t>
          </w:r>
          <w:r w:rsidRPr="005B060A">
            <w:rPr>
              <w:i/>
              <w:iCs/>
              <w:color w:val="000000"/>
            </w:rPr>
            <w:t>Informatech : Jurnal Ilmiah Informatika dan Komputer</w:t>
          </w:r>
          <w:r w:rsidRPr="005B060A">
            <w:rPr>
              <w:color w:val="000000"/>
            </w:rPr>
            <w:t>, vol. 1, no. 2, pp. 97–105, Dec. 2024, doi: 10.69533/0cd86y77.</w:t>
          </w:r>
        </w:p>
        <w:p w14:paraId="45E619FF" w14:textId="77777777" w:rsidR="005B060A" w:rsidRPr="005B060A" w:rsidRDefault="005B060A" w:rsidP="005B060A">
          <w:pPr>
            <w:autoSpaceDE w:val="0"/>
            <w:autoSpaceDN w:val="0"/>
            <w:spacing w:after="0" w:line="240" w:lineRule="auto"/>
            <w:ind w:hanging="640"/>
            <w:divId w:val="1030566094"/>
            <w:rPr>
              <w:color w:val="000000"/>
            </w:rPr>
          </w:pPr>
          <w:r w:rsidRPr="005B060A">
            <w:rPr>
              <w:color w:val="000000"/>
            </w:rPr>
            <w:t>[13]</w:t>
          </w:r>
          <w:r w:rsidRPr="005B060A">
            <w:rPr>
              <w:color w:val="000000"/>
            </w:rPr>
            <w:tab/>
            <w:t xml:space="preserve">A. Mustajib and I. Kurniawati, “Implementasi Metode Design Thinking Dalam Rancang Bangun UI/UX Pada Website Rumah Sakit Pusdikkes Puskesad Menggunakan Figma,” </w:t>
          </w:r>
          <w:r w:rsidRPr="005B060A">
            <w:rPr>
              <w:i/>
              <w:iCs/>
              <w:color w:val="000000"/>
            </w:rPr>
            <w:t>JoMMiT : Jurnal Multi Media dan IT</w:t>
          </w:r>
          <w:r w:rsidRPr="005B060A">
            <w:rPr>
              <w:color w:val="000000"/>
            </w:rPr>
            <w:t>, vol. 7, no. 1, pp. 048–057, Aug. 2023, doi: 10.46961/jommit.v7i1.805.</w:t>
          </w:r>
        </w:p>
        <w:p w14:paraId="27802A33" w14:textId="77777777" w:rsidR="005B060A" w:rsidRPr="005B060A" w:rsidRDefault="005B060A" w:rsidP="005B060A">
          <w:pPr>
            <w:autoSpaceDE w:val="0"/>
            <w:autoSpaceDN w:val="0"/>
            <w:spacing w:after="0" w:line="240" w:lineRule="auto"/>
            <w:ind w:hanging="640"/>
            <w:divId w:val="1905791647"/>
            <w:rPr>
              <w:color w:val="000000"/>
            </w:rPr>
          </w:pPr>
          <w:r w:rsidRPr="005B060A">
            <w:rPr>
              <w:color w:val="000000"/>
            </w:rPr>
            <w:t>[14]</w:t>
          </w:r>
          <w:r w:rsidRPr="005B060A">
            <w:rPr>
              <w:color w:val="000000"/>
            </w:rPr>
            <w:tab/>
            <w:t xml:space="preserve">Muhamad Nurdin, Dian Asmarajati, and Iman Ahmad Ihsanuddin, “Penerapan Metode Design Thinking Pada Perancangan User Interface Website E-Nashat,” </w:t>
          </w:r>
          <w:r w:rsidRPr="005B060A">
            <w:rPr>
              <w:i/>
              <w:iCs/>
              <w:color w:val="000000"/>
            </w:rPr>
            <w:t>Journal of Information System and Computer</w:t>
          </w:r>
          <w:r w:rsidRPr="005B060A">
            <w:rPr>
              <w:color w:val="000000"/>
            </w:rPr>
            <w:t>, vol. 3, no. 2, pp. 6–17, Dec. 2023, doi: 10.34001/jister.v3i2.807.</w:t>
          </w:r>
        </w:p>
        <w:p w14:paraId="7ADFA2D7" w14:textId="77777777" w:rsidR="005B060A" w:rsidRPr="005B060A" w:rsidRDefault="005B060A" w:rsidP="005B060A">
          <w:pPr>
            <w:autoSpaceDE w:val="0"/>
            <w:autoSpaceDN w:val="0"/>
            <w:spacing w:after="0" w:line="240" w:lineRule="auto"/>
            <w:ind w:hanging="640"/>
            <w:divId w:val="2124835386"/>
            <w:rPr>
              <w:color w:val="000000"/>
            </w:rPr>
          </w:pPr>
          <w:r w:rsidRPr="005B060A">
            <w:rPr>
              <w:color w:val="000000"/>
            </w:rPr>
            <w:t>[15]</w:t>
          </w:r>
          <w:r w:rsidRPr="005B060A">
            <w:rPr>
              <w:color w:val="000000"/>
            </w:rPr>
            <w:tab/>
            <w:t xml:space="preserve">N. N. Arisa, M. Fahri, M. I. A. Putera, and M. G. L. Putra, “Perancangan Prototipe UI/UX Website CROWDE Menggunakan Metode Design Thinking,” </w:t>
          </w:r>
          <w:r w:rsidRPr="005B060A">
            <w:rPr>
              <w:i/>
              <w:iCs/>
              <w:color w:val="000000"/>
            </w:rPr>
            <w:t>Teknika</w:t>
          </w:r>
          <w:r w:rsidRPr="005B060A">
            <w:rPr>
              <w:color w:val="000000"/>
            </w:rPr>
            <w:t>, vol. 12, no. 1, pp. 18–26, Feb. 2023, doi: 10.34148/teknika.v12i1.549.</w:t>
          </w:r>
        </w:p>
        <w:p w14:paraId="70771AC6" w14:textId="77777777" w:rsidR="005B060A" w:rsidRPr="005B060A" w:rsidRDefault="005B060A" w:rsidP="005B060A">
          <w:pPr>
            <w:autoSpaceDE w:val="0"/>
            <w:autoSpaceDN w:val="0"/>
            <w:spacing w:after="0" w:line="240" w:lineRule="auto"/>
            <w:ind w:hanging="640"/>
            <w:divId w:val="1782333756"/>
            <w:rPr>
              <w:color w:val="000000"/>
            </w:rPr>
          </w:pPr>
          <w:r w:rsidRPr="005B060A">
            <w:rPr>
              <w:color w:val="000000"/>
            </w:rPr>
            <w:t>[16]</w:t>
          </w:r>
          <w:r w:rsidRPr="005B060A">
            <w:rPr>
              <w:color w:val="000000"/>
            </w:rPr>
            <w:tab/>
            <w:t xml:space="preserve">M. F. Fauzan, I. F. Hanif, A. R. Subarkah, Bagas Fadillah, M. B. A. Pangestu, and S. A. Fillah, “UI/UX Design of Vendor Ordering Information System Using Design Thinking Method : Case Study CV. MOVED4,” </w:t>
          </w:r>
          <w:r w:rsidRPr="005B060A">
            <w:rPr>
              <w:i/>
              <w:iCs/>
              <w:color w:val="000000"/>
            </w:rPr>
            <w:t>Journal of Advances in Information and Industrial Technology</w:t>
          </w:r>
          <w:r w:rsidRPr="005B060A">
            <w:rPr>
              <w:color w:val="000000"/>
            </w:rPr>
            <w:t>, vol. 6, no. 1, pp. 51–60, Jul. 2024, doi: 10.52435/jaiit.v6i1.551.</w:t>
          </w:r>
        </w:p>
        <w:p w14:paraId="244B03C2" w14:textId="77777777" w:rsidR="005B060A" w:rsidRPr="005B060A" w:rsidRDefault="005B060A" w:rsidP="005B060A">
          <w:pPr>
            <w:autoSpaceDE w:val="0"/>
            <w:autoSpaceDN w:val="0"/>
            <w:spacing w:after="0" w:line="240" w:lineRule="auto"/>
            <w:ind w:hanging="640"/>
            <w:divId w:val="1090540944"/>
            <w:rPr>
              <w:color w:val="000000"/>
            </w:rPr>
          </w:pPr>
          <w:r w:rsidRPr="005B060A">
            <w:rPr>
              <w:color w:val="000000"/>
            </w:rPr>
            <w:t>[17]</w:t>
          </w:r>
          <w:r w:rsidRPr="005B060A">
            <w:rPr>
              <w:color w:val="000000"/>
            </w:rPr>
            <w:tab/>
            <w:t xml:space="preserve">Febriansyah, Ruly Dwi Arista, and Randi Rian Putra, “Perancangan UI/UX Aplikasi Untuk Meningkatkan Efisiensi Pemesanan Jasa Fotografi Terhadap Maka Studio Menggunakan Metode Design Thinking,” </w:t>
          </w:r>
          <w:r w:rsidRPr="005B060A">
            <w:rPr>
              <w:i/>
              <w:iCs/>
              <w:color w:val="000000"/>
            </w:rPr>
            <w:t>Bulletin of Computer Science Research</w:t>
          </w:r>
          <w:r w:rsidRPr="005B060A">
            <w:rPr>
              <w:color w:val="000000"/>
            </w:rPr>
            <w:t>, vol. 5, no. 2, pp. 150–160, Feb. 2025, doi: 10.47065/bulletincsr.v5i2.426.</w:t>
          </w:r>
        </w:p>
        <w:p w14:paraId="6CDBFD9E" w14:textId="77777777" w:rsidR="005B060A" w:rsidRPr="005B060A" w:rsidRDefault="005B060A" w:rsidP="005B060A">
          <w:pPr>
            <w:autoSpaceDE w:val="0"/>
            <w:autoSpaceDN w:val="0"/>
            <w:spacing w:after="0" w:line="240" w:lineRule="auto"/>
            <w:ind w:hanging="640"/>
            <w:divId w:val="1050687126"/>
            <w:rPr>
              <w:color w:val="000000"/>
            </w:rPr>
          </w:pPr>
          <w:r w:rsidRPr="005B060A">
            <w:rPr>
              <w:color w:val="000000"/>
            </w:rPr>
            <w:t>[18]</w:t>
          </w:r>
          <w:r w:rsidRPr="005B060A">
            <w:rPr>
              <w:color w:val="000000"/>
            </w:rPr>
            <w:tab/>
            <w:t xml:space="preserve">W. S. A. Pratama and A. D. Indriyanti, “Perancangan Design UI/UX E-Commerce TRINITY Berbasis Website Dengan Pendekatan Design Thinking,” </w:t>
          </w:r>
          <w:r w:rsidRPr="005B060A">
            <w:rPr>
              <w:i/>
              <w:iCs/>
              <w:color w:val="000000"/>
            </w:rPr>
            <w:t>Journal of Emerging Information Systems and Business Intelligence</w:t>
          </w:r>
          <w:r w:rsidRPr="005B060A">
            <w:rPr>
              <w:color w:val="000000"/>
            </w:rPr>
            <w:t>, vol. 4, no. 1, pp. 50–61, 2023.</w:t>
          </w:r>
        </w:p>
        <w:p w14:paraId="4E9D95ED" w14:textId="77777777" w:rsidR="005B060A" w:rsidRPr="005B060A" w:rsidRDefault="005B060A" w:rsidP="005B060A">
          <w:pPr>
            <w:autoSpaceDE w:val="0"/>
            <w:autoSpaceDN w:val="0"/>
            <w:spacing w:after="0" w:line="240" w:lineRule="auto"/>
            <w:ind w:hanging="640"/>
            <w:divId w:val="425660446"/>
            <w:rPr>
              <w:color w:val="000000"/>
            </w:rPr>
          </w:pPr>
          <w:r w:rsidRPr="005B060A">
            <w:rPr>
              <w:color w:val="000000"/>
            </w:rPr>
            <w:t>[19]</w:t>
          </w:r>
          <w:r w:rsidRPr="005B060A">
            <w:rPr>
              <w:color w:val="000000"/>
            </w:rPr>
            <w:tab/>
            <w:t xml:space="preserve">A. H. Kirom and G. Swalaganata, “Rancangan UI Website Event Organizer Headbang Group di Kota Lumajang dengan Metode UCD Menggunakan User Testing SUS dan A/B Testing,” in </w:t>
          </w:r>
          <w:r w:rsidRPr="005B060A">
            <w:rPr>
              <w:i/>
              <w:iCs/>
              <w:color w:val="000000"/>
            </w:rPr>
            <w:t>Seminar Nasional Sistem Informasi (SENASIF)</w:t>
          </w:r>
          <w:r w:rsidRPr="005B060A">
            <w:rPr>
              <w:color w:val="000000"/>
            </w:rPr>
            <w:t>, 2024, pp. 4525–4536.</w:t>
          </w:r>
        </w:p>
        <w:p w14:paraId="0E8D84EF" w14:textId="77777777" w:rsidR="005B060A" w:rsidRPr="005B060A" w:rsidRDefault="005B060A" w:rsidP="005B060A">
          <w:pPr>
            <w:autoSpaceDE w:val="0"/>
            <w:autoSpaceDN w:val="0"/>
            <w:spacing w:after="0" w:line="240" w:lineRule="auto"/>
            <w:ind w:hanging="640"/>
            <w:divId w:val="1373991626"/>
            <w:rPr>
              <w:color w:val="000000"/>
            </w:rPr>
          </w:pPr>
          <w:r w:rsidRPr="005B060A">
            <w:rPr>
              <w:color w:val="000000"/>
            </w:rPr>
            <w:t>[20]</w:t>
          </w:r>
          <w:r w:rsidRPr="005B060A">
            <w:rPr>
              <w:color w:val="000000"/>
            </w:rPr>
            <w:tab/>
            <w:t xml:space="preserve">R. A. Albanjari, L. N. Hayati, and I. Irawati, “Rancang Bangun Aplikasi Mobile Lost &amp;amp; Found Berbasis UCD untuk Meningkatkan Efisiensi Pencarian Barang di Kampus UMI,” </w:t>
          </w:r>
          <w:r w:rsidRPr="005B060A">
            <w:rPr>
              <w:i/>
              <w:iCs/>
              <w:color w:val="000000"/>
            </w:rPr>
            <w:t>LINIER: Literatur Informatika dan Komputer</w:t>
          </w:r>
          <w:r w:rsidRPr="005B060A">
            <w:rPr>
              <w:color w:val="000000"/>
            </w:rPr>
            <w:t>, vol. 2, no. 2, pp. 169–181, Sep. 2025, doi: 10.33096/linier.v2i2.3107.</w:t>
          </w:r>
        </w:p>
        <w:p w14:paraId="66318483" w14:textId="77777777" w:rsidR="005B060A" w:rsidRPr="005B060A" w:rsidRDefault="005B060A" w:rsidP="005B060A">
          <w:pPr>
            <w:autoSpaceDE w:val="0"/>
            <w:autoSpaceDN w:val="0"/>
            <w:spacing w:after="0" w:line="240" w:lineRule="auto"/>
            <w:ind w:hanging="640"/>
            <w:divId w:val="2009211368"/>
            <w:rPr>
              <w:color w:val="000000"/>
            </w:rPr>
          </w:pPr>
          <w:r w:rsidRPr="005B060A">
            <w:rPr>
              <w:color w:val="000000"/>
            </w:rPr>
            <w:t>[21]</w:t>
          </w:r>
          <w:r w:rsidRPr="005B060A">
            <w:rPr>
              <w:color w:val="000000"/>
            </w:rPr>
            <w:tab/>
            <w:t xml:space="preserve">M. F. Risqullah Dwitama N, D. Indra, and M. Hasnawi, “Perancangan UI/UX Aplikasi Pembelajaran Teori Musik Gitar Berbasis Android Dengan Metode Design Thinking,” </w:t>
          </w:r>
          <w:r w:rsidRPr="005B060A">
            <w:rPr>
              <w:i/>
              <w:iCs/>
              <w:color w:val="000000"/>
            </w:rPr>
            <w:t>LINIER: Literatur Informatika dan Komputer</w:t>
          </w:r>
          <w:r w:rsidRPr="005B060A">
            <w:rPr>
              <w:color w:val="000000"/>
            </w:rPr>
            <w:t>, vol. 2, no. 4, pp. 489–501, Feb. 2026, doi: 10.33096/linier.v2i4.3334.</w:t>
          </w:r>
        </w:p>
        <w:p w14:paraId="14B57E91" w14:textId="77777777" w:rsidR="005B060A" w:rsidRPr="005B060A" w:rsidRDefault="005B060A" w:rsidP="005B060A">
          <w:pPr>
            <w:autoSpaceDE w:val="0"/>
            <w:autoSpaceDN w:val="0"/>
            <w:spacing w:after="0" w:line="240" w:lineRule="auto"/>
            <w:ind w:hanging="640"/>
            <w:divId w:val="2128890659"/>
            <w:rPr>
              <w:color w:val="000000"/>
            </w:rPr>
          </w:pPr>
          <w:r w:rsidRPr="005B060A">
            <w:rPr>
              <w:color w:val="000000"/>
            </w:rPr>
            <w:lastRenderedPageBreak/>
            <w:t>[22]</w:t>
          </w:r>
          <w:r w:rsidRPr="005B060A">
            <w:rPr>
              <w:color w:val="000000"/>
            </w:rPr>
            <w:tab/>
            <w:t xml:space="preserve">I. Sanjaya and M. A. Aqila, “Perancangan UI/UX Website CV Tiga Jaya Untuk Meningkatkan Pengalaman Pengguna Menggunakan Metode Design Thinking,” </w:t>
          </w:r>
          <w:r w:rsidRPr="005B060A">
            <w:rPr>
              <w:i/>
              <w:iCs/>
              <w:color w:val="000000"/>
            </w:rPr>
            <w:t>Jurnal Sains Informatika Terapan</w:t>
          </w:r>
          <w:r w:rsidRPr="005B060A">
            <w:rPr>
              <w:color w:val="000000"/>
            </w:rPr>
            <w:t>, vol. 5, no. 1, pp. 62–69, 2026.</w:t>
          </w:r>
        </w:p>
        <w:p w14:paraId="11C54683" w14:textId="77777777" w:rsidR="005B060A" w:rsidRPr="005B060A" w:rsidRDefault="005B060A" w:rsidP="005B060A">
          <w:pPr>
            <w:autoSpaceDE w:val="0"/>
            <w:autoSpaceDN w:val="0"/>
            <w:spacing w:after="0" w:line="240" w:lineRule="auto"/>
            <w:ind w:hanging="640"/>
            <w:divId w:val="930813516"/>
            <w:rPr>
              <w:color w:val="000000"/>
            </w:rPr>
          </w:pPr>
          <w:r w:rsidRPr="005B060A">
            <w:rPr>
              <w:color w:val="000000"/>
            </w:rPr>
            <w:t>[23]</w:t>
          </w:r>
          <w:r w:rsidRPr="005B060A">
            <w:rPr>
              <w:color w:val="000000"/>
            </w:rPr>
            <w:tab/>
            <w:t xml:space="preserve">L. H. M. Surath, I. N. T. A. Putra, and S. Suratmin, “Perancangan Design User Interface (UI) Aplikasi Wishlist Berbasis Metode Design Thinking Dengan System Usability Scale,” </w:t>
          </w:r>
          <w:r w:rsidRPr="005B060A">
            <w:rPr>
              <w:i/>
              <w:iCs/>
              <w:color w:val="000000"/>
            </w:rPr>
            <w:t>Jurnal Informatika dan Teknik Elektro Terapan</w:t>
          </w:r>
          <w:r w:rsidRPr="005B060A">
            <w:rPr>
              <w:color w:val="000000"/>
            </w:rPr>
            <w:t>, vol. 13, no. 2, Apr. 2025, doi: 10.23960/jitet.v13i2.6433.</w:t>
          </w:r>
        </w:p>
        <w:p w14:paraId="582ECE27" w14:textId="77777777" w:rsidR="005B060A" w:rsidRPr="005B060A" w:rsidRDefault="005B060A" w:rsidP="005B060A">
          <w:pPr>
            <w:autoSpaceDE w:val="0"/>
            <w:autoSpaceDN w:val="0"/>
            <w:spacing w:after="0" w:line="240" w:lineRule="auto"/>
            <w:ind w:hanging="640"/>
            <w:divId w:val="353312197"/>
            <w:rPr>
              <w:color w:val="000000"/>
            </w:rPr>
          </w:pPr>
          <w:r w:rsidRPr="005B060A">
            <w:rPr>
              <w:color w:val="000000"/>
            </w:rPr>
            <w:t>[24]</w:t>
          </w:r>
          <w:r w:rsidRPr="005B060A">
            <w:rPr>
              <w:color w:val="000000"/>
            </w:rPr>
            <w:tab/>
            <w:t xml:space="preserve">F. F. R. R. Fera, Angga Rustiawan, Dwi Ophi Ramadhan, Gugun Dermawan, Hendra Nelva Saputra, and Alwas Muis, “Perancangan UI/UX Sistem Manajemen Persuratan Menggunakan Metode Design Thinking,” </w:t>
          </w:r>
          <w:r w:rsidRPr="005B060A">
            <w:rPr>
              <w:i/>
              <w:iCs/>
              <w:color w:val="000000"/>
            </w:rPr>
            <w:t>Jurnal PROCESSOR</w:t>
          </w:r>
          <w:r w:rsidRPr="005B060A">
            <w:rPr>
              <w:color w:val="000000"/>
            </w:rPr>
            <w:t>, vol. 20, no. 1, May 2025, doi: 10.33998/processor.2025.20.1.2188.</w:t>
          </w:r>
        </w:p>
        <w:p w14:paraId="16A7A1B6" w14:textId="77777777" w:rsidR="005B060A" w:rsidRPr="005B060A" w:rsidRDefault="005B060A" w:rsidP="005B060A">
          <w:pPr>
            <w:autoSpaceDE w:val="0"/>
            <w:autoSpaceDN w:val="0"/>
            <w:spacing w:after="0" w:line="240" w:lineRule="auto"/>
            <w:ind w:hanging="640"/>
            <w:divId w:val="664935047"/>
            <w:rPr>
              <w:color w:val="000000"/>
            </w:rPr>
          </w:pPr>
          <w:r w:rsidRPr="005B060A">
            <w:rPr>
              <w:color w:val="000000"/>
            </w:rPr>
            <w:t>[25]</w:t>
          </w:r>
          <w:r w:rsidRPr="005B060A">
            <w:rPr>
              <w:color w:val="000000"/>
            </w:rPr>
            <w:tab/>
            <w:t xml:space="preserve">L. Fitriani, D. Kurniadi, and M. R. Irawan, “Implementasi User Experience Menggunakan Metode Design Thinking Pada Aplikasi KostHub,” </w:t>
          </w:r>
          <w:r w:rsidRPr="005B060A">
            <w:rPr>
              <w:i/>
              <w:iCs/>
              <w:color w:val="000000"/>
            </w:rPr>
            <w:t>Jurnal Algoritma</w:t>
          </w:r>
          <w:r w:rsidRPr="005B060A">
            <w:rPr>
              <w:color w:val="000000"/>
            </w:rPr>
            <w:t>, vol. 22, no. 2, Nov. 2025, doi: 10.33364/algoritma/v.22-2.2117.</w:t>
          </w:r>
        </w:p>
        <w:p w14:paraId="2C652E13" w14:textId="37F37A0A" w:rsidR="005B060A" w:rsidRPr="005B060A" w:rsidRDefault="005B060A" w:rsidP="005B060A">
          <w:pPr>
            <w:pStyle w:val="NormalWeb"/>
            <w:shd w:val="clear" w:color="auto" w:fill="FFFFFF"/>
            <w:spacing w:before="0" w:beforeAutospacing="0" w:after="0" w:afterAutospacing="0"/>
            <w:jc w:val="both"/>
            <w:rPr>
              <w:rFonts w:eastAsiaTheme="minorEastAsia"/>
              <w:lang w:eastAsia="ja-JP"/>
            </w:rPr>
          </w:pPr>
          <w:r w:rsidRPr="005B060A">
            <w:rPr>
              <w:color w:val="000000"/>
              <w:sz w:val="20"/>
              <w:szCs w:val="20"/>
            </w:rPr>
            <w:t> </w:t>
          </w:r>
        </w:p>
      </w:sdtContent>
    </w:sdt>
    <w:p w14:paraId="2E6C8AE3" w14:textId="0A9DE347" w:rsidR="00404682" w:rsidRPr="008506FC" w:rsidRDefault="00404682" w:rsidP="00C646B9">
      <w:pPr>
        <w:widowControl w:val="0"/>
        <w:autoSpaceDE w:val="0"/>
        <w:autoSpaceDN w:val="0"/>
        <w:adjustRightInd w:val="0"/>
        <w:spacing w:after="0" w:line="240" w:lineRule="auto"/>
        <w:ind w:left="640" w:hanging="640"/>
      </w:pPr>
    </w:p>
    <w:p w14:paraId="51DA903B" w14:textId="3A8E1378" w:rsidR="00250B5D" w:rsidRPr="008506FC" w:rsidRDefault="00250B5D" w:rsidP="002263C9"/>
    <w:sectPr w:rsidR="00250B5D" w:rsidRPr="008506FC" w:rsidSect="00BA2565">
      <w:headerReference w:type="default" r:id="rId30"/>
      <w:footerReference w:type="default" r:id="rId31"/>
      <w:headerReference w:type="first" r:id="rId32"/>
      <w:footerReference w:type="first" r:id="rId33"/>
      <w:pgSz w:w="11907" w:h="16839" w:code="9"/>
      <w:pgMar w:top="1418" w:right="1418" w:bottom="1418" w:left="1701" w:header="142" w:footer="0" w:gutter="0"/>
      <w:pgNumType w:start="174"/>
      <w:cols w:space="432"/>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B6FC79" w14:textId="77777777" w:rsidR="00356A98" w:rsidRDefault="00356A98" w:rsidP="002263C9">
      <w:r>
        <w:separator/>
      </w:r>
    </w:p>
  </w:endnote>
  <w:endnote w:type="continuationSeparator" w:id="0">
    <w:p w14:paraId="0DA42826" w14:textId="77777777" w:rsidR="00356A98" w:rsidRDefault="00356A98" w:rsidP="002263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19717971"/>
      <w:docPartObj>
        <w:docPartGallery w:val="Page Numbers (Bottom of Page)"/>
        <w:docPartUnique/>
      </w:docPartObj>
    </w:sdtPr>
    <w:sdtContent>
      <w:p w14:paraId="334BF9E7" w14:textId="77777777" w:rsidR="00B6193D" w:rsidRDefault="00B6193D">
        <w:pPr>
          <w:pStyle w:val="Footer"/>
          <w:jc w:val="right"/>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00"/>
          <w:gridCol w:w="4388"/>
        </w:tblGrid>
        <w:tr w:rsidR="00B6193D" w14:paraId="315B9A9F" w14:textId="77777777" w:rsidTr="00B6193D">
          <w:trPr>
            <w:trHeight w:val="275"/>
          </w:trPr>
          <w:tc>
            <w:tcPr>
              <w:tcW w:w="4502" w:type="dxa"/>
            </w:tcPr>
            <w:p w14:paraId="3A4B20BD" w14:textId="611C7647" w:rsidR="00B6193D" w:rsidRPr="00FB6FC7" w:rsidRDefault="00E759E0" w:rsidP="00B6193D">
              <w:pPr>
                <w:pStyle w:val="Footer"/>
                <w:tabs>
                  <w:tab w:val="left" w:pos="1230"/>
                </w:tabs>
                <w:rPr>
                  <w:rFonts w:eastAsiaTheme="minorEastAsia"/>
                  <w:sz w:val="16"/>
                  <w:szCs w:val="16"/>
                  <w:lang w:eastAsia="ja-JP"/>
                </w:rPr>
              </w:pPr>
              <w:r>
                <w:rPr>
                  <w:rFonts w:eastAsiaTheme="minorEastAsia"/>
                  <w:sz w:val="16"/>
                  <w:szCs w:val="16"/>
                  <w:lang w:eastAsia="ja-JP"/>
                </w:rPr>
                <w:t>Risa Hasmila Sari</w:t>
              </w:r>
              <w:r w:rsidR="00B6193D" w:rsidRPr="00FB6FC7">
                <w:rPr>
                  <w:rFonts w:eastAsiaTheme="minorEastAsia" w:hint="eastAsia"/>
                  <w:sz w:val="16"/>
                  <w:szCs w:val="16"/>
                  <w:lang w:eastAsia="ja-JP"/>
                </w:rPr>
                <w:t>, et. al</w:t>
              </w:r>
            </w:p>
          </w:tc>
          <w:tc>
            <w:tcPr>
              <w:tcW w:w="4502" w:type="dxa"/>
            </w:tcPr>
            <w:p w14:paraId="6F33CD65" w14:textId="05EEE651" w:rsidR="00B6193D" w:rsidRDefault="00B6193D" w:rsidP="00B6193D">
              <w:pPr>
                <w:pStyle w:val="Footer"/>
                <w:jc w:val="right"/>
              </w:pPr>
              <w:r w:rsidRPr="00FB6FC7">
                <w:rPr>
                  <w:sz w:val="16"/>
                  <w:szCs w:val="16"/>
                </w:rPr>
                <w:fldChar w:fldCharType="begin"/>
              </w:r>
              <w:r w:rsidRPr="00FB6FC7">
                <w:rPr>
                  <w:sz w:val="16"/>
                  <w:szCs w:val="16"/>
                </w:rPr>
                <w:instrText xml:space="preserve"> PAGE   \* MERGEFORMAT </w:instrText>
              </w:r>
              <w:r w:rsidRPr="00FB6FC7">
                <w:rPr>
                  <w:sz w:val="16"/>
                  <w:szCs w:val="16"/>
                </w:rPr>
                <w:fldChar w:fldCharType="separate"/>
              </w:r>
              <w:r w:rsidRPr="00FB6FC7">
                <w:rPr>
                  <w:sz w:val="16"/>
                  <w:szCs w:val="16"/>
                </w:rPr>
                <w:t>2</w:t>
              </w:r>
              <w:r w:rsidRPr="00FB6FC7">
                <w:rPr>
                  <w:noProof/>
                  <w:sz w:val="16"/>
                  <w:szCs w:val="16"/>
                </w:rPr>
                <w:fldChar w:fldCharType="end"/>
              </w:r>
            </w:p>
          </w:tc>
        </w:tr>
      </w:tbl>
    </w:sdtContent>
  </w:sdt>
  <w:p w14:paraId="647E9504" w14:textId="77777777" w:rsidR="00B6193D" w:rsidRDefault="00B6193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296463"/>
      <w:docPartObj>
        <w:docPartGallery w:val="Page Numbers (Bottom of Page)"/>
        <w:docPartUnique/>
      </w:docPartObj>
    </w:sdtPr>
    <w:sdtContent>
      <w:p w14:paraId="038C668A" w14:textId="77777777" w:rsidR="00B6193D" w:rsidRDefault="00B6193D">
        <w:pPr>
          <w:pStyle w:val="Footer"/>
          <w:jc w:val="right"/>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3"/>
          <w:gridCol w:w="4395"/>
        </w:tblGrid>
        <w:tr w:rsidR="00B6193D" w14:paraId="3B06BBED" w14:textId="77777777" w:rsidTr="00FB6FC7">
          <w:tc>
            <w:tcPr>
              <w:tcW w:w="4502" w:type="dxa"/>
            </w:tcPr>
            <w:p w14:paraId="2A07192D" w14:textId="4EBF7858" w:rsidR="00B6193D" w:rsidRPr="00B6193D" w:rsidRDefault="00B6193D" w:rsidP="00B6193D">
              <w:pPr>
                <w:pStyle w:val="Footer"/>
                <w:tabs>
                  <w:tab w:val="left" w:pos="1310"/>
                </w:tabs>
                <w:rPr>
                  <w:rFonts w:eastAsiaTheme="minorEastAsia"/>
                  <w:lang w:eastAsia="ja-JP"/>
                </w:rPr>
              </w:pPr>
            </w:p>
          </w:tc>
          <w:tc>
            <w:tcPr>
              <w:tcW w:w="4502" w:type="dxa"/>
            </w:tcPr>
            <w:p w14:paraId="6D5D9AC0" w14:textId="3D04D189" w:rsidR="00B6193D" w:rsidRDefault="00B6193D" w:rsidP="00B6193D">
              <w:pPr>
                <w:pStyle w:val="Footer"/>
                <w:jc w:val="right"/>
              </w:pPr>
              <w:r w:rsidRPr="00FB6FC7">
                <w:rPr>
                  <w:sz w:val="16"/>
                  <w:szCs w:val="16"/>
                </w:rPr>
                <w:fldChar w:fldCharType="begin"/>
              </w:r>
              <w:r w:rsidRPr="00FB6FC7">
                <w:rPr>
                  <w:sz w:val="16"/>
                  <w:szCs w:val="16"/>
                </w:rPr>
                <w:instrText xml:space="preserve"> PAGE   \* MERGEFORMAT </w:instrText>
              </w:r>
              <w:r w:rsidRPr="00FB6FC7">
                <w:rPr>
                  <w:sz w:val="16"/>
                  <w:szCs w:val="16"/>
                </w:rPr>
                <w:fldChar w:fldCharType="separate"/>
              </w:r>
              <w:r w:rsidRPr="00FB6FC7">
                <w:rPr>
                  <w:sz w:val="16"/>
                  <w:szCs w:val="16"/>
                </w:rPr>
                <w:t>1</w:t>
              </w:r>
              <w:r w:rsidRPr="00FB6FC7">
                <w:rPr>
                  <w:noProof/>
                  <w:sz w:val="16"/>
                  <w:szCs w:val="16"/>
                </w:rPr>
                <w:fldChar w:fldCharType="end"/>
              </w:r>
            </w:p>
          </w:tc>
        </w:tr>
      </w:tbl>
    </w:sdtContent>
  </w:sdt>
  <w:p w14:paraId="24C494C4" w14:textId="1E889C8E" w:rsidR="00B6193D" w:rsidRPr="00B6193D" w:rsidRDefault="00B6193D" w:rsidP="00B619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30A1A9" w14:textId="77777777" w:rsidR="00356A98" w:rsidRDefault="00356A98" w:rsidP="002263C9">
      <w:r>
        <w:separator/>
      </w:r>
    </w:p>
  </w:footnote>
  <w:footnote w:type="continuationSeparator" w:id="0">
    <w:p w14:paraId="23019BC3" w14:textId="77777777" w:rsidR="00356A98" w:rsidRDefault="00356A98" w:rsidP="002263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85"/>
      <w:gridCol w:w="2603"/>
    </w:tblGrid>
    <w:tr w:rsidR="00B6193D" w14:paraId="529B5845" w14:textId="77777777" w:rsidTr="00B6193D">
      <w:trPr>
        <w:trHeight w:val="274"/>
      </w:trPr>
      <w:tc>
        <w:tcPr>
          <w:tcW w:w="6345" w:type="dxa"/>
        </w:tcPr>
        <w:p w14:paraId="512AB6C5" w14:textId="39F052BD" w:rsidR="00B6193D" w:rsidRDefault="00B6193D" w:rsidP="00B6193D">
          <w:pPr>
            <w:pStyle w:val="Header"/>
            <w:spacing w:after="0"/>
            <w:jc w:val="left"/>
            <w:rPr>
              <w:rFonts w:ascii="Times New Roman" w:eastAsiaTheme="minorEastAsia" w:hAnsi="Times New Roman"/>
              <w:lang w:eastAsia="ja-JP"/>
            </w:rPr>
          </w:pPr>
        </w:p>
      </w:tc>
      <w:tc>
        <w:tcPr>
          <w:tcW w:w="2659" w:type="dxa"/>
        </w:tcPr>
        <w:p w14:paraId="6EB28B6A" w14:textId="77777777" w:rsidR="00B6193D" w:rsidRDefault="00B6193D" w:rsidP="00B6193D">
          <w:pPr>
            <w:pStyle w:val="Header"/>
            <w:spacing w:after="0"/>
            <w:jc w:val="right"/>
            <w:rPr>
              <w:rFonts w:ascii="Times New Roman" w:eastAsiaTheme="minorEastAsia" w:hAnsi="Times New Roman"/>
              <w:lang w:eastAsia="ja-JP"/>
            </w:rPr>
          </w:pPr>
        </w:p>
      </w:tc>
    </w:tr>
    <w:tr w:rsidR="00FB6FC7" w14:paraId="53B3A88E" w14:textId="77777777" w:rsidTr="00B6193D">
      <w:trPr>
        <w:trHeight w:val="274"/>
      </w:trPr>
      <w:tc>
        <w:tcPr>
          <w:tcW w:w="6345" w:type="dxa"/>
        </w:tcPr>
        <w:p w14:paraId="3E7982BD" w14:textId="5EA13A3C" w:rsidR="00FB6FC7" w:rsidRPr="00B6193D" w:rsidRDefault="00FB6FC7" w:rsidP="00FB6FC7">
          <w:pPr>
            <w:pStyle w:val="Header"/>
            <w:spacing w:after="0"/>
            <w:jc w:val="left"/>
            <w:rPr>
              <w:rFonts w:ascii="Times New Roman" w:eastAsiaTheme="minorEastAsia" w:hAnsi="Times New Roman"/>
              <w:sz w:val="16"/>
              <w:szCs w:val="16"/>
              <w:lang w:eastAsia="ja-JP"/>
            </w:rPr>
          </w:pPr>
          <w:r w:rsidRPr="00B6193D">
            <w:rPr>
              <w:rFonts w:ascii="Times New Roman" w:eastAsiaTheme="minorEastAsia" w:hAnsi="Times New Roman" w:hint="eastAsia"/>
              <w:sz w:val="16"/>
              <w:szCs w:val="16"/>
              <w:lang w:eastAsia="ja-JP"/>
            </w:rPr>
            <w:t xml:space="preserve">LINIER vol </w:t>
          </w:r>
          <w:r w:rsidR="00BA2565">
            <w:rPr>
              <w:rFonts w:ascii="Times New Roman" w:eastAsiaTheme="minorEastAsia" w:hAnsi="Times New Roman"/>
              <w:sz w:val="16"/>
              <w:szCs w:val="16"/>
              <w:lang w:eastAsia="ja-JP"/>
            </w:rPr>
            <w:t>3</w:t>
          </w:r>
          <w:r w:rsidRPr="00B6193D">
            <w:rPr>
              <w:rFonts w:ascii="Times New Roman" w:eastAsiaTheme="minorEastAsia" w:hAnsi="Times New Roman" w:hint="eastAsia"/>
              <w:sz w:val="16"/>
              <w:szCs w:val="16"/>
              <w:lang w:eastAsia="ja-JP"/>
            </w:rPr>
            <w:t xml:space="preserve">, No </w:t>
          </w:r>
          <w:r w:rsidR="00BA2565">
            <w:rPr>
              <w:rFonts w:ascii="Times New Roman" w:eastAsiaTheme="minorEastAsia" w:hAnsi="Times New Roman"/>
              <w:sz w:val="16"/>
              <w:szCs w:val="16"/>
              <w:lang w:eastAsia="ja-JP"/>
            </w:rPr>
            <w:t>2</w:t>
          </w:r>
          <w:r w:rsidRPr="00B6193D">
            <w:rPr>
              <w:rFonts w:ascii="Times New Roman" w:eastAsiaTheme="minorEastAsia" w:hAnsi="Times New Roman" w:hint="eastAsia"/>
              <w:sz w:val="16"/>
              <w:szCs w:val="16"/>
              <w:lang w:eastAsia="ja-JP"/>
            </w:rPr>
            <w:t>, (202</w:t>
          </w:r>
          <w:r w:rsidR="00BA2565">
            <w:rPr>
              <w:rFonts w:ascii="Times New Roman" w:eastAsiaTheme="minorEastAsia" w:hAnsi="Times New Roman"/>
              <w:sz w:val="16"/>
              <w:szCs w:val="16"/>
              <w:lang w:eastAsia="ja-JP"/>
            </w:rPr>
            <w:t>6</w:t>
          </w:r>
          <w:r w:rsidRPr="00B6193D">
            <w:rPr>
              <w:rFonts w:ascii="Times New Roman" w:eastAsiaTheme="minorEastAsia" w:hAnsi="Times New Roman" w:hint="eastAsia"/>
              <w:sz w:val="16"/>
              <w:szCs w:val="16"/>
              <w:lang w:eastAsia="ja-JP"/>
            </w:rPr>
            <w:t xml:space="preserve">), pp </w:t>
          </w:r>
          <w:r w:rsidR="00BA2565">
            <w:rPr>
              <w:rFonts w:ascii="Times New Roman" w:eastAsiaTheme="minorEastAsia" w:hAnsi="Times New Roman"/>
              <w:sz w:val="16"/>
              <w:szCs w:val="16"/>
              <w:lang w:eastAsia="ja-JP"/>
            </w:rPr>
            <w:t>174-187</w:t>
          </w:r>
        </w:p>
      </w:tc>
      <w:tc>
        <w:tcPr>
          <w:tcW w:w="2659" w:type="dxa"/>
        </w:tcPr>
        <w:p w14:paraId="6809DACA" w14:textId="77777777" w:rsidR="00FB6FC7" w:rsidRPr="00B6193D" w:rsidRDefault="00FB6FC7" w:rsidP="00FB6FC7">
          <w:pPr>
            <w:pStyle w:val="Header"/>
            <w:spacing w:after="0" w:line="240" w:lineRule="auto"/>
            <w:jc w:val="right"/>
            <w:rPr>
              <w:rFonts w:asciiTheme="minorHAnsi" w:eastAsiaTheme="minorEastAsia" w:hAnsiTheme="minorHAnsi"/>
              <w:sz w:val="18"/>
              <w:szCs w:val="18"/>
              <w:lang w:eastAsia="ja-JP"/>
            </w:rPr>
          </w:pPr>
          <w:r w:rsidRPr="00B6193D">
            <w:rPr>
              <w:rFonts w:asciiTheme="minorHAnsi" w:eastAsiaTheme="minorEastAsia" w:hAnsiTheme="minorHAnsi"/>
              <w:sz w:val="18"/>
              <w:szCs w:val="18"/>
              <w:lang w:eastAsia="ja-JP"/>
            </w:rPr>
            <w:t>e-ISSN: 3063-2218</w:t>
          </w:r>
        </w:p>
        <w:p w14:paraId="56995736" w14:textId="77777777" w:rsidR="00FB6FC7" w:rsidRPr="00B6193D" w:rsidRDefault="00FB6FC7" w:rsidP="00FB6FC7">
          <w:pPr>
            <w:pStyle w:val="Header"/>
            <w:spacing w:after="0" w:line="240" w:lineRule="auto"/>
            <w:jc w:val="right"/>
            <w:rPr>
              <w:rFonts w:asciiTheme="minorHAnsi" w:eastAsiaTheme="minorEastAsia" w:hAnsiTheme="minorHAnsi"/>
              <w:sz w:val="18"/>
              <w:szCs w:val="18"/>
              <w:lang w:eastAsia="ja-JP"/>
            </w:rPr>
          </w:pPr>
        </w:p>
      </w:tc>
    </w:tr>
  </w:tbl>
  <w:p w14:paraId="2B52B60A" w14:textId="77777777" w:rsidR="00F51CEA" w:rsidRPr="00F51CEA" w:rsidRDefault="00F51CEA" w:rsidP="00B6193D">
    <w:pPr>
      <w:pStyle w:val="Header"/>
      <w:spacing w:after="0"/>
      <w:jc w:val="left"/>
      <w:rPr>
        <w:rFonts w:ascii="Times New Roman" w:eastAsiaTheme="minorEastAsia" w:hAnsi="Times New Roman"/>
        <w:lang w:eastAsia="ja-JP"/>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87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8"/>
      <w:gridCol w:w="4787"/>
    </w:tblGrid>
    <w:tr w:rsidR="0055507C" w:rsidRPr="00F51CEA" w14:paraId="18FD679D" w14:textId="77777777" w:rsidTr="00CE5001">
      <w:trPr>
        <w:trHeight w:val="851"/>
      </w:trPr>
      <w:tc>
        <w:tcPr>
          <w:tcW w:w="3968" w:type="dxa"/>
        </w:tcPr>
        <w:p w14:paraId="174AF55D" w14:textId="77777777" w:rsidR="0055507C" w:rsidRPr="00F51CEA" w:rsidRDefault="0055507C" w:rsidP="0055507C">
          <w:pPr>
            <w:pStyle w:val="Header"/>
            <w:spacing w:after="0" w:line="240" w:lineRule="auto"/>
            <w:jc w:val="left"/>
            <w:rPr>
              <w:rFonts w:ascii="Times New Roman" w:eastAsiaTheme="minorEastAsia" w:hAnsi="Times New Roman"/>
              <w:lang w:eastAsia="ja-JP"/>
            </w:rPr>
          </w:pPr>
          <w:bookmarkStart w:id="1" w:name="_Hlk180926716"/>
          <w:bookmarkStart w:id="2" w:name="_Hlk180926717"/>
          <w:bookmarkStart w:id="3" w:name="_Hlk180926718"/>
          <w:bookmarkStart w:id="4" w:name="_Hlk180926719"/>
          <w:bookmarkStart w:id="5" w:name="_Hlk180926720"/>
          <w:bookmarkStart w:id="6" w:name="_Hlk180926721"/>
          <w:bookmarkStart w:id="7" w:name="_Hlk180926722"/>
          <w:bookmarkStart w:id="8" w:name="_Hlk180926723"/>
          <w:bookmarkStart w:id="9" w:name="_Hlk180926724"/>
          <w:bookmarkStart w:id="10" w:name="_Hlk180926725"/>
          <w:bookmarkStart w:id="11" w:name="_Hlk180926726"/>
          <w:bookmarkStart w:id="12" w:name="_Hlk180926727"/>
          <w:bookmarkStart w:id="13" w:name="_Hlk180926728"/>
          <w:bookmarkStart w:id="14" w:name="_Hlk180926729"/>
          <w:bookmarkStart w:id="15" w:name="_Hlk180926730"/>
          <w:bookmarkStart w:id="16" w:name="_Hlk180926731"/>
          <w:bookmarkStart w:id="17" w:name="_Hlk180926732"/>
          <w:bookmarkStart w:id="18" w:name="_Hlk180926733"/>
          <w:bookmarkStart w:id="19" w:name="_Hlk180926734"/>
          <w:bookmarkStart w:id="20" w:name="_Hlk180926735"/>
          <w:bookmarkStart w:id="21" w:name="_Hlk180926736"/>
          <w:bookmarkStart w:id="22" w:name="_Hlk180926737"/>
          <w:bookmarkStart w:id="23" w:name="_Hlk180926738"/>
          <w:bookmarkStart w:id="24" w:name="_Hlk180926739"/>
          <w:bookmarkStart w:id="25" w:name="_Hlk180926740"/>
          <w:bookmarkStart w:id="26" w:name="_Hlk180926741"/>
          <w:bookmarkStart w:id="27" w:name="_Hlk180926742"/>
          <w:bookmarkStart w:id="28" w:name="_Hlk180926743"/>
          <w:bookmarkStart w:id="29" w:name="_Hlk180926744"/>
          <w:bookmarkStart w:id="30" w:name="_Hlk180926745"/>
          <w:bookmarkStart w:id="31" w:name="_Hlk180926746"/>
          <w:bookmarkStart w:id="32" w:name="_Hlk180926747"/>
          <w:bookmarkStart w:id="33" w:name="_Hlk180926748"/>
          <w:bookmarkStart w:id="34" w:name="_Hlk180926749"/>
          <w:r>
            <w:rPr>
              <w:rFonts w:ascii="Times New Roman" w:eastAsiaTheme="minorEastAsia" w:hAnsi="Times New Roman"/>
              <w:noProof/>
              <w:lang w:eastAsia="ja-JP"/>
            </w:rPr>
            <w:drawing>
              <wp:inline distT="0" distB="0" distL="0" distR="0" wp14:anchorId="4C7CA01E" wp14:editId="64176D92">
                <wp:extent cx="2383070" cy="679450"/>
                <wp:effectExtent l="0" t="0" r="0" b="6350"/>
                <wp:docPr id="151734781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201453" name="Picture 1638201453"/>
                        <pic:cNvPicPr/>
                      </pic:nvPicPr>
                      <pic:blipFill>
                        <a:blip r:embed="rId1"/>
                        <a:stretch>
                          <a:fillRect/>
                        </a:stretch>
                      </pic:blipFill>
                      <pic:spPr>
                        <a:xfrm>
                          <a:off x="0" y="0"/>
                          <a:ext cx="2400381" cy="684386"/>
                        </a:xfrm>
                        <a:prstGeom prst="rect">
                          <a:avLst/>
                        </a:prstGeom>
                      </pic:spPr>
                    </pic:pic>
                  </a:graphicData>
                </a:graphic>
              </wp:inline>
            </w:drawing>
          </w:r>
        </w:p>
      </w:tc>
      <w:tc>
        <w:tcPr>
          <w:tcW w:w="4787" w:type="dxa"/>
          <w:vAlign w:val="center"/>
        </w:tcPr>
        <w:p w14:paraId="31B3B904" w14:textId="77777777" w:rsidR="0055507C" w:rsidRPr="0055507C" w:rsidRDefault="0055507C" w:rsidP="0055507C">
          <w:pPr>
            <w:pStyle w:val="Header"/>
            <w:spacing w:after="0" w:line="240" w:lineRule="auto"/>
            <w:jc w:val="right"/>
            <w:rPr>
              <w:rFonts w:asciiTheme="minorHAnsi" w:eastAsiaTheme="minorEastAsia" w:hAnsiTheme="minorHAnsi"/>
              <w:lang w:eastAsia="ja-JP"/>
            </w:rPr>
          </w:pPr>
          <w:r w:rsidRPr="0055507C">
            <w:rPr>
              <w:rFonts w:asciiTheme="minorHAnsi" w:eastAsiaTheme="minorEastAsia" w:hAnsiTheme="minorHAnsi"/>
              <w:lang w:eastAsia="ja-JP"/>
            </w:rPr>
            <w:t>e-ISSN: 3063-2218</w:t>
          </w:r>
        </w:p>
        <w:p w14:paraId="3E8A81E8" w14:textId="77777777" w:rsidR="002851FD" w:rsidRPr="00DA7DFC" w:rsidRDefault="002851FD" w:rsidP="002851FD">
          <w:pPr>
            <w:pStyle w:val="Header"/>
            <w:spacing w:after="0" w:line="240" w:lineRule="auto"/>
            <w:jc w:val="right"/>
            <w:rPr>
              <w:rFonts w:asciiTheme="minorHAnsi" w:eastAsia="MS Mincho" w:hAnsiTheme="minorHAnsi"/>
              <w:lang w:eastAsia="ja-JP"/>
            </w:rPr>
          </w:pPr>
          <w:r w:rsidRPr="00DA7DFC">
            <w:rPr>
              <w:rFonts w:asciiTheme="minorHAnsi" w:eastAsia="MS Mincho" w:hAnsiTheme="minorHAnsi"/>
              <w:lang w:eastAsia="ja-JP"/>
            </w:rPr>
            <w:t>DOI : 10.33096/linier.v</w:t>
          </w:r>
          <w:r w:rsidRPr="00DA7DFC">
            <w:rPr>
              <w:rFonts w:asciiTheme="minorHAnsi" w:eastAsia="MS Mincho" w:hAnsiTheme="minorHAnsi"/>
              <w:color w:val="FF0000"/>
              <w:lang w:eastAsia="ja-JP"/>
            </w:rPr>
            <w:t>x</w:t>
          </w:r>
          <w:r w:rsidRPr="00DA7DFC">
            <w:rPr>
              <w:rFonts w:asciiTheme="minorHAnsi" w:eastAsia="MS Mincho" w:hAnsiTheme="minorHAnsi"/>
              <w:lang w:eastAsia="ja-JP"/>
            </w:rPr>
            <w:t>i</w:t>
          </w:r>
          <w:r w:rsidRPr="00DA7DFC">
            <w:rPr>
              <w:rFonts w:asciiTheme="minorHAnsi" w:eastAsia="MS Mincho" w:hAnsiTheme="minorHAnsi"/>
              <w:color w:val="FF0000"/>
              <w:lang w:eastAsia="ja-JP"/>
            </w:rPr>
            <w:t>x</w:t>
          </w:r>
          <w:r w:rsidRPr="00DA7DFC">
            <w:rPr>
              <w:rFonts w:asciiTheme="minorHAnsi" w:eastAsia="MS Mincho" w:hAnsiTheme="minorHAnsi"/>
              <w:lang w:eastAsia="ja-JP"/>
            </w:rPr>
            <w:t>.</w:t>
          </w:r>
          <w:r w:rsidRPr="00DA7DFC">
            <w:rPr>
              <w:rFonts w:asciiTheme="minorHAnsi" w:eastAsia="MS Mincho" w:hAnsiTheme="minorHAnsi"/>
              <w:color w:val="FF0000"/>
              <w:lang w:eastAsia="ja-JP"/>
            </w:rPr>
            <w:t>xxxx</w:t>
          </w:r>
        </w:p>
        <w:p w14:paraId="2B539032" w14:textId="77777777" w:rsidR="0055507C" w:rsidRPr="0055507C" w:rsidRDefault="0055507C" w:rsidP="0055507C">
          <w:pPr>
            <w:pStyle w:val="Header"/>
            <w:spacing w:after="0" w:line="240" w:lineRule="auto"/>
            <w:jc w:val="right"/>
            <w:rPr>
              <w:rFonts w:asciiTheme="minorHAnsi" w:eastAsiaTheme="minorEastAsia" w:hAnsiTheme="minorHAnsi"/>
              <w:lang w:eastAsia="ja-JP"/>
            </w:rPr>
          </w:pPr>
          <w:r w:rsidRPr="0055507C">
            <w:rPr>
              <w:rFonts w:asciiTheme="minorHAnsi" w:eastAsiaTheme="minorEastAsia" w:hAnsiTheme="minorHAnsi"/>
              <w:lang w:eastAsia="ja-JP"/>
            </w:rPr>
            <w:t>Literatur Informatika &amp; Komputer</w:t>
          </w:r>
        </w:p>
        <w:p w14:paraId="3FCF9113" w14:textId="237DCC67" w:rsidR="0055507C" w:rsidRPr="00F51CEA" w:rsidRDefault="0055507C" w:rsidP="0055507C">
          <w:pPr>
            <w:pStyle w:val="Header"/>
            <w:spacing w:line="240" w:lineRule="auto"/>
            <w:ind w:right="100"/>
            <w:jc w:val="right"/>
            <w:rPr>
              <w:rFonts w:ascii="Times New Roman" w:eastAsiaTheme="minorEastAsia" w:hAnsi="Times New Roman"/>
              <w:lang w:eastAsia="ja-JP"/>
            </w:rPr>
          </w:pPr>
          <w:r w:rsidRPr="0055507C">
            <w:rPr>
              <w:rFonts w:asciiTheme="minorHAnsi" w:eastAsiaTheme="minorEastAsia" w:hAnsiTheme="minorHAnsi"/>
              <w:sz w:val="16"/>
              <w:szCs w:val="16"/>
              <w:lang w:eastAsia="ja-JP"/>
            </w:rPr>
            <w:t xml:space="preserve">Vol </w:t>
          </w:r>
          <w:r w:rsidR="00BA2565">
            <w:rPr>
              <w:rFonts w:asciiTheme="minorHAnsi" w:eastAsiaTheme="minorEastAsia" w:hAnsiTheme="minorHAnsi"/>
              <w:sz w:val="16"/>
              <w:szCs w:val="16"/>
              <w:lang w:eastAsia="ja-JP"/>
            </w:rPr>
            <w:t>3</w:t>
          </w:r>
          <w:r w:rsidRPr="0055507C">
            <w:rPr>
              <w:rFonts w:asciiTheme="minorHAnsi" w:eastAsiaTheme="minorEastAsia" w:hAnsiTheme="minorHAnsi"/>
              <w:sz w:val="16"/>
              <w:szCs w:val="16"/>
              <w:lang w:eastAsia="ja-JP"/>
            </w:rPr>
            <w:t xml:space="preserve">, No </w:t>
          </w:r>
          <w:r w:rsidR="00BA2565">
            <w:rPr>
              <w:rFonts w:asciiTheme="minorHAnsi" w:eastAsiaTheme="minorEastAsia" w:hAnsiTheme="minorHAnsi"/>
              <w:sz w:val="16"/>
              <w:szCs w:val="16"/>
              <w:lang w:eastAsia="ja-JP"/>
            </w:rPr>
            <w:t>2</w:t>
          </w:r>
          <w:r w:rsidRPr="0055507C">
            <w:rPr>
              <w:rFonts w:asciiTheme="minorHAnsi" w:eastAsiaTheme="minorEastAsia" w:hAnsiTheme="minorHAnsi"/>
              <w:color w:val="FF0000"/>
              <w:sz w:val="16"/>
              <w:szCs w:val="16"/>
              <w:lang w:eastAsia="ja-JP"/>
            </w:rPr>
            <w:t xml:space="preserve"> </w:t>
          </w:r>
          <w:r w:rsidRPr="0055507C">
            <w:rPr>
              <w:rFonts w:asciiTheme="minorHAnsi" w:eastAsiaTheme="minorEastAsia" w:hAnsiTheme="minorHAnsi"/>
              <w:sz w:val="16"/>
              <w:szCs w:val="16"/>
              <w:lang w:eastAsia="ja-JP"/>
            </w:rPr>
            <w:t>(202</w:t>
          </w:r>
          <w:r w:rsidR="00BA2565">
            <w:rPr>
              <w:rFonts w:asciiTheme="minorHAnsi" w:eastAsiaTheme="minorEastAsia" w:hAnsiTheme="minorHAnsi"/>
              <w:sz w:val="16"/>
              <w:szCs w:val="16"/>
              <w:lang w:eastAsia="ja-JP"/>
            </w:rPr>
            <w:t>6</w:t>
          </w:r>
          <w:r w:rsidRPr="0055507C">
            <w:rPr>
              <w:rFonts w:asciiTheme="minorHAnsi" w:eastAsiaTheme="minorEastAsia" w:hAnsiTheme="minorHAnsi"/>
              <w:sz w:val="16"/>
              <w:szCs w:val="16"/>
              <w:lang w:eastAsia="ja-JP"/>
            </w:rPr>
            <w:t xml:space="preserve">), pp </w:t>
          </w:r>
          <w:r w:rsidR="00BA2565">
            <w:rPr>
              <w:rFonts w:asciiTheme="minorHAnsi" w:eastAsiaTheme="minorEastAsia" w:hAnsiTheme="minorHAnsi"/>
              <w:sz w:val="16"/>
              <w:szCs w:val="16"/>
              <w:lang w:eastAsia="ja-JP"/>
            </w:rPr>
            <w:t>174</w:t>
          </w:r>
          <w:r w:rsidRPr="0055507C">
            <w:rPr>
              <w:rFonts w:asciiTheme="minorHAnsi" w:eastAsiaTheme="minorEastAsia" w:hAnsiTheme="minorHAnsi"/>
              <w:sz w:val="16"/>
              <w:szCs w:val="16"/>
              <w:lang w:eastAsia="ja-JP"/>
            </w:rPr>
            <w:t>-</w:t>
          </w:r>
          <w:r w:rsidR="00BA2565">
            <w:rPr>
              <w:rFonts w:asciiTheme="minorHAnsi" w:eastAsiaTheme="minorEastAsia" w:hAnsiTheme="minorHAnsi"/>
              <w:sz w:val="16"/>
              <w:szCs w:val="16"/>
              <w:lang w:eastAsia="ja-JP"/>
            </w:rPr>
            <w:t>187</w:t>
          </w:r>
        </w:p>
      </w:tc>
    </w:tr>
  </w:tbl>
  <w:p w14:paraId="1F08760B" w14:textId="4DCC59F9" w:rsidR="0055507C" w:rsidRPr="00CE5001" w:rsidRDefault="00CE5001" w:rsidP="00CE5001">
    <w:pPr>
      <w:pStyle w:val="Header"/>
      <w:spacing w:after="0"/>
      <w:rPr>
        <w:rFonts w:eastAsiaTheme="minorEastAsia"/>
        <w:lang w:eastAsia="ja-JP"/>
      </w:rPr>
    </w:pPr>
    <w:r>
      <w:rPr>
        <w:rFonts w:eastAsiaTheme="minorEastAsia" w:hint="eastAsia"/>
        <w:noProof/>
        <w:lang w:eastAsia="ja-JP"/>
      </w:rPr>
      <mc:AlternateContent>
        <mc:Choice Requires="wps">
          <w:drawing>
            <wp:anchor distT="0" distB="0" distL="114300" distR="114300" simplePos="0" relativeHeight="251660800" behindDoc="0" locked="0" layoutInCell="1" allowOverlap="1" wp14:anchorId="33A474BB" wp14:editId="244689C0">
              <wp:simplePos x="0" y="0"/>
              <wp:positionH relativeFrom="column">
                <wp:posOffset>-635</wp:posOffset>
              </wp:positionH>
              <wp:positionV relativeFrom="paragraph">
                <wp:posOffset>73660</wp:posOffset>
              </wp:positionV>
              <wp:extent cx="5467350" cy="36000"/>
              <wp:effectExtent l="95250" t="57150" r="57150" b="116840"/>
              <wp:wrapNone/>
              <wp:docPr id="1529402137" name="Rectangle 8"/>
              <wp:cNvGraphicFramePr/>
              <a:graphic xmlns:a="http://schemas.openxmlformats.org/drawingml/2006/main">
                <a:graphicData uri="http://schemas.microsoft.com/office/word/2010/wordprocessingShape">
                  <wps:wsp>
                    <wps:cNvSpPr/>
                    <wps:spPr>
                      <a:xfrm>
                        <a:off x="0" y="0"/>
                        <a:ext cx="5467350" cy="36000"/>
                      </a:xfrm>
                      <a:prstGeom prst="rect">
                        <a:avLst/>
                      </a:prstGeom>
                      <a:solidFill>
                        <a:schemeClr val="accent6"/>
                      </a:solidFill>
                      <a:ln>
                        <a:noFill/>
                      </a:ln>
                      <a:scene3d>
                        <a:camera prst="orthographicFront"/>
                        <a:lightRig rig="threePt" dir="t"/>
                      </a:scene3d>
                      <a:sp3d>
                        <a:bevelT w="165100" prst="coolSlant"/>
                      </a:sp3d>
                    </wps:spPr>
                    <wps:style>
                      <a:lnRef idx="1">
                        <a:schemeClr val="accent6"/>
                      </a:lnRef>
                      <a:fillRef idx="2">
                        <a:schemeClr val="accent6"/>
                      </a:fillRef>
                      <a:effectRef idx="1">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5215370" id="Rectangle 8" o:spid="_x0000_s1026" style="position:absolute;margin-left:-.05pt;margin-top:5.8pt;width:430.5pt;height:2.85pt;z-index:2516608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" fillcolor="#f79646 [3209]" stroked="f">
              <v:shadow on="t" color="black" opacity="24903f" origin=",.5" offset="0,.55556mm"/>
            </v:rect>
          </w:pict>
        </mc:Fallback>
      </mc:AlternateConten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F2EDC94"/>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255A5C26"/>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AF0C147E"/>
    <w:lvl w:ilvl="0">
      <w:start w:val="1"/>
      <w:numFmt w:val="decimal"/>
      <w:pStyle w:val="ListNumber3"/>
      <w:lvlText w:val="%1."/>
      <w:lvlJc w:val="left"/>
      <w:pPr>
        <w:tabs>
          <w:tab w:val="num" w:pos="1080"/>
        </w:tabs>
        <w:ind w:left="1080" w:hanging="360"/>
      </w:pPr>
    </w:lvl>
  </w:abstractNum>
  <w:abstractNum w:abstractNumId="3" w15:restartNumberingAfterBreak="0">
    <w:nsid w:val="00416E98"/>
    <w:multiLevelType w:val="hybridMultilevel"/>
    <w:tmpl w:val="024A09C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2FA72BB"/>
    <w:multiLevelType w:val="hybridMultilevel"/>
    <w:tmpl w:val="6A5CCD3A"/>
    <w:lvl w:ilvl="0" w:tplc="756AD088">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5" w15:restartNumberingAfterBreak="0">
    <w:nsid w:val="0AAE680F"/>
    <w:multiLevelType w:val="hybridMultilevel"/>
    <w:tmpl w:val="98403D1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1032AC"/>
    <w:multiLevelType w:val="multilevel"/>
    <w:tmpl w:val="30C678C2"/>
    <w:lvl w:ilvl="0">
      <w:start w:val="1"/>
      <w:numFmt w:val="decimal"/>
      <w:lvlText w:val="Tabel %1. "/>
      <w:lvlJc w:val="left"/>
      <w:pPr>
        <w:ind w:left="360" w:hanging="360"/>
      </w:pPr>
      <w:rPr>
        <w:rFonts w:ascii="Times New Roman" w:eastAsia="Times New Roman" w:hAnsi="Times New Roman" w:cs="Times New Roman"/>
        <w:b w:val="0"/>
        <w:i w:val="0"/>
        <w:smallCaps w:val="0"/>
        <w:strike w:val="0"/>
        <w:color w:val="000000"/>
        <w:u w:val="none"/>
        <w:vertAlign w:val="baseline"/>
        <w:lang w:val="en-ID"/>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7" w15:restartNumberingAfterBreak="0">
    <w:nsid w:val="10A23E28"/>
    <w:multiLevelType w:val="multilevel"/>
    <w:tmpl w:val="727A49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4F40D04"/>
    <w:multiLevelType w:val="hybridMultilevel"/>
    <w:tmpl w:val="1D84BF60"/>
    <w:lvl w:ilvl="0" w:tplc="68A86BC8">
      <w:start w:val="1"/>
      <w:numFmt w:val="bullet"/>
      <w:pStyle w:val="BulletedLis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61E2B81"/>
    <w:multiLevelType w:val="multilevel"/>
    <w:tmpl w:val="3B34A91A"/>
    <w:lvl w:ilvl="0">
      <w:start w:val="1"/>
      <w:numFmt w:val="upperRoman"/>
      <w:lvlText w:val="%1."/>
      <w:lvlJc w:val="center"/>
      <w:pPr>
        <w:ind w:left="0" w:firstLine="216"/>
      </w:pPr>
      <w:rPr>
        <w:rFonts w:ascii="Times New Roman" w:eastAsia="Times New Roman" w:hAnsi="Times New Roman" w:cs="Times New Roman"/>
        <w:smallCaps w:val="0"/>
        <w:strike w:val="0"/>
        <w:color w:val="000000"/>
        <w:sz w:val="20"/>
        <w:szCs w:val="20"/>
        <w:vertAlign w:val="baseline"/>
      </w:rPr>
    </w:lvl>
    <w:lvl w:ilvl="1">
      <w:start w:val="1"/>
      <w:numFmt w:val="upperLetter"/>
      <w:lvlText w:val="%2."/>
      <w:lvlJc w:val="left"/>
      <w:pPr>
        <w:ind w:left="288" w:hanging="288"/>
      </w:pPr>
      <w:rPr>
        <w:rFonts w:ascii="Times New Roman" w:eastAsia="Times New Roman" w:hAnsi="Times New Roman" w:cs="Times New Roman"/>
        <w:b w:val="0"/>
        <w:i/>
        <w:smallCaps w:val="0"/>
        <w:strike w:val="0"/>
        <w:color w:val="000000"/>
        <w:sz w:val="20"/>
        <w:szCs w:val="20"/>
        <w:vertAlign w:val="baseline"/>
      </w:rPr>
    </w:lvl>
    <w:lvl w:ilvl="2">
      <w:start w:val="1"/>
      <w:numFmt w:val="decimal"/>
      <w:lvlText w:val="%3)"/>
      <w:lvlJc w:val="left"/>
      <w:pPr>
        <w:ind w:left="0" w:firstLine="180"/>
      </w:pPr>
      <w:rPr>
        <w:rFonts w:ascii="Times New Roman" w:eastAsia="Times New Roman" w:hAnsi="Times New Roman" w:cs="Times New Roman"/>
        <w:b w:val="0"/>
        <w:i/>
        <w:smallCaps w:val="0"/>
        <w:strike w:val="0"/>
        <w:color w:val="000000"/>
        <w:sz w:val="20"/>
        <w:szCs w:val="20"/>
        <w:vertAlign w:val="baseline"/>
      </w:rPr>
    </w:lvl>
    <w:lvl w:ilvl="3">
      <w:start w:val="1"/>
      <w:numFmt w:val="lowerLetter"/>
      <w:lvlText w:val="%4)"/>
      <w:lvlJc w:val="left"/>
      <w:pPr>
        <w:ind w:left="0" w:firstLine="360"/>
      </w:pPr>
      <w:rPr>
        <w:rFonts w:ascii="Times New Roman" w:eastAsia="Times New Roman" w:hAnsi="Times New Roman" w:cs="Times New Roman"/>
        <w:b w:val="0"/>
        <w:i/>
        <w:sz w:val="20"/>
        <w:szCs w:val="20"/>
      </w:rPr>
    </w:lvl>
    <w:lvl w:ilvl="4">
      <w:start w:val="1"/>
      <w:numFmt w:val="decimal"/>
      <w:lvlText w:val=""/>
      <w:lvlJc w:val="left"/>
      <w:pPr>
        <w:ind w:left="2664" w:hanging="2664"/>
      </w:pPr>
    </w:lvl>
    <w:lvl w:ilvl="5">
      <w:start w:val="1"/>
      <w:numFmt w:val="lowerLetter"/>
      <w:lvlText w:val="(%6)"/>
      <w:lvlJc w:val="left"/>
      <w:pPr>
        <w:ind w:left="3384" w:hanging="3384"/>
      </w:pPr>
    </w:lvl>
    <w:lvl w:ilvl="6">
      <w:start w:val="1"/>
      <w:numFmt w:val="lowerRoman"/>
      <w:lvlText w:val="(%7)"/>
      <w:lvlJc w:val="left"/>
      <w:pPr>
        <w:ind w:left="4104" w:hanging="4104"/>
      </w:pPr>
    </w:lvl>
    <w:lvl w:ilvl="7">
      <w:start w:val="1"/>
      <w:numFmt w:val="lowerLetter"/>
      <w:lvlText w:val="(%8)"/>
      <w:lvlJc w:val="left"/>
      <w:pPr>
        <w:ind w:left="4824" w:hanging="4824"/>
      </w:pPr>
    </w:lvl>
    <w:lvl w:ilvl="8">
      <w:start w:val="1"/>
      <w:numFmt w:val="lowerRoman"/>
      <w:lvlText w:val="(%9)"/>
      <w:lvlJc w:val="left"/>
      <w:pPr>
        <w:ind w:left="5544" w:hanging="5544"/>
      </w:pPr>
    </w:lvl>
  </w:abstractNum>
  <w:abstractNum w:abstractNumId="10" w15:restartNumberingAfterBreak="0">
    <w:nsid w:val="18EA71B2"/>
    <w:multiLevelType w:val="multilevel"/>
    <w:tmpl w:val="9BCC520A"/>
    <w:lvl w:ilvl="0">
      <w:start w:val="1"/>
      <w:numFmt w:val="upperLetter"/>
      <w:pStyle w:val="SectionHeading"/>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9FC1613"/>
    <w:multiLevelType w:val="hybridMultilevel"/>
    <w:tmpl w:val="2C1212C8"/>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24F2114D"/>
    <w:multiLevelType w:val="hybridMultilevel"/>
    <w:tmpl w:val="613213A6"/>
    <w:lvl w:ilvl="0" w:tplc="38090015">
      <w:start w:val="1"/>
      <w:numFmt w:val="upperLetter"/>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3" w15:restartNumberingAfterBreak="0">
    <w:nsid w:val="250A18FA"/>
    <w:multiLevelType w:val="hybridMultilevel"/>
    <w:tmpl w:val="B128F61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8435E3C"/>
    <w:multiLevelType w:val="hybridMultilevel"/>
    <w:tmpl w:val="FE84C9E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D1C398D"/>
    <w:multiLevelType w:val="hybridMultilevel"/>
    <w:tmpl w:val="B6DE0A7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E2E6415"/>
    <w:multiLevelType w:val="hybridMultilevel"/>
    <w:tmpl w:val="098A313E"/>
    <w:lvl w:ilvl="0" w:tplc="F7E0E7D2">
      <w:start w:val="1"/>
      <w:numFmt w:val="bullet"/>
      <w:lvlText w:val=""/>
      <w:lvlJc w:val="left"/>
      <w:pPr>
        <w:ind w:left="1080" w:hanging="360"/>
      </w:pPr>
      <w:rPr>
        <w:rFonts w:ascii="Wingdings" w:eastAsiaTheme="minorEastAsia" w:hAnsi="Wingdings" w:cs="Times New Roman" w:hint="default"/>
      </w:rPr>
    </w:lvl>
    <w:lvl w:ilvl="1" w:tplc="38090003" w:tentative="1">
      <w:start w:val="1"/>
      <w:numFmt w:val="bullet"/>
      <w:lvlText w:val="o"/>
      <w:lvlJc w:val="left"/>
      <w:pPr>
        <w:ind w:left="1800" w:hanging="360"/>
      </w:pPr>
      <w:rPr>
        <w:rFonts w:ascii="Courier New" w:hAnsi="Courier New" w:cs="Courier New" w:hint="default"/>
      </w:rPr>
    </w:lvl>
    <w:lvl w:ilvl="2" w:tplc="38090005" w:tentative="1">
      <w:start w:val="1"/>
      <w:numFmt w:val="bullet"/>
      <w:lvlText w:val=""/>
      <w:lvlJc w:val="left"/>
      <w:pPr>
        <w:ind w:left="2520" w:hanging="360"/>
      </w:pPr>
      <w:rPr>
        <w:rFonts w:ascii="Wingdings" w:hAnsi="Wingdings" w:hint="default"/>
      </w:rPr>
    </w:lvl>
    <w:lvl w:ilvl="3" w:tplc="38090001" w:tentative="1">
      <w:start w:val="1"/>
      <w:numFmt w:val="bullet"/>
      <w:lvlText w:val=""/>
      <w:lvlJc w:val="left"/>
      <w:pPr>
        <w:ind w:left="3240" w:hanging="360"/>
      </w:pPr>
      <w:rPr>
        <w:rFonts w:ascii="Symbol" w:hAnsi="Symbol" w:hint="default"/>
      </w:rPr>
    </w:lvl>
    <w:lvl w:ilvl="4" w:tplc="38090003" w:tentative="1">
      <w:start w:val="1"/>
      <w:numFmt w:val="bullet"/>
      <w:lvlText w:val="o"/>
      <w:lvlJc w:val="left"/>
      <w:pPr>
        <w:ind w:left="3960" w:hanging="360"/>
      </w:pPr>
      <w:rPr>
        <w:rFonts w:ascii="Courier New" w:hAnsi="Courier New" w:cs="Courier New" w:hint="default"/>
      </w:rPr>
    </w:lvl>
    <w:lvl w:ilvl="5" w:tplc="38090005" w:tentative="1">
      <w:start w:val="1"/>
      <w:numFmt w:val="bullet"/>
      <w:lvlText w:val=""/>
      <w:lvlJc w:val="left"/>
      <w:pPr>
        <w:ind w:left="4680" w:hanging="360"/>
      </w:pPr>
      <w:rPr>
        <w:rFonts w:ascii="Wingdings" w:hAnsi="Wingdings" w:hint="default"/>
      </w:rPr>
    </w:lvl>
    <w:lvl w:ilvl="6" w:tplc="38090001" w:tentative="1">
      <w:start w:val="1"/>
      <w:numFmt w:val="bullet"/>
      <w:lvlText w:val=""/>
      <w:lvlJc w:val="left"/>
      <w:pPr>
        <w:ind w:left="5400" w:hanging="360"/>
      </w:pPr>
      <w:rPr>
        <w:rFonts w:ascii="Symbol" w:hAnsi="Symbol" w:hint="default"/>
      </w:rPr>
    </w:lvl>
    <w:lvl w:ilvl="7" w:tplc="38090003" w:tentative="1">
      <w:start w:val="1"/>
      <w:numFmt w:val="bullet"/>
      <w:lvlText w:val="o"/>
      <w:lvlJc w:val="left"/>
      <w:pPr>
        <w:ind w:left="6120" w:hanging="360"/>
      </w:pPr>
      <w:rPr>
        <w:rFonts w:ascii="Courier New" w:hAnsi="Courier New" w:cs="Courier New" w:hint="default"/>
      </w:rPr>
    </w:lvl>
    <w:lvl w:ilvl="8" w:tplc="38090005" w:tentative="1">
      <w:start w:val="1"/>
      <w:numFmt w:val="bullet"/>
      <w:lvlText w:val=""/>
      <w:lvlJc w:val="left"/>
      <w:pPr>
        <w:ind w:left="6840" w:hanging="360"/>
      </w:pPr>
      <w:rPr>
        <w:rFonts w:ascii="Wingdings" w:hAnsi="Wingdings" w:hint="default"/>
      </w:rPr>
    </w:lvl>
  </w:abstractNum>
  <w:abstractNum w:abstractNumId="17" w15:restartNumberingAfterBreak="0">
    <w:nsid w:val="2F5E6426"/>
    <w:multiLevelType w:val="hybridMultilevel"/>
    <w:tmpl w:val="A630EA3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1B244EC"/>
    <w:multiLevelType w:val="multilevel"/>
    <w:tmpl w:val="C6680900"/>
    <w:lvl w:ilvl="0">
      <w:start w:val="1"/>
      <w:numFmt w:val="lowerLetter"/>
      <w:lvlText w:val="%1."/>
      <w:lvlJc w:val="right"/>
      <w:pPr>
        <w:ind w:left="749" w:hanging="357"/>
      </w:pPr>
      <w:rPr>
        <w:rFonts w:ascii="Times New Roman" w:eastAsia="Times New Roman" w:hAnsi="Times New Roman" w:cs="Times New Roman"/>
        <w:b w:val="0"/>
        <w:i w:val="0"/>
        <w:smallCaps w:val="0"/>
        <w:strike w:val="0"/>
        <w:color w:val="000000"/>
        <w:sz w:val="16"/>
        <w:szCs w:val="16"/>
        <w:vertAlign w:val="superscript"/>
      </w:rPr>
    </w:lvl>
    <w:lvl w:ilvl="1">
      <w:start w:val="1"/>
      <w:numFmt w:val="lowerLetter"/>
      <w:lvlText w:val="%2."/>
      <w:lvlJc w:val="left"/>
      <w:pPr>
        <w:ind w:left="1469" w:hanging="360"/>
      </w:pPr>
    </w:lvl>
    <w:lvl w:ilvl="2">
      <w:start w:val="1"/>
      <w:numFmt w:val="lowerRoman"/>
      <w:lvlText w:val="%3."/>
      <w:lvlJc w:val="right"/>
      <w:pPr>
        <w:ind w:left="2189" w:hanging="180"/>
      </w:pPr>
    </w:lvl>
    <w:lvl w:ilvl="3">
      <w:start w:val="1"/>
      <w:numFmt w:val="decimal"/>
      <w:lvlText w:val="%4."/>
      <w:lvlJc w:val="left"/>
      <w:pPr>
        <w:ind w:left="2909" w:hanging="360"/>
      </w:pPr>
    </w:lvl>
    <w:lvl w:ilvl="4">
      <w:start w:val="1"/>
      <w:numFmt w:val="lowerLetter"/>
      <w:lvlText w:val="%5."/>
      <w:lvlJc w:val="left"/>
      <w:pPr>
        <w:ind w:left="3629" w:hanging="360"/>
      </w:pPr>
    </w:lvl>
    <w:lvl w:ilvl="5">
      <w:start w:val="1"/>
      <w:numFmt w:val="lowerRoman"/>
      <w:lvlText w:val="%6."/>
      <w:lvlJc w:val="right"/>
      <w:pPr>
        <w:ind w:left="4349" w:hanging="180"/>
      </w:pPr>
    </w:lvl>
    <w:lvl w:ilvl="6">
      <w:start w:val="1"/>
      <w:numFmt w:val="decimal"/>
      <w:lvlText w:val="%7."/>
      <w:lvlJc w:val="left"/>
      <w:pPr>
        <w:ind w:left="5069" w:hanging="360"/>
      </w:pPr>
    </w:lvl>
    <w:lvl w:ilvl="7">
      <w:start w:val="1"/>
      <w:numFmt w:val="lowerLetter"/>
      <w:lvlText w:val="%8."/>
      <w:lvlJc w:val="left"/>
      <w:pPr>
        <w:ind w:left="5789" w:hanging="360"/>
      </w:pPr>
    </w:lvl>
    <w:lvl w:ilvl="8">
      <w:start w:val="1"/>
      <w:numFmt w:val="lowerRoman"/>
      <w:lvlText w:val="%9."/>
      <w:lvlJc w:val="right"/>
      <w:pPr>
        <w:ind w:left="6509" w:hanging="180"/>
      </w:pPr>
    </w:lvl>
  </w:abstractNum>
  <w:abstractNum w:abstractNumId="19" w15:restartNumberingAfterBreak="0">
    <w:nsid w:val="31EF4A34"/>
    <w:multiLevelType w:val="hybridMultilevel"/>
    <w:tmpl w:val="BD1C941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209323C"/>
    <w:multiLevelType w:val="hybridMultilevel"/>
    <w:tmpl w:val="B7D04EF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30F08CD"/>
    <w:multiLevelType w:val="multilevel"/>
    <w:tmpl w:val="DDEE8D5E"/>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22" w15:restartNumberingAfterBreak="0">
    <w:nsid w:val="33691234"/>
    <w:multiLevelType w:val="multilevel"/>
    <w:tmpl w:val="E8D24262"/>
    <w:lvl w:ilvl="0">
      <w:start w:val="1"/>
      <w:numFmt w:val="decimal"/>
      <w:lvlText w:val="Gambar %1."/>
      <w:lvlJc w:val="center"/>
      <w:pPr>
        <w:ind w:left="360" w:hanging="360"/>
      </w:pPr>
      <w:rPr>
        <w:rFonts w:ascii="Times New Roman" w:eastAsia="Times New Roman" w:hAnsi="Times New Roman" w:cs="Times New Roman"/>
        <w:b w:val="0"/>
        <w:i w:val="0"/>
        <w:smallCaps w:val="0"/>
        <w:color w:val="000000"/>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33E05622"/>
    <w:multiLevelType w:val="hybridMultilevel"/>
    <w:tmpl w:val="73DE6958"/>
    <w:lvl w:ilvl="0" w:tplc="AF6437A8">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4" w15:restartNumberingAfterBreak="0">
    <w:nsid w:val="3506763D"/>
    <w:multiLevelType w:val="hybridMultilevel"/>
    <w:tmpl w:val="BE9CF21E"/>
    <w:lvl w:ilvl="0" w:tplc="38090001">
      <w:start w:val="1"/>
      <w:numFmt w:val="bullet"/>
      <w:lvlText w:val=""/>
      <w:lvlJc w:val="left"/>
      <w:pPr>
        <w:ind w:left="1080" w:hanging="360"/>
      </w:pPr>
      <w:rPr>
        <w:rFonts w:ascii="Symbol" w:hAnsi="Symbol" w:hint="default"/>
      </w:rPr>
    </w:lvl>
    <w:lvl w:ilvl="1" w:tplc="38090003" w:tentative="1">
      <w:start w:val="1"/>
      <w:numFmt w:val="bullet"/>
      <w:lvlText w:val="o"/>
      <w:lvlJc w:val="left"/>
      <w:pPr>
        <w:ind w:left="1800" w:hanging="360"/>
      </w:pPr>
      <w:rPr>
        <w:rFonts w:ascii="Courier New" w:hAnsi="Courier New" w:cs="Courier New" w:hint="default"/>
      </w:rPr>
    </w:lvl>
    <w:lvl w:ilvl="2" w:tplc="38090005" w:tentative="1">
      <w:start w:val="1"/>
      <w:numFmt w:val="bullet"/>
      <w:lvlText w:val=""/>
      <w:lvlJc w:val="left"/>
      <w:pPr>
        <w:ind w:left="2520" w:hanging="360"/>
      </w:pPr>
      <w:rPr>
        <w:rFonts w:ascii="Wingdings" w:hAnsi="Wingdings" w:hint="default"/>
      </w:rPr>
    </w:lvl>
    <w:lvl w:ilvl="3" w:tplc="38090001" w:tentative="1">
      <w:start w:val="1"/>
      <w:numFmt w:val="bullet"/>
      <w:lvlText w:val=""/>
      <w:lvlJc w:val="left"/>
      <w:pPr>
        <w:ind w:left="3240" w:hanging="360"/>
      </w:pPr>
      <w:rPr>
        <w:rFonts w:ascii="Symbol" w:hAnsi="Symbol" w:hint="default"/>
      </w:rPr>
    </w:lvl>
    <w:lvl w:ilvl="4" w:tplc="38090003" w:tentative="1">
      <w:start w:val="1"/>
      <w:numFmt w:val="bullet"/>
      <w:lvlText w:val="o"/>
      <w:lvlJc w:val="left"/>
      <w:pPr>
        <w:ind w:left="3960" w:hanging="360"/>
      </w:pPr>
      <w:rPr>
        <w:rFonts w:ascii="Courier New" w:hAnsi="Courier New" w:cs="Courier New" w:hint="default"/>
      </w:rPr>
    </w:lvl>
    <w:lvl w:ilvl="5" w:tplc="38090005" w:tentative="1">
      <w:start w:val="1"/>
      <w:numFmt w:val="bullet"/>
      <w:lvlText w:val=""/>
      <w:lvlJc w:val="left"/>
      <w:pPr>
        <w:ind w:left="4680" w:hanging="360"/>
      </w:pPr>
      <w:rPr>
        <w:rFonts w:ascii="Wingdings" w:hAnsi="Wingdings" w:hint="default"/>
      </w:rPr>
    </w:lvl>
    <w:lvl w:ilvl="6" w:tplc="38090001" w:tentative="1">
      <w:start w:val="1"/>
      <w:numFmt w:val="bullet"/>
      <w:lvlText w:val=""/>
      <w:lvlJc w:val="left"/>
      <w:pPr>
        <w:ind w:left="5400" w:hanging="360"/>
      </w:pPr>
      <w:rPr>
        <w:rFonts w:ascii="Symbol" w:hAnsi="Symbol" w:hint="default"/>
      </w:rPr>
    </w:lvl>
    <w:lvl w:ilvl="7" w:tplc="38090003" w:tentative="1">
      <w:start w:val="1"/>
      <w:numFmt w:val="bullet"/>
      <w:lvlText w:val="o"/>
      <w:lvlJc w:val="left"/>
      <w:pPr>
        <w:ind w:left="6120" w:hanging="360"/>
      </w:pPr>
      <w:rPr>
        <w:rFonts w:ascii="Courier New" w:hAnsi="Courier New" w:cs="Courier New" w:hint="default"/>
      </w:rPr>
    </w:lvl>
    <w:lvl w:ilvl="8" w:tplc="38090005" w:tentative="1">
      <w:start w:val="1"/>
      <w:numFmt w:val="bullet"/>
      <w:lvlText w:val=""/>
      <w:lvlJc w:val="left"/>
      <w:pPr>
        <w:ind w:left="6840" w:hanging="360"/>
      </w:pPr>
      <w:rPr>
        <w:rFonts w:ascii="Wingdings" w:hAnsi="Wingdings" w:hint="default"/>
      </w:rPr>
    </w:lvl>
  </w:abstractNum>
  <w:abstractNum w:abstractNumId="25" w15:restartNumberingAfterBreak="0">
    <w:nsid w:val="35523D37"/>
    <w:multiLevelType w:val="hybridMultilevel"/>
    <w:tmpl w:val="CA18A8EE"/>
    <w:lvl w:ilvl="0" w:tplc="1C58AE86">
      <w:start w:val="1"/>
      <w:numFmt w:val="upperLetter"/>
      <w:lvlText w:val="%1."/>
      <w:lvlJc w:val="left"/>
      <w:pPr>
        <w:ind w:left="720" w:hanging="360"/>
      </w:pPr>
      <w:rPr>
        <w:rFonts w:hint="default"/>
        <w:b w:val="0"/>
        <w:bCs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15:restartNumberingAfterBreak="0">
    <w:nsid w:val="4A821744"/>
    <w:multiLevelType w:val="hybridMultilevel"/>
    <w:tmpl w:val="9AF6426C"/>
    <w:lvl w:ilvl="0" w:tplc="F34C2A48">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7" w15:restartNumberingAfterBreak="0">
    <w:nsid w:val="4F5415D9"/>
    <w:multiLevelType w:val="hybridMultilevel"/>
    <w:tmpl w:val="992CBD8E"/>
    <w:lvl w:ilvl="0" w:tplc="38090001">
      <w:start w:val="1"/>
      <w:numFmt w:val="bullet"/>
      <w:lvlText w:val=""/>
      <w:lvlJc w:val="left"/>
      <w:pPr>
        <w:ind w:left="1080" w:hanging="360"/>
      </w:pPr>
      <w:rPr>
        <w:rFonts w:ascii="Symbol" w:hAnsi="Symbol" w:hint="default"/>
      </w:rPr>
    </w:lvl>
    <w:lvl w:ilvl="1" w:tplc="38090003" w:tentative="1">
      <w:start w:val="1"/>
      <w:numFmt w:val="bullet"/>
      <w:lvlText w:val="o"/>
      <w:lvlJc w:val="left"/>
      <w:pPr>
        <w:ind w:left="1800" w:hanging="360"/>
      </w:pPr>
      <w:rPr>
        <w:rFonts w:ascii="Courier New" w:hAnsi="Courier New" w:cs="Courier New" w:hint="default"/>
      </w:rPr>
    </w:lvl>
    <w:lvl w:ilvl="2" w:tplc="38090005" w:tentative="1">
      <w:start w:val="1"/>
      <w:numFmt w:val="bullet"/>
      <w:lvlText w:val=""/>
      <w:lvlJc w:val="left"/>
      <w:pPr>
        <w:ind w:left="2520" w:hanging="360"/>
      </w:pPr>
      <w:rPr>
        <w:rFonts w:ascii="Wingdings" w:hAnsi="Wingdings" w:hint="default"/>
      </w:rPr>
    </w:lvl>
    <w:lvl w:ilvl="3" w:tplc="38090001" w:tentative="1">
      <w:start w:val="1"/>
      <w:numFmt w:val="bullet"/>
      <w:lvlText w:val=""/>
      <w:lvlJc w:val="left"/>
      <w:pPr>
        <w:ind w:left="3240" w:hanging="360"/>
      </w:pPr>
      <w:rPr>
        <w:rFonts w:ascii="Symbol" w:hAnsi="Symbol" w:hint="default"/>
      </w:rPr>
    </w:lvl>
    <w:lvl w:ilvl="4" w:tplc="38090003" w:tentative="1">
      <w:start w:val="1"/>
      <w:numFmt w:val="bullet"/>
      <w:lvlText w:val="o"/>
      <w:lvlJc w:val="left"/>
      <w:pPr>
        <w:ind w:left="3960" w:hanging="360"/>
      </w:pPr>
      <w:rPr>
        <w:rFonts w:ascii="Courier New" w:hAnsi="Courier New" w:cs="Courier New" w:hint="default"/>
      </w:rPr>
    </w:lvl>
    <w:lvl w:ilvl="5" w:tplc="38090005" w:tentative="1">
      <w:start w:val="1"/>
      <w:numFmt w:val="bullet"/>
      <w:lvlText w:val=""/>
      <w:lvlJc w:val="left"/>
      <w:pPr>
        <w:ind w:left="4680" w:hanging="360"/>
      </w:pPr>
      <w:rPr>
        <w:rFonts w:ascii="Wingdings" w:hAnsi="Wingdings" w:hint="default"/>
      </w:rPr>
    </w:lvl>
    <w:lvl w:ilvl="6" w:tplc="38090001" w:tentative="1">
      <w:start w:val="1"/>
      <w:numFmt w:val="bullet"/>
      <w:lvlText w:val=""/>
      <w:lvlJc w:val="left"/>
      <w:pPr>
        <w:ind w:left="5400" w:hanging="360"/>
      </w:pPr>
      <w:rPr>
        <w:rFonts w:ascii="Symbol" w:hAnsi="Symbol" w:hint="default"/>
      </w:rPr>
    </w:lvl>
    <w:lvl w:ilvl="7" w:tplc="38090003" w:tentative="1">
      <w:start w:val="1"/>
      <w:numFmt w:val="bullet"/>
      <w:lvlText w:val="o"/>
      <w:lvlJc w:val="left"/>
      <w:pPr>
        <w:ind w:left="6120" w:hanging="360"/>
      </w:pPr>
      <w:rPr>
        <w:rFonts w:ascii="Courier New" w:hAnsi="Courier New" w:cs="Courier New" w:hint="default"/>
      </w:rPr>
    </w:lvl>
    <w:lvl w:ilvl="8" w:tplc="38090005" w:tentative="1">
      <w:start w:val="1"/>
      <w:numFmt w:val="bullet"/>
      <w:lvlText w:val=""/>
      <w:lvlJc w:val="left"/>
      <w:pPr>
        <w:ind w:left="6840" w:hanging="360"/>
      </w:pPr>
      <w:rPr>
        <w:rFonts w:ascii="Wingdings" w:hAnsi="Wingdings" w:hint="default"/>
      </w:rPr>
    </w:lvl>
  </w:abstractNum>
  <w:abstractNum w:abstractNumId="28" w15:restartNumberingAfterBreak="0">
    <w:nsid w:val="521D7099"/>
    <w:multiLevelType w:val="multilevel"/>
    <w:tmpl w:val="E8D24262"/>
    <w:lvl w:ilvl="0">
      <w:start w:val="1"/>
      <w:numFmt w:val="decimal"/>
      <w:lvlText w:val="Gambar %1."/>
      <w:lvlJc w:val="center"/>
      <w:pPr>
        <w:ind w:left="360" w:hanging="360"/>
      </w:pPr>
      <w:rPr>
        <w:rFonts w:ascii="Times New Roman" w:eastAsia="Times New Roman" w:hAnsi="Times New Roman" w:cs="Times New Roman"/>
        <w:b w:val="0"/>
        <w:i w:val="0"/>
        <w:smallCaps w:val="0"/>
        <w:color w:val="000000"/>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577B641F"/>
    <w:multiLevelType w:val="hybridMultilevel"/>
    <w:tmpl w:val="83B8C68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810338E"/>
    <w:multiLevelType w:val="hybridMultilevel"/>
    <w:tmpl w:val="9A5E95E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8AD353F"/>
    <w:multiLevelType w:val="hybridMultilevel"/>
    <w:tmpl w:val="3D4E6844"/>
    <w:lvl w:ilvl="0" w:tplc="996432B4">
      <w:start w:val="1"/>
      <w:numFmt w:val="decimal"/>
      <w:pStyle w:val="NumberedList"/>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5BF17689"/>
    <w:multiLevelType w:val="hybridMultilevel"/>
    <w:tmpl w:val="583E9B9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C6C7470"/>
    <w:multiLevelType w:val="hybridMultilevel"/>
    <w:tmpl w:val="A8A0A9E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D7354E1"/>
    <w:multiLevelType w:val="hybridMultilevel"/>
    <w:tmpl w:val="2C32CEB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E1E7483"/>
    <w:multiLevelType w:val="hybridMultilevel"/>
    <w:tmpl w:val="7806DC6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F6613A7"/>
    <w:multiLevelType w:val="hybridMultilevel"/>
    <w:tmpl w:val="ACC6CDC2"/>
    <w:lvl w:ilvl="0" w:tplc="38090015">
      <w:start w:val="1"/>
      <w:numFmt w:val="upperLetter"/>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37" w15:restartNumberingAfterBreak="0">
    <w:nsid w:val="635037DF"/>
    <w:multiLevelType w:val="hybridMultilevel"/>
    <w:tmpl w:val="8C7E58D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8" w15:restartNumberingAfterBreak="0">
    <w:nsid w:val="63591E50"/>
    <w:multiLevelType w:val="hybridMultilevel"/>
    <w:tmpl w:val="5B80ADB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9" w15:restartNumberingAfterBreak="0">
    <w:nsid w:val="648E6170"/>
    <w:multiLevelType w:val="multilevel"/>
    <w:tmpl w:val="1EB447EC"/>
    <w:lvl w:ilvl="0">
      <w:start w:val="1"/>
      <w:numFmt w:val="decimal"/>
      <w:lvlText w:val="%1."/>
      <w:lvlJc w:val="left"/>
      <w:pPr>
        <w:ind w:left="360" w:hanging="360"/>
      </w:pPr>
      <w:rPr>
        <w:rFonts w:hint="default"/>
      </w:rPr>
    </w:lvl>
    <w:lvl w:ilvl="1">
      <w:start w:val="1"/>
      <w:numFmt w:val="decimal"/>
      <w:pStyle w:val="Sub-sectionHeader"/>
      <w:lvlText w:val="%1.%2."/>
      <w:lvlJc w:val="left"/>
      <w:pPr>
        <w:ind w:left="3402" w:hanging="432"/>
      </w:pPr>
      <w:rPr>
        <w:rFonts w:hint="default"/>
      </w:rPr>
    </w:lvl>
    <w:lvl w:ilvl="2">
      <w:start w:val="1"/>
      <w:numFmt w:val="decimal"/>
      <w:pStyle w:val="Sub-sub-sectionheader"/>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6492721F"/>
    <w:multiLevelType w:val="hybridMultilevel"/>
    <w:tmpl w:val="B65690F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AFE4F96"/>
    <w:multiLevelType w:val="hybridMultilevel"/>
    <w:tmpl w:val="6A5CCD3A"/>
    <w:lvl w:ilvl="0" w:tplc="756AD088">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2" w15:restartNumberingAfterBreak="0">
    <w:nsid w:val="6C4739E6"/>
    <w:multiLevelType w:val="hybridMultilevel"/>
    <w:tmpl w:val="4F24AED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E046EC3"/>
    <w:multiLevelType w:val="hybridMultilevel"/>
    <w:tmpl w:val="54E2E264"/>
    <w:lvl w:ilvl="0" w:tplc="768EBB26">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44" w15:restartNumberingAfterBreak="0">
    <w:nsid w:val="6EEC250B"/>
    <w:multiLevelType w:val="hybridMultilevel"/>
    <w:tmpl w:val="98BCE9C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5" w15:restartNumberingAfterBreak="0">
    <w:nsid w:val="6F0607E1"/>
    <w:multiLevelType w:val="hybridMultilevel"/>
    <w:tmpl w:val="5A90BBE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6" w15:restartNumberingAfterBreak="0">
    <w:nsid w:val="6F207905"/>
    <w:multiLevelType w:val="hybridMultilevel"/>
    <w:tmpl w:val="89AACFE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7" w15:restartNumberingAfterBreak="0">
    <w:nsid w:val="70262A3C"/>
    <w:multiLevelType w:val="hybridMultilevel"/>
    <w:tmpl w:val="2F620E0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C87263C"/>
    <w:multiLevelType w:val="multilevel"/>
    <w:tmpl w:val="E8D24262"/>
    <w:lvl w:ilvl="0">
      <w:start w:val="1"/>
      <w:numFmt w:val="decimal"/>
      <w:lvlText w:val="Gambar %1."/>
      <w:lvlJc w:val="center"/>
      <w:pPr>
        <w:ind w:left="360" w:hanging="360"/>
      </w:pPr>
      <w:rPr>
        <w:rFonts w:ascii="Times New Roman" w:eastAsia="Times New Roman" w:hAnsi="Times New Roman" w:cs="Times New Roman"/>
        <w:b w:val="0"/>
        <w:i w:val="0"/>
        <w:smallCaps w:val="0"/>
        <w:color w:val="000000"/>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 w15:restartNumberingAfterBreak="0">
    <w:nsid w:val="7F1E7F78"/>
    <w:multiLevelType w:val="hybridMultilevel"/>
    <w:tmpl w:val="42D09B2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13991184">
    <w:abstractNumId w:val="2"/>
  </w:num>
  <w:num w:numId="2" w16cid:durableId="1350327537">
    <w:abstractNumId w:val="1"/>
  </w:num>
  <w:num w:numId="3" w16cid:durableId="1499081443">
    <w:abstractNumId w:val="0"/>
  </w:num>
  <w:num w:numId="4" w16cid:durableId="1850410125">
    <w:abstractNumId w:val="21"/>
  </w:num>
  <w:num w:numId="5" w16cid:durableId="271132844">
    <w:abstractNumId w:val="31"/>
  </w:num>
  <w:num w:numId="6" w16cid:durableId="17002226">
    <w:abstractNumId w:val="8"/>
  </w:num>
  <w:num w:numId="7" w16cid:durableId="1704286197">
    <w:abstractNumId w:val="39"/>
  </w:num>
  <w:num w:numId="8" w16cid:durableId="1843003982">
    <w:abstractNumId w:val="10"/>
  </w:num>
  <w:num w:numId="9" w16cid:durableId="111247147">
    <w:abstractNumId w:val="1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55547364">
    <w:abstractNumId w:val="1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32756273">
    <w:abstractNumId w:val="40"/>
  </w:num>
  <w:num w:numId="12" w16cid:durableId="1166478678">
    <w:abstractNumId w:val="49"/>
  </w:num>
  <w:num w:numId="13" w16cid:durableId="337200148">
    <w:abstractNumId w:val="3"/>
  </w:num>
  <w:num w:numId="14" w16cid:durableId="1317102394">
    <w:abstractNumId w:val="30"/>
  </w:num>
  <w:num w:numId="15" w16cid:durableId="1846435380">
    <w:abstractNumId w:val="19"/>
  </w:num>
  <w:num w:numId="16" w16cid:durableId="1327703226">
    <w:abstractNumId w:val="35"/>
  </w:num>
  <w:num w:numId="17" w16cid:durableId="1693649938">
    <w:abstractNumId w:val="29"/>
  </w:num>
  <w:num w:numId="18" w16cid:durableId="2006322040">
    <w:abstractNumId w:val="33"/>
  </w:num>
  <w:num w:numId="19" w16cid:durableId="2125806714">
    <w:abstractNumId w:val="5"/>
  </w:num>
  <w:num w:numId="20" w16cid:durableId="467867140">
    <w:abstractNumId w:val="42"/>
  </w:num>
  <w:num w:numId="21" w16cid:durableId="1505047001">
    <w:abstractNumId w:val="14"/>
  </w:num>
  <w:num w:numId="22" w16cid:durableId="307319502">
    <w:abstractNumId w:val="15"/>
  </w:num>
  <w:num w:numId="23" w16cid:durableId="1002512797">
    <w:abstractNumId w:val="32"/>
  </w:num>
  <w:num w:numId="24" w16cid:durableId="631791874">
    <w:abstractNumId w:val="47"/>
  </w:num>
  <w:num w:numId="25" w16cid:durableId="6517754">
    <w:abstractNumId w:val="34"/>
  </w:num>
  <w:num w:numId="26" w16cid:durableId="154801406">
    <w:abstractNumId w:val="20"/>
  </w:num>
  <w:num w:numId="27" w16cid:durableId="241914917">
    <w:abstractNumId w:val="17"/>
  </w:num>
  <w:num w:numId="28" w16cid:durableId="1867671111">
    <w:abstractNumId w:val="13"/>
  </w:num>
  <w:num w:numId="29" w16cid:durableId="931549173">
    <w:abstractNumId w:val="7"/>
  </w:num>
  <w:num w:numId="30" w16cid:durableId="1313288879">
    <w:abstractNumId w:val="11"/>
  </w:num>
  <w:num w:numId="31" w16cid:durableId="25178729">
    <w:abstractNumId w:val="46"/>
  </w:num>
  <w:num w:numId="32" w16cid:durableId="2062630866">
    <w:abstractNumId w:val="25"/>
  </w:num>
  <w:num w:numId="33" w16cid:durableId="745684470">
    <w:abstractNumId w:val="45"/>
  </w:num>
  <w:num w:numId="34" w16cid:durableId="1054501877">
    <w:abstractNumId w:val="41"/>
  </w:num>
  <w:num w:numId="35" w16cid:durableId="2096508253">
    <w:abstractNumId w:val="48"/>
  </w:num>
  <w:num w:numId="36" w16cid:durableId="596254240">
    <w:abstractNumId w:val="4"/>
  </w:num>
  <w:num w:numId="37" w16cid:durableId="921644223">
    <w:abstractNumId w:val="6"/>
  </w:num>
  <w:num w:numId="38" w16cid:durableId="206646299">
    <w:abstractNumId w:val="18"/>
  </w:num>
  <w:num w:numId="39" w16cid:durableId="510753301">
    <w:abstractNumId w:val="9"/>
  </w:num>
  <w:num w:numId="40" w16cid:durableId="404761323">
    <w:abstractNumId w:val="28"/>
  </w:num>
  <w:num w:numId="41" w16cid:durableId="1845777237">
    <w:abstractNumId w:val="22"/>
  </w:num>
  <w:num w:numId="42" w16cid:durableId="1477261309">
    <w:abstractNumId w:val="38"/>
  </w:num>
  <w:num w:numId="43" w16cid:durableId="679546758">
    <w:abstractNumId w:val="12"/>
  </w:num>
  <w:num w:numId="44" w16cid:durableId="1609897803">
    <w:abstractNumId w:val="36"/>
  </w:num>
  <w:num w:numId="45" w16cid:durableId="1085762288">
    <w:abstractNumId w:val="37"/>
  </w:num>
  <w:num w:numId="46" w16cid:durableId="859583703">
    <w:abstractNumId w:val="44"/>
  </w:num>
  <w:num w:numId="47" w16cid:durableId="578442435">
    <w:abstractNumId w:val="26"/>
  </w:num>
  <w:num w:numId="48" w16cid:durableId="2134786488">
    <w:abstractNumId w:val="16"/>
  </w:num>
  <w:num w:numId="49" w16cid:durableId="725421237">
    <w:abstractNumId w:val="24"/>
  </w:num>
  <w:num w:numId="50" w16cid:durableId="671220077">
    <w:abstractNumId w:val="23"/>
  </w:num>
  <w:num w:numId="51" w16cid:durableId="2133282755">
    <w:abstractNumId w:val="43"/>
  </w:num>
  <w:num w:numId="52" w16cid:durableId="551773923">
    <w:abstractNumId w:val="2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7O0MLIwMjcxMTK1MDRW0lEKTi0uzszPAykwrAUAEgRXpSwAAAA="/>
    <w:docVar w:name="CHIPaperNum" w:val="400"/>
  </w:docVars>
  <w:rsids>
    <w:rsidRoot w:val="004F7602"/>
    <w:rsid w:val="00012912"/>
    <w:rsid w:val="00013ED9"/>
    <w:rsid w:val="00013F1B"/>
    <w:rsid w:val="0001659E"/>
    <w:rsid w:val="000205EC"/>
    <w:rsid w:val="00031F62"/>
    <w:rsid w:val="000333DE"/>
    <w:rsid w:val="0003450C"/>
    <w:rsid w:val="000363B0"/>
    <w:rsid w:val="000371C7"/>
    <w:rsid w:val="00040794"/>
    <w:rsid w:val="00044040"/>
    <w:rsid w:val="00044C89"/>
    <w:rsid w:val="00047764"/>
    <w:rsid w:val="00055598"/>
    <w:rsid w:val="00056678"/>
    <w:rsid w:val="000617E1"/>
    <w:rsid w:val="00063446"/>
    <w:rsid w:val="0006720C"/>
    <w:rsid w:val="00067860"/>
    <w:rsid w:val="000707EF"/>
    <w:rsid w:val="000728F3"/>
    <w:rsid w:val="00072B3A"/>
    <w:rsid w:val="000734E0"/>
    <w:rsid w:val="00073DCD"/>
    <w:rsid w:val="00092077"/>
    <w:rsid w:val="00093C7A"/>
    <w:rsid w:val="00097434"/>
    <w:rsid w:val="000A3852"/>
    <w:rsid w:val="000B35DC"/>
    <w:rsid w:val="000B6A11"/>
    <w:rsid w:val="000B72DA"/>
    <w:rsid w:val="000D407E"/>
    <w:rsid w:val="000E3577"/>
    <w:rsid w:val="000E4445"/>
    <w:rsid w:val="000E5328"/>
    <w:rsid w:val="000E5572"/>
    <w:rsid w:val="000E668B"/>
    <w:rsid w:val="000F19BD"/>
    <w:rsid w:val="000F2F7D"/>
    <w:rsid w:val="000F4B8F"/>
    <w:rsid w:val="0010082E"/>
    <w:rsid w:val="0010210D"/>
    <w:rsid w:val="00103A12"/>
    <w:rsid w:val="00103A63"/>
    <w:rsid w:val="001105CA"/>
    <w:rsid w:val="0011339C"/>
    <w:rsid w:val="00114577"/>
    <w:rsid w:val="00117CC2"/>
    <w:rsid w:val="00121EE5"/>
    <w:rsid w:val="00123CFD"/>
    <w:rsid w:val="0012746C"/>
    <w:rsid w:val="00137145"/>
    <w:rsid w:val="00145694"/>
    <w:rsid w:val="001465AB"/>
    <w:rsid w:val="001478F8"/>
    <w:rsid w:val="00147EF4"/>
    <w:rsid w:val="00151FAA"/>
    <w:rsid w:val="0015379B"/>
    <w:rsid w:val="00161911"/>
    <w:rsid w:val="00173E2C"/>
    <w:rsid w:val="00174170"/>
    <w:rsid w:val="00175C00"/>
    <w:rsid w:val="0017799B"/>
    <w:rsid w:val="00184BC5"/>
    <w:rsid w:val="00186236"/>
    <w:rsid w:val="00191462"/>
    <w:rsid w:val="00197B90"/>
    <w:rsid w:val="001A08F7"/>
    <w:rsid w:val="001B7CA8"/>
    <w:rsid w:val="001C122B"/>
    <w:rsid w:val="001C2599"/>
    <w:rsid w:val="001C2A81"/>
    <w:rsid w:val="001C6DDD"/>
    <w:rsid w:val="001C727E"/>
    <w:rsid w:val="001D29E1"/>
    <w:rsid w:val="001D572E"/>
    <w:rsid w:val="001E3149"/>
    <w:rsid w:val="001E5C50"/>
    <w:rsid w:val="001E671B"/>
    <w:rsid w:val="001F042A"/>
    <w:rsid w:val="001F062E"/>
    <w:rsid w:val="001F2F23"/>
    <w:rsid w:val="001F40BF"/>
    <w:rsid w:val="001F4B3C"/>
    <w:rsid w:val="0020192F"/>
    <w:rsid w:val="002022E4"/>
    <w:rsid w:val="002028D3"/>
    <w:rsid w:val="00210191"/>
    <w:rsid w:val="00214551"/>
    <w:rsid w:val="00216CFA"/>
    <w:rsid w:val="002227C1"/>
    <w:rsid w:val="002263C9"/>
    <w:rsid w:val="00227741"/>
    <w:rsid w:val="00233208"/>
    <w:rsid w:val="00233A38"/>
    <w:rsid w:val="00234190"/>
    <w:rsid w:val="0024113A"/>
    <w:rsid w:val="002465F2"/>
    <w:rsid w:val="00246C32"/>
    <w:rsid w:val="00250A1A"/>
    <w:rsid w:val="00250B5D"/>
    <w:rsid w:val="00251B3D"/>
    <w:rsid w:val="0025707B"/>
    <w:rsid w:val="0026009B"/>
    <w:rsid w:val="00263558"/>
    <w:rsid w:val="002639F6"/>
    <w:rsid w:val="002727A0"/>
    <w:rsid w:val="00272DB6"/>
    <w:rsid w:val="00281437"/>
    <w:rsid w:val="002851FD"/>
    <w:rsid w:val="002862A4"/>
    <w:rsid w:val="002912C9"/>
    <w:rsid w:val="00291C99"/>
    <w:rsid w:val="002C3318"/>
    <w:rsid w:val="002D41E8"/>
    <w:rsid w:val="002D639D"/>
    <w:rsid w:val="002D6AE0"/>
    <w:rsid w:val="002E17BA"/>
    <w:rsid w:val="002E55B4"/>
    <w:rsid w:val="002F1553"/>
    <w:rsid w:val="002F48EE"/>
    <w:rsid w:val="002F61EC"/>
    <w:rsid w:val="002F7A09"/>
    <w:rsid w:val="003076B6"/>
    <w:rsid w:val="00310376"/>
    <w:rsid w:val="00311723"/>
    <w:rsid w:val="003123C3"/>
    <w:rsid w:val="00331AFF"/>
    <w:rsid w:val="0033421B"/>
    <w:rsid w:val="00334D5C"/>
    <w:rsid w:val="0034039C"/>
    <w:rsid w:val="00340493"/>
    <w:rsid w:val="003500C6"/>
    <w:rsid w:val="003500F1"/>
    <w:rsid w:val="003521DC"/>
    <w:rsid w:val="00354AC8"/>
    <w:rsid w:val="00354D90"/>
    <w:rsid w:val="00355923"/>
    <w:rsid w:val="00355C93"/>
    <w:rsid w:val="00356A98"/>
    <w:rsid w:val="003637B4"/>
    <w:rsid w:val="003644E7"/>
    <w:rsid w:val="00367869"/>
    <w:rsid w:val="00373F8D"/>
    <w:rsid w:val="003837F9"/>
    <w:rsid w:val="00383BDF"/>
    <w:rsid w:val="003907EC"/>
    <w:rsid w:val="0039156C"/>
    <w:rsid w:val="003948CB"/>
    <w:rsid w:val="00396BBA"/>
    <w:rsid w:val="003A7DC7"/>
    <w:rsid w:val="003B07DF"/>
    <w:rsid w:val="003B1F3C"/>
    <w:rsid w:val="003B4EB4"/>
    <w:rsid w:val="003B58B2"/>
    <w:rsid w:val="003D263E"/>
    <w:rsid w:val="003D43A0"/>
    <w:rsid w:val="003D5402"/>
    <w:rsid w:val="003D7F56"/>
    <w:rsid w:val="003E1FB5"/>
    <w:rsid w:val="003E3C69"/>
    <w:rsid w:val="003F70AB"/>
    <w:rsid w:val="003F749D"/>
    <w:rsid w:val="00404487"/>
    <w:rsid w:val="00404682"/>
    <w:rsid w:val="00406277"/>
    <w:rsid w:val="0041136C"/>
    <w:rsid w:val="0041270E"/>
    <w:rsid w:val="0042437D"/>
    <w:rsid w:val="00431B38"/>
    <w:rsid w:val="00433534"/>
    <w:rsid w:val="00440B7C"/>
    <w:rsid w:val="00443E9F"/>
    <w:rsid w:val="004535A6"/>
    <w:rsid w:val="00454A5E"/>
    <w:rsid w:val="0045652F"/>
    <w:rsid w:val="004566A6"/>
    <w:rsid w:val="0046771C"/>
    <w:rsid w:val="00470738"/>
    <w:rsid w:val="00476346"/>
    <w:rsid w:val="00480565"/>
    <w:rsid w:val="00480F98"/>
    <w:rsid w:val="00486D9E"/>
    <w:rsid w:val="0049141E"/>
    <w:rsid w:val="00493EDB"/>
    <w:rsid w:val="004A413E"/>
    <w:rsid w:val="004B241B"/>
    <w:rsid w:val="004B35DA"/>
    <w:rsid w:val="004B4E2C"/>
    <w:rsid w:val="004B5AF6"/>
    <w:rsid w:val="004B6BE7"/>
    <w:rsid w:val="004C3AB4"/>
    <w:rsid w:val="004C676D"/>
    <w:rsid w:val="004C7A86"/>
    <w:rsid w:val="004E52DA"/>
    <w:rsid w:val="004E6530"/>
    <w:rsid w:val="004F0FC6"/>
    <w:rsid w:val="004F5754"/>
    <w:rsid w:val="004F7602"/>
    <w:rsid w:val="004F7A15"/>
    <w:rsid w:val="005004D4"/>
    <w:rsid w:val="00501066"/>
    <w:rsid w:val="00505DFC"/>
    <w:rsid w:val="00505E1B"/>
    <w:rsid w:val="00507848"/>
    <w:rsid w:val="0051616E"/>
    <w:rsid w:val="00523DE6"/>
    <w:rsid w:val="005263F4"/>
    <w:rsid w:val="00526FB1"/>
    <w:rsid w:val="005327F1"/>
    <w:rsid w:val="00536E67"/>
    <w:rsid w:val="00541E5C"/>
    <w:rsid w:val="0054300D"/>
    <w:rsid w:val="00547E53"/>
    <w:rsid w:val="00551456"/>
    <w:rsid w:val="00552C72"/>
    <w:rsid w:val="00553092"/>
    <w:rsid w:val="005536A1"/>
    <w:rsid w:val="0055507C"/>
    <w:rsid w:val="0055722A"/>
    <w:rsid w:val="00560E90"/>
    <w:rsid w:val="00571F66"/>
    <w:rsid w:val="00575C4D"/>
    <w:rsid w:val="00575D9C"/>
    <w:rsid w:val="00576159"/>
    <w:rsid w:val="00583589"/>
    <w:rsid w:val="005850FE"/>
    <w:rsid w:val="00585292"/>
    <w:rsid w:val="00586FE5"/>
    <w:rsid w:val="005874A1"/>
    <w:rsid w:val="00587B87"/>
    <w:rsid w:val="00591C69"/>
    <w:rsid w:val="005A0D7A"/>
    <w:rsid w:val="005A1DB7"/>
    <w:rsid w:val="005A2C27"/>
    <w:rsid w:val="005B060A"/>
    <w:rsid w:val="005B0DFB"/>
    <w:rsid w:val="005B4601"/>
    <w:rsid w:val="005B748E"/>
    <w:rsid w:val="005C0FDD"/>
    <w:rsid w:val="005C216A"/>
    <w:rsid w:val="005C632C"/>
    <w:rsid w:val="005C7D0F"/>
    <w:rsid w:val="005D144D"/>
    <w:rsid w:val="005D4A32"/>
    <w:rsid w:val="005E3A00"/>
    <w:rsid w:val="005E4AEF"/>
    <w:rsid w:val="006040B7"/>
    <w:rsid w:val="006048E3"/>
    <w:rsid w:val="00606580"/>
    <w:rsid w:val="0061007B"/>
    <w:rsid w:val="006127F1"/>
    <w:rsid w:val="00613258"/>
    <w:rsid w:val="00613D18"/>
    <w:rsid w:val="006202CA"/>
    <w:rsid w:val="006269FF"/>
    <w:rsid w:val="00626F42"/>
    <w:rsid w:val="00627420"/>
    <w:rsid w:val="00632F1C"/>
    <w:rsid w:val="00646E21"/>
    <w:rsid w:val="00657A79"/>
    <w:rsid w:val="006619D3"/>
    <w:rsid w:val="006621E5"/>
    <w:rsid w:val="00663A28"/>
    <w:rsid w:val="00665288"/>
    <w:rsid w:val="00670C5E"/>
    <w:rsid w:val="00672138"/>
    <w:rsid w:val="0067248E"/>
    <w:rsid w:val="00676734"/>
    <w:rsid w:val="00684747"/>
    <w:rsid w:val="00685A23"/>
    <w:rsid w:val="0069261B"/>
    <w:rsid w:val="00695F7C"/>
    <w:rsid w:val="006973A2"/>
    <w:rsid w:val="006A0290"/>
    <w:rsid w:val="006A304B"/>
    <w:rsid w:val="006A620B"/>
    <w:rsid w:val="006B00A7"/>
    <w:rsid w:val="006B0C82"/>
    <w:rsid w:val="006B1D5B"/>
    <w:rsid w:val="006B3F1F"/>
    <w:rsid w:val="006C4472"/>
    <w:rsid w:val="006D1912"/>
    <w:rsid w:val="006D4921"/>
    <w:rsid w:val="006D6F59"/>
    <w:rsid w:val="006E401D"/>
    <w:rsid w:val="006F61A5"/>
    <w:rsid w:val="006F7E70"/>
    <w:rsid w:val="007031CC"/>
    <w:rsid w:val="007078B9"/>
    <w:rsid w:val="00711823"/>
    <w:rsid w:val="007121E1"/>
    <w:rsid w:val="00715114"/>
    <w:rsid w:val="00725786"/>
    <w:rsid w:val="00734875"/>
    <w:rsid w:val="00742829"/>
    <w:rsid w:val="00746169"/>
    <w:rsid w:val="007476E9"/>
    <w:rsid w:val="00752A83"/>
    <w:rsid w:val="00761FD3"/>
    <w:rsid w:val="00763E2D"/>
    <w:rsid w:val="00764F75"/>
    <w:rsid w:val="00770435"/>
    <w:rsid w:val="007806A0"/>
    <w:rsid w:val="00782280"/>
    <w:rsid w:val="00782A36"/>
    <w:rsid w:val="00783C7C"/>
    <w:rsid w:val="00791975"/>
    <w:rsid w:val="007A43F0"/>
    <w:rsid w:val="007A616C"/>
    <w:rsid w:val="007C1651"/>
    <w:rsid w:val="007C67B0"/>
    <w:rsid w:val="007C7E48"/>
    <w:rsid w:val="007E174B"/>
    <w:rsid w:val="007E587A"/>
    <w:rsid w:val="007E60DB"/>
    <w:rsid w:val="007F2D5A"/>
    <w:rsid w:val="007F61EF"/>
    <w:rsid w:val="007F645F"/>
    <w:rsid w:val="00803022"/>
    <w:rsid w:val="008134A2"/>
    <w:rsid w:val="0082338F"/>
    <w:rsid w:val="0082437C"/>
    <w:rsid w:val="00827700"/>
    <w:rsid w:val="0084183B"/>
    <w:rsid w:val="008506FC"/>
    <w:rsid w:val="00853A06"/>
    <w:rsid w:val="00855456"/>
    <w:rsid w:val="00863703"/>
    <w:rsid w:val="008639E0"/>
    <w:rsid w:val="00865D29"/>
    <w:rsid w:val="008716BC"/>
    <w:rsid w:val="0088145B"/>
    <w:rsid w:val="00886A66"/>
    <w:rsid w:val="00890225"/>
    <w:rsid w:val="00890771"/>
    <w:rsid w:val="008A37AF"/>
    <w:rsid w:val="008B6E63"/>
    <w:rsid w:val="008C0754"/>
    <w:rsid w:val="008C3181"/>
    <w:rsid w:val="008C41ED"/>
    <w:rsid w:val="008C5E06"/>
    <w:rsid w:val="008D07FD"/>
    <w:rsid w:val="008D08FA"/>
    <w:rsid w:val="008E0260"/>
    <w:rsid w:val="008E048C"/>
    <w:rsid w:val="008F426D"/>
    <w:rsid w:val="0090077D"/>
    <w:rsid w:val="00901095"/>
    <w:rsid w:val="0090145C"/>
    <w:rsid w:val="00902BD8"/>
    <w:rsid w:val="00902FC0"/>
    <w:rsid w:val="00904A50"/>
    <w:rsid w:val="00905B62"/>
    <w:rsid w:val="00906C10"/>
    <w:rsid w:val="00912528"/>
    <w:rsid w:val="00912676"/>
    <w:rsid w:val="00913EC8"/>
    <w:rsid w:val="009147DA"/>
    <w:rsid w:val="00916282"/>
    <w:rsid w:val="00916448"/>
    <w:rsid w:val="00922BB2"/>
    <w:rsid w:val="00923416"/>
    <w:rsid w:val="00932CC3"/>
    <w:rsid w:val="00933B28"/>
    <w:rsid w:val="00934451"/>
    <w:rsid w:val="009375E5"/>
    <w:rsid w:val="009402CA"/>
    <w:rsid w:val="00954859"/>
    <w:rsid w:val="00956C83"/>
    <w:rsid w:val="0096574D"/>
    <w:rsid w:val="00967158"/>
    <w:rsid w:val="00971C27"/>
    <w:rsid w:val="0098053B"/>
    <w:rsid w:val="009863CF"/>
    <w:rsid w:val="00992D8D"/>
    <w:rsid w:val="009A41AE"/>
    <w:rsid w:val="009A52AE"/>
    <w:rsid w:val="009A62ED"/>
    <w:rsid w:val="009A7941"/>
    <w:rsid w:val="009B1D87"/>
    <w:rsid w:val="009B2A00"/>
    <w:rsid w:val="009B3B31"/>
    <w:rsid w:val="009B4C13"/>
    <w:rsid w:val="009C36A9"/>
    <w:rsid w:val="009C542C"/>
    <w:rsid w:val="009D0E6F"/>
    <w:rsid w:val="009D1A17"/>
    <w:rsid w:val="009D316B"/>
    <w:rsid w:val="009E3B95"/>
    <w:rsid w:val="009F2B73"/>
    <w:rsid w:val="00A03CDD"/>
    <w:rsid w:val="00A1173C"/>
    <w:rsid w:val="00A20776"/>
    <w:rsid w:val="00A3272B"/>
    <w:rsid w:val="00A368FB"/>
    <w:rsid w:val="00A37C34"/>
    <w:rsid w:val="00A4005B"/>
    <w:rsid w:val="00A45CEE"/>
    <w:rsid w:val="00A530BF"/>
    <w:rsid w:val="00A56217"/>
    <w:rsid w:val="00A616AC"/>
    <w:rsid w:val="00A6205E"/>
    <w:rsid w:val="00A62A70"/>
    <w:rsid w:val="00A631A3"/>
    <w:rsid w:val="00A6678D"/>
    <w:rsid w:val="00A71EF6"/>
    <w:rsid w:val="00A72455"/>
    <w:rsid w:val="00A7286E"/>
    <w:rsid w:val="00A729A3"/>
    <w:rsid w:val="00A8132E"/>
    <w:rsid w:val="00A9084B"/>
    <w:rsid w:val="00AA284A"/>
    <w:rsid w:val="00AA7718"/>
    <w:rsid w:val="00AA7F22"/>
    <w:rsid w:val="00AA7FEB"/>
    <w:rsid w:val="00AB2711"/>
    <w:rsid w:val="00AB5FB3"/>
    <w:rsid w:val="00AB6E70"/>
    <w:rsid w:val="00AB7E49"/>
    <w:rsid w:val="00AC2B33"/>
    <w:rsid w:val="00AC313D"/>
    <w:rsid w:val="00AC7B51"/>
    <w:rsid w:val="00AC7BE6"/>
    <w:rsid w:val="00AD2DB8"/>
    <w:rsid w:val="00AD3AF6"/>
    <w:rsid w:val="00AD46CC"/>
    <w:rsid w:val="00AD6731"/>
    <w:rsid w:val="00AE281B"/>
    <w:rsid w:val="00AE4F4A"/>
    <w:rsid w:val="00AF347A"/>
    <w:rsid w:val="00AF5009"/>
    <w:rsid w:val="00B17EB6"/>
    <w:rsid w:val="00B26D6F"/>
    <w:rsid w:val="00B26FEF"/>
    <w:rsid w:val="00B309B2"/>
    <w:rsid w:val="00B364AC"/>
    <w:rsid w:val="00B42520"/>
    <w:rsid w:val="00B55950"/>
    <w:rsid w:val="00B60DF9"/>
    <w:rsid w:val="00B6193D"/>
    <w:rsid w:val="00B64A2C"/>
    <w:rsid w:val="00B82F58"/>
    <w:rsid w:val="00B838BA"/>
    <w:rsid w:val="00B83D0C"/>
    <w:rsid w:val="00B85EBD"/>
    <w:rsid w:val="00B91BB6"/>
    <w:rsid w:val="00B92DA7"/>
    <w:rsid w:val="00B94AE7"/>
    <w:rsid w:val="00BA2565"/>
    <w:rsid w:val="00BA57F0"/>
    <w:rsid w:val="00BA714B"/>
    <w:rsid w:val="00BB294B"/>
    <w:rsid w:val="00BB348C"/>
    <w:rsid w:val="00BD2529"/>
    <w:rsid w:val="00BD2F53"/>
    <w:rsid w:val="00BD5EE9"/>
    <w:rsid w:val="00BD6A65"/>
    <w:rsid w:val="00BE132C"/>
    <w:rsid w:val="00BE5A58"/>
    <w:rsid w:val="00BE699C"/>
    <w:rsid w:val="00BF1387"/>
    <w:rsid w:val="00C05BA8"/>
    <w:rsid w:val="00C06485"/>
    <w:rsid w:val="00C07EC8"/>
    <w:rsid w:val="00C11412"/>
    <w:rsid w:val="00C11D90"/>
    <w:rsid w:val="00C23F7E"/>
    <w:rsid w:val="00C41C45"/>
    <w:rsid w:val="00C42DF6"/>
    <w:rsid w:val="00C46E74"/>
    <w:rsid w:val="00C46FBD"/>
    <w:rsid w:val="00C5329E"/>
    <w:rsid w:val="00C546D9"/>
    <w:rsid w:val="00C646B9"/>
    <w:rsid w:val="00C668FF"/>
    <w:rsid w:val="00C7705E"/>
    <w:rsid w:val="00C814F1"/>
    <w:rsid w:val="00C82FBB"/>
    <w:rsid w:val="00C83F7C"/>
    <w:rsid w:val="00C852D4"/>
    <w:rsid w:val="00C94279"/>
    <w:rsid w:val="00CA0295"/>
    <w:rsid w:val="00CA14C1"/>
    <w:rsid w:val="00CA1F35"/>
    <w:rsid w:val="00CA223D"/>
    <w:rsid w:val="00CA4A8F"/>
    <w:rsid w:val="00CA5766"/>
    <w:rsid w:val="00CA57E1"/>
    <w:rsid w:val="00CA7A11"/>
    <w:rsid w:val="00CB1DB1"/>
    <w:rsid w:val="00CC3C6C"/>
    <w:rsid w:val="00CC4F89"/>
    <w:rsid w:val="00CE021D"/>
    <w:rsid w:val="00CE28F2"/>
    <w:rsid w:val="00CE5001"/>
    <w:rsid w:val="00CE503D"/>
    <w:rsid w:val="00CE7D73"/>
    <w:rsid w:val="00CF128E"/>
    <w:rsid w:val="00CF2A42"/>
    <w:rsid w:val="00CF46DC"/>
    <w:rsid w:val="00CF601E"/>
    <w:rsid w:val="00D10462"/>
    <w:rsid w:val="00D10AD2"/>
    <w:rsid w:val="00D12810"/>
    <w:rsid w:val="00D13411"/>
    <w:rsid w:val="00D155A0"/>
    <w:rsid w:val="00D16190"/>
    <w:rsid w:val="00D170CB"/>
    <w:rsid w:val="00D20D63"/>
    <w:rsid w:val="00D223D6"/>
    <w:rsid w:val="00D32315"/>
    <w:rsid w:val="00D32A95"/>
    <w:rsid w:val="00D32E62"/>
    <w:rsid w:val="00D3324C"/>
    <w:rsid w:val="00D3725A"/>
    <w:rsid w:val="00D41E1E"/>
    <w:rsid w:val="00D45340"/>
    <w:rsid w:val="00D45C72"/>
    <w:rsid w:val="00D547AD"/>
    <w:rsid w:val="00D60FA7"/>
    <w:rsid w:val="00D642A3"/>
    <w:rsid w:val="00D65617"/>
    <w:rsid w:val="00D702AF"/>
    <w:rsid w:val="00D82D53"/>
    <w:rsid w:val="00D8354D"/>
    <w:rsid w:val="00D84763"/>
    <w:rsid w:val="00D907A6"/>
    <w:rsid w:val="00D90F52"/>
    <w:rsid w:val="00D93431"/>
    <w:rsid w:val="00D961D3"/>
    <w:rsid w:val="00D9697E"/>
    <w:rsid w:val="00DA7DFC"/>
    <w:rsid w:val="00DB5830"/>
    <w:rsid w:val="00DB7B90"/>
    <w:rsid w:val="00DD5EFF"/>
    <w:rsid w:val="00DD7C55"/>
    <w:rsid w:val="00DE1746"/>
    <w:rsid w:val="00DE3B36"/>
    <w:rsid w:val="00DE4BFC"/>
    <w:rsid w:val="00DE5E23"/>
    <w:rsid w:val="00DF337A"/>
    <w:rsid w:val="00E06FBA"/>
    <w:rsid w:val="00E07660"/>
    <w:rsid w:val="00E20A68"/>
    <w:rsid w:val="00E21718"/>
    <w:rsid w:val="00E245C8"/>
    <w:rsid w:val="00E24FCD"/>
    <w:rsid w:val="00E309BC"/>
    <w:rsid w:val="00E31A7A"/>
    <w:rsid w:val="00E343AD"/>
    <w:rsid w:val="00E35232"/>
    <w:rsid w:val="00E35A4C"/>
    <w:rsid w:val="00E4453C"/>
    <w:rsid w:val="00E44F55"/>
    <w:rsid w:val="00E548EC"/>
    <w:rsid w:val="00E64DDD"/>
    <w:rsid w:val="00E6532B"/>
    <w:rsid w:val="00E65B32"/>
    <w:rsid w:val="00E66CCF"/>
    <w:rsid w:val="00E73AF8"/>
    <w:rsid w:val="00E759E0"/>
    <w:rsid w:val="00E833F8"/>
    <w:rsid w:val="00E83C9D"/>
    <w:rsid w:val="00EA2EAD"/>
    <w:rsid w:val="00EA2FD2"/>
    <w:rsid w:val="00EB0E7A"/>
    <w:rsid w:val="00EB3CF4"/>
    <w:rsid w:val="00EC54AB"/>
    <w:rsid w:val="00ED34FA"/>
    <w:rsid w:val="00ED3D60"/>
    <w:rsid w:val="00EE16AA"/>
    <w:rsid w:val="00EE4A38"/>
    <w:rsid w:val="00EE4CD1"/>
    <w:rsid w:val="00EF53FE"/>
    <w:rsid w:val="00EF561D"/>
    <w:rsid w:val="00F01986"/>
    <w:rsid w:val="00F06024"/>
    <w:rsid w:val="00F100EF"/>
    <w:rsid w:val="00F112F8"/>
    <w:rsid w:val="00F153BF"/>
    <w:rsid w:val="00F3070B"/>
    <w:rsid w:val="00F311C1"/>
    <w:rsid w:val="00F33A10"/>
    <w:rsid w:val="00F369CB"/>
    <w:rsid w:val="00F41687"/>
    <w:rsid w:val="00F47D2B"/>
    <w:rsid w:val="00F51CEA"/>
    <w:rsid w:val="00F5437C"/>
    <w:rsid w:val="00F547C4"/>
    <w:rsid w:val="00F56305"/>
    <w:rsid w:val="00F64D84"/>
    <w:rsid w:val="00F66B2B"/>
    <w:rsid w:val="00F70FB2"/>
    <w:rsid w:val="00F71803"/>
    <w:rsid w:val="00F80394"/>
    <w:rsid w:val="00F82DC3"/>
    <w:rsid w:val="00F85093"/>
    <w:rsid w:val="00F90E70"/>
    <w:rsid w:val="00FA1B14"/>
    <w:rsid w:val="00FA519E"/>
    <w:rsid w:val="00FB5217"/>
    <w:rsid w:val="00FB5FFE"/>
    <w:rsid w:val="00FB6FC7"/>
    <w:rsid w:val="00FC5A94"/>
    <w:rsid w:val="00FC5AB6"/>
    <w:rsid w:val="00FD08E5"/>
    <w:rsid w:val="00FD3B50"/>
    <w:rsid w:val="00FD3E2C"/>
    <w:rsid w:val="00FD4B4B"/>
    <w:rsid w:val="00FF1AB0"/>
    <w:rsid w:val="00FF2DD4"/>
    <w:rsid w:val="00FF3354"/>
    <w:rsid w:val="00FF6D0D"/>
    <w:rsid w:val="00FF706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AA8D93B"/>
  <w15:docId w15:val="{B272C2CA-7B21-487C-8632-8CADA97926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heme="minorEastAsia" w:hAnsi="Times"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lsdException w:name="heading 3" w:uiPriority="9"/>
    <w:lsdException w:name="heading 4" w:uiPriority="9"/>
    <w:lsdException w:name="heading 5" w:uiPriority="9"/>
    <w:lsdException w:name="heading 6" w:uiPriority="9"/>
    <w:lsdException w:name="heading 7" w:uiPriority="9"/>
    <w:lsdException w:name="heading 8" w:uiPriority="9"/>
    <w:lsdException w:name="heading 9"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semiHidden="1" w:unhideWhenUsed="1"/>
    <w:lsdException w:name="footer" w:semiHidden="1"/>
    <w:lsdException w:name="index heading" w:semiHidden="1" w:unhideWhenUsed="1"/>
    <w:lsdException w:name="caption"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unhideWhenUsed="1"/>
    <w:lsdException w:name="endnote reference" w:semiHidden="1"/>
    <w:lsdException w:name="endnote text" w:semiHidden="1"/>
    <w:lsdException w:name="table of authorities" w:semiHidden="1"/>
    <w:lsdException w:name="macro" w:semiHidden="1" w:unhideWhenUsed="1"/>
    <w:lsdException w:name="toa heading" w:semiHidden="1" w:unhideWhenUsed="1"/>
    <w:lsdException w:name="List" w:semiHidden="1" w:unhideWhenUsed="1"/>
    <w:lsdException w:name="List Bullet" w:semiHidden="1"/>
    <w:lsdException w:name="List Number" w:semiHidden="1"/>
    <w:lsdException w:name="List 2" w:semiHidden="1"/>
    <w:lsdException w:name="List 3" w:semiHidden="1"/>
    <w:lsdException w:name="List 4" w:semiHidden="1" w:unhideWhenUsed="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lsdException w:name="Signature" w:semiHidden="1" w:unhideWhenUsed="1"/>
    <w:lsdException w:name="Default Paragraph Font" w:semiHidden="1" w:uiPriority="1" w:unhideWhenUsed="1"/>
    <w:lsdException w:name="Body Text" w:semiHidden="1"/>
    <w:lsdException w:name="Body Text Indent" w:semiHidden="1"/>
    <w:lsdException w:name="List Continue" w:semiHidden="1"/>
    <w:lsdException w:name="List Continue 2" w:semiHidden="1" w:unhideWhenUsed="1"/>
    <w:lsdException w:name="List Continue 3" w:semiHidden="1"/>
    <w:lsdException w:name="List Continue 4" w:semiHidden="1"/>
    <w:lsdException w:name="List Continue 5" w:semiHidden="1" w:unhideWhenUsed="1"/>
    <w:lsdException w:name="Message Header" w:semiHidden="1" w:unhideWhenUsed="1"/>
    <w:lsdException w:name="Subtitle" w:uiPriority="11"/>
    <w:lsdException w:name="Salutation" w:semiHidden="1" w:unhideWhenUsed="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iPriority="0" w:unhideWhenUsed="1"/>
    <w:lsdException w:name="FollowedHyperlink" w:semiHidden="1"/>
    <w:lsdException w:name="Strong" w:semiHidden="1" w:uiPriority="22" w:qFormat="1"/>
    <w:lsdException w:name="Emphasis" w:semiHidden="1"/>
    <w:lsdException w:name="Document Map" w:semiHidden="1"/>
    <w:lsdException w:name="Plain Text" w:semiHidden="1" w:unhideWhenUsed="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qFormat="1"/>
    <w:lsdException w:name="Colorful Grid" w:uiPriority="73" w:qFormat="1"/>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lsdException w:name="Colorful Shading Accent 6" w:uiPriority="71" w:qFormat="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qFormat/>
    <w:rsid w:val="002263C9"/>
    <w:pPr>
      <w:spacing w:after="120" w:line="480" w:lineRule="auto"/>
      <w:jc w:val="both"/>
    </w:pPr>
    <w:rPr>
      <w:rFonts w:ascii="Times New Roman" w:eastAsia="Times New Roman" w:hAnsi="Times New Roman"/>
    </w:rPr>
  </w:style>
  <w:style w:type="paragraph" w:styleId="Heading1">
    <w:name w:val="heading 1"/>
    <w:basedOn w:val="Normal"/>
    <w:next w:val="Normal"/>
    <w:link w:val="Heading1Char"/>
    <w:uiPriority w:val="99"/>
    <w:semiHidden/>
    <w:qFormat/>
    <w:pPr>
      <w:keepNext/>
      <w:keepLines/>
      <w:spacing w:before="120" w:after="0"/>
      <w:outlineLvl w:val="0"/>
    </w:pPr>
    <w:rPr>
      <w:rFonts w:ascii="Arial" w:hAnsi="Arial"/>
      <w:b/>
      <w:caps/>
      <w:kern w:val="32"/>
      <w:sz w:val="18"/>
    </w:rPr>
  </w:style>
  <w:style w:type="paragraph" w:styleId="Heading2">
    <w:name w:val="heading 2"/>
    <w:basedOn w:val="Heading1"/>
    <w:next w:val="Normal"/>
    <w:link w:val="Heading2Char"/>
    <w:uiPriority w:val="99"/>
    <w:semiHidden/>
    <w:pPr>
      <w:outlineLvl w:val="1"/>
    </w:pPr>
    <w:rPr>
      <w:caps w:val="0"/>
    </w:rPr>
  </w:style>
  <w:style w:type="paragraph" w:styleId="Heading3">
    <w:name w:val="heading 3"/>
    <w:basedOn w:val="Heading2"/>
    <w:next w:val="Normal"/>
    <w:link w:val="Heading3Char"/>
    <w:uiPriority w:val="99"/>
    <w:semiHidden/>
    <w:pPr>
      <w:outlineLvl w:val="2"/>
    </w:pPr>
    <w:rPr>
      <w:b w:val="0"/>
      <w:i/>
    </w:rPr>
  </w:style>
  <w:style w:type="paragraph" w:styleId="Heading4">
    <w:name w:val="heading 4"/>
    <w:basedOn w:val="Normal"/>
    <w:next w:val="Normal"/>
    <w:uiPriority w:val="99"/>
    <w:semiHidden/>
    <w:pPr>
      <w:keepNext/>
      <w:numPr>
        <w:ilvl w:val="3"/>
        <w:numId w:val="4"/>
      </w:numPr>
      <w:spacing w:before="240" w:after="60"/>
      <w:outlineLvl w:val="3"/>
    </w:pPr>
    <w:rPr>
      <w:b/>
      <w:sz w:val="28"/>
    </w:rPr>
  </w:style>
  <w:style w:type="paragraph" w:styleId="Heading5">
    <w:name w:val="heading 5"/>
    <w:basedOn w:val="Normal"/>
    <w:next w:val="Normal"/>
    <w:uiPriority w:val="99"/>
    <w:semiHidden/>
    <w:pPr>
      <w:numPr>
        <w:ilvl w:val="4"/>
        <w:numId w:val="4"/>
      </w:numPr>
      <w:spacing w:before="240" w:after="60"/>
      <w:outlineLvl w:val="4"/>
    </w:pPr>
    <w:rPr>
      <w:b/>
      <w:i/>
      <w:sz w:val="26"/>
    </w:rPr>
  </w:style>
  <w:style w:type="paragraph" w:styleId="Heading6">
    <w:name w:val="heading 6"/>
    <w:basedOn w:val="Normal"/>
    <w:next w:val="Normal"/>
    <w:uiPriority w:val="99"/>
    <w:semiHidden/>
    <w:pPr>
      <w:numPr>
        <w:ilvl w:val="5"/>
        <w:numId w:val="4"/>
      </w:numPr>
      <w:spacing w:before="240" w:after="60"/>
      <w:outlineLvl w:val="5"/>
    </w:pPr>
    <w:rPr>
      <w:b/>
      <w:sz w:val="22"/>
    </w:rPr>
  </w:style>
  <w:style w:type="paragraph" w:styleId="Heading7">
    <w:name w:val="heading 7"/>
    <w:basedOn w:val="Normal"/>
    <w:next w:val="Normal"/>
    <w:uiPriority w:val="99"/>
    <w:semiHidden/>
    <w:pPr>
      <w:numPr>
        <w:ilvl w:val="6"/>
        <w:numId w:val="4"/>
      </w:numPr>
      <w:spacing w:before="240" w:after="60"/>
      <w:outlineLvl w:val="6"/>
    </w:pPr>
  </w:style>
  <w:style w:type="paragraph" w:styleId="Heading8">
    <w:name w:val="heading 8"/>
    <w:basedOn w:val="Normal"/>
    <w:next w:val="Normal"/>
    <w:uiPriority w:val="99"/>
    <w:semiHidden/>
    <w:pPr>
      <w:numPr>
        <w:ilvl w:val="7"/>
        <w:numId w:val="4"/>
      </w:numPr>
      <w:spacing w:before="240" w:after="60"/>
      <w:outlineLvl w:val="7"/>
    </w:pPr>
    <w:rPr>
      <w:i/>
    </w:rPr>
  </w:style>
  <w:style w:type="paragraph" w:styleId="Heading9">
    <w:name w:val="heading 9"/>
    <w:basedOn w:val="Normal"/>
    <w:next w:val="Normal"/>
    <w:uiPriority w:val="99"/>
    <w:semiHidden/>
    <w:pPr>
      <w:numPr>
        <w:ilvl w:val="8"/>
        <w:numId w:val="4"/>
      </w:numPr>
      <w:spacing w:before="240" w:after="60"/>
      <w:outlineLvl w:val="8"/>
    </w:pPr>
    <w:rPr>
      <w:rFonts w:ascii="Arial" w:hAnsi="Arial"/>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thorEmail">
    <w:name w:val="Author Email"/>
    <w:basedOn w:val="Normal"/>
    <w:link w:val="AuthorEmailChar"/>
    <w:uiPriority w:val="99"/>
    <w:qFormat/>
    <w:rsid w:val="00013F1B"/>
    <w:rPr>
      <w:sz w:val="18"/>
    </w:rPr>
  </w:style>
  <w:style w:type="paragraph" w:styleId="Header">
    <w:name w:val="header"/>
    <w:basedOn w:val="Normal"/>
    <w:link w:val="HeaderChar"/>
    <w:uiPriority w:val="99"/>
    <w:pPr>
      <w:tabs>
        <w:tab w:val="center" w:pos="4320"/>
        <w:tab w:val="right" w:pos="8640"/>
      </w:tabs>
    </w:pPr>
    <w:rPr>
      <w:rFonts w:ascii="Arial" w:hAnsi="Arial"/>
    </w:rPr>
  </w:style>
  <w:style w:type="paragraph" w:customStyle="1" w:styleId="Author">
    <w:name w:val="Author"/>
    <w:basedOn w:val="Normal"/>
    <w:link w:val="AuthorChar"/>
    <w:pPr>
      <w:spacing w:after="0"/>
      <w:jc w:val="center"/>
    </w:pPr>
    <w:rPr>
      <w:b/>
      <w:color w:val="000000"/>
      <w:sz w:val="24"/>
    </w:rPr>
  </w:style>
  <w:style w:type="character" w:styleId="PageNumber">
    <w:name w:val="page number"/>
    <w:basedOn w:val="DefaultParagraphFont"/>
    <w:uiPriority w:val="99"/>
    <w:semiHidden/>
  </w:style>
  <w:style w:type="paragraph" w:styleId="Title">
    <w:name w:val="Title"/>
    <w:basedOn w:val="Normal"/>
    <w:uiPriority w:val="99"/>
    <w:qFormat/>
    <w:rsid w:val="005A0D7A"/>
    <w:pPr>
      <w:jc w:val="center"/>
      <w:outlineLvl w:val="0"/>
    </w:pPr>
    <w:rPr>
      <w:b/>
      <w:kern w:val="28"/>
      <w:sz w:val="36"/>
    </w:rPr>
  </w:style>
  <w:style w:type="paragraph" w:customStyle="1" w:styleId="FigTableCaption">
    <w:name w:val="Fig/Table Caption"/>
    <w:basedOn w:val="Caption"/>
    <w:link w:val="FigTableCaptionChar"/>
    <w:uiPriority w:val="99"/>
    <w:semiHidden/>
    <w:qFormat/>
    <w:rsid w:val="00D10AD2"/>
  </w:style>
  <w:style w:type="paragraph" w:styleId="Caption">
    <w:name w:val="caption"/>
    <w:basedOn w:val="Normal"/>
    <w:next w:val="Normal"/>
    <w:link w:val="CaptionChar"/>
    <w:uiPriority w:val="35"/>
    <w:qFormat/>
    <w:rsid w:val="00D90F52"/>
    <w:pPr>
      <w:spacing w:before="60"/>
      <w:jc w:val="center"/>
    </w:pPr>
    <w:rPr>
      <w:b/>
      <w:sz w:val="18"/>
    </w:rPr>
  </w:style>
  <w:style w:type="paragraph" w:styleId="Footer">
    <w:name w:val="footer"/>
    <w:basedOn w:val="Normal"/>
    <w:link w:val="FooterChar"/>
    <w:uiPriority w:val="99"/>
    <w:rsid w:val="003907EC"/>
    <w:pPr>
      <w:tabs>
        <w:tab w:val="center" w:pos="4680"/>
        <w:tab w:val="right" w:pos="9360"/>
      </w:tabs>
      <w:spacing w:after="0"/>
    </w:pPr>
  </w:style>
  <w:style w:type="character" w:customStyle="1" w:styleId="AuthorEmailChar">
    <w:name w:val="Author Email Char"/>
    <w:basedOn w:val="DefaultParagraphFont"/>
    <w:link w:val="AuthorEmail"/>
    <w:uiPriority w:val="99"/>
    <w:rsid w:val="00013F1B"/>
    <w:rPr>
      <w:rFonts w:ascii="Times New Roman" w:eastAsia="Times New Roman" w:hAnsi="Times New Roman"/>
      <w:sz w:val="18"/>
    </w:rPr>
  </w:style>
  <w:style w:type="character" w:customStyle="1" w:styleId="FooterChar">
    <w:name w:val="Footer Char"/>
    <w:basedOn w:val="DefaultParagraphFont"/>
    <w:link w:val="Footer"/>
    <w:uiPriority w:val="99"/>
    <w:rsid w:val="003907EC"/>
    <w:rPr>
      <w:rFonts w:ascii="Times New Roman" w:eastAsia="Times New Roman" w:hAnsi="Times New Roman"/>
    </w:rPr>
  </w:style>
  <w:style w:type="paragraph" w:customStyle="1" w:styleId="CaptionFigureandTable">
    <w:name w:val="Caption (Figure and Table)"/>
    <w:basedOn w:val="Normal"/>
    <w:link w:val="CaptionFigureandTableChar"/>
    <w:uiPriority w:val="99"/>
    <w:qFormat/>
    <w:rsid w:val="004C7A86"/>
    <w:pPr>
      <w:jc w:val="center"/>
    </w:pPr>
    <w:rPr>
      <w:b/>
      <w:bCs/>
      <w:szCs w:val="18"/>
    </w:rPr>
  </w:style>
  <w:style w:type="paragraph" w:customStyle="1" w:styleId="Tabletext">
    <w:name w:val="Tabletext"/>
    <w:basedOn w:val="Normal"/>
    <w:link w:val="TabletextChar"/>
    <w:uiPriority w:val="99"/>
    <w:qFormat/>
    <w:rsid w:val="00D642A3"/>
    <w:pPr>
      <w:spacing w:line="240" w:lineRule="auto"/>
      <w:jc w:val="center"/>
    </w:pPr>
    <w:rPr>
      <w:szCs w:val="18"/>
    </w:rPr>
  </w:style>
  <w:style w:type="paragraph" w:styleId="Index1">
    <w:name w:val="index 1"/>
    <w:basedOn w:val="Normal"/>
    <w:next w:val="Normal"/>
    <w:autoRedefine/>
    <w:uiPriority w:val="99"/>
    <w:semiHidden/>
    <w:pPr>
      <w:ind w:left="240" w:hanging="240"/>
    </w:pPr>
  </w:style>
  <w:style w:type="paragraph" w:styleId="Index2">
    <w:name w:val="index 2"/>
    <w:basedOn w:val="Normal"/>
    <w:next w:val="Normal"/>
    <w:autoRedefine/>
    <w:uiPriority w:val="99"/>
    <w:semiHidden/>
    <w:pPr>
      <w:ind w:left="480" w:hanging="240"/>
    </w:pPr>
  </w:style>
  <w:style w:type="paragraph" w:styleId="Index3">
    <w:name w:val="index 3"/>
    <w:basedOn w:val="Normal"/>
    <w:next w:val="Normal"/>
    <w:autoRedefine/>
    <w:uiPriority w:val="99"/>
    <w:semiHidden/>
    <w:pPr>
      <w:ind w:left="720" w:hanging="240"/>
    </w:pPr>
  </w:style>
  <w:style w:type="paragraph" w:styleId="Index4">
    <w:name w:val="index 4"/>
    <w:basedOn w:val="Normal"/>
    <w:next w:val="Normal"/>
    <w:autoRedefine/>
    <w:uiPriority w:val="99"/>
    <w:semiHidden/>
    <w:pPr>
      <w:ind w:left="960" w:hanging="240"/>
    </w:pPr>
  </w:style>
  <w:style w:type="paragraph" w:styleId="Index5">
    <w:name w:val="index 5"/>
    <w:basedOn w:val="Normal"/>
    <w:next w:val="Normal"/>
    <w:autoRedefine/>
    <w:uiPriority w:val="99"/>
    <w:semiHidden/>
    <w:pPr>
      <w:ind w:left="1200" w:hanging="240"/>
    </w:pPr>
  </w:style>
  <w:style w:type="paragraph" w:styleId="Index6">
    <w:name w:val="index 6"/>
    <w:basedOn w:val="Normal"/>
    <w:next w:val="Normal"/>
    <w:autoRedefine/>
    <w:uiPriority w:val="99"/>
    <w:semiHidden/>
    <w:pPr>
      <w:ind w:left="1440" w:hanging="240"/>
    </w:pPr>
  </w:style>
  <w:style w:type="paragraph" w:styleId="Index7">
    <w:name w:val="index 7"/>
    <w:basedOn w:val="Normal"/>
    <w:next w:val="Normal"/>
    <w:autoRedefine/>
    <w:uiPriority w:val="99"/>
    <w:semiHidden/>
    <w:pPr>
      <w:ind w:left="1680" w:hanging="240"/>
    </w:pPr>
  </w:style>
  <w:style w:type="paragraph" w:styleId="Index8">
    <w:name w:val="index 8"/>
    <w:basedOn w:val="Normal"/>
    <w:next w:val="Normal"/>
    <w:autoRedefine/>
    <w:uiPriority w:val="99"/>
    <w:semiHidden/>
    <w:pPr>
      <w:ind w:left="1920" w:hanging="240"/>
    </w:pPr>
  </w:style>
  <w:style w:type="paragraph" w:styleId="Index9">
    <w:name w:val="index 9"/>
    <w:basedOn w:val="Normal"/>
    <w:next w:val="Normal"/>
    <w:autoRedefine/>
    <w:uiPriority w:val="99"/>
    <w:semiHidden/>
    <w:pPr>
      <w:ind w:left="2160" w:hanging="240"/>
    </w:pPr>
  </w:style>
  <w:style w:type="paragraph" w:styleId="IndexHeading">
    <w:name w:val="index heading"/>
    <w:basedOn w:val="Normal"/>
    <w:next w:val="Index1"/>
    <w:uiPriority w:val="99"/>
    <w:semiHidden/>
    <w:rPr>
      <w:rFonts w:ascii="Arial" w:hAnsi="Arial"/>
      <w:b/>
    </w:rPr>
  </w:style>
  <w:style w:type="paragraph" w:styleId="List">
    <w:name w:val="List"/>
    <w:basedOn w:val="Normal"/>
    <w:uiPriority w:val="99"/>
    <w:semiHidden/>
    <w:pPr>
      <w:ind w:left="360" w:hanging="360"/>
    </w:pPr>
  </w:style>
  <w:style w:type="character" w:customStyle="1" w:styleId="CaptionFigureandTableChar">
    <w:name w:val="Caption (Figure and Table) Char"/>
    <w:basedOn w:val="DefaultParagraphFont"/>
    <w:link w:val="CaptionFigureandTable"/>
    <w:uiPriority w:val="99"/>
    <w:rsid w:val="004C7A86"/>
    <w:rPr>
      <w:rFonts w:ascii="Times New Roman" w:eastAsia="Times New Roman" w:hAnsi="Times New Roman"/>
      <w:b/>
      <w:bCs/>
      <w:szCs w:val="18"/>
    </w:rPr>
  </w:style>
  <w:style w:type="character" w:customStyle="1" w:styleId="CaptionChar">
    <w:name w:val="Caption Char"/>
    <w:basedOn w:val="DefaultParagraphFont"/>
    <w:link w:val="Caption"/>
    <w:uiPriority w:val="35"/>
    <w:rsid w:val="00D10AD2"/>
    <w:rPr>
      <w:rFonts w:ascii="Times New Roman" w:eastAsia="Times New Roman" w:hAnsi="Times New Roman"/>
      <w:b/>
      <w:sz w:val="18"/>
    </w:rPr>
  </w:style>
  <w:style w:type="paragraph" w:styleId="List4">
    <w:name w:val="List 4"/>
    <w:basedOn w:val="Normal"/>
    <w:uiPriority w:val="99"/>
    <w:semiHidden/>
    <w:pPr>
      <w:ind w:left="1440" w:hanging="360"/>
    </w:pPr>
  </w:style>
  <w:style w:type="character" w:customStyle="1" w:styleId="FigTableCaptionChar">
    <w:name w:val="Fig/Table Caption Char"/>
    <w:basedOn w:val="CaptionChar"/>
    <w:link w:val="FigTableCaption"/>
    <w:uiPriority w:val="99"/>
    <w:semiHidden/>
    <w:rsid w:val="00D10AD2"/>
    <w:rPr>
      <w:rFonts w:ascii="Times New Roman" w:eastAsia="Times New Roman" w:hAnsi="Times New Roman"/>
      <w:b/>
      <w:sz w:val="18"/>
    </w:rPr>
  </w:style>
  <w:style w:type="character" w:styleId="CommentReference">
    <w:name w:val="annotation reference"/>
    <w:basedOn w:val="DefaultParagraphFont"/>
    <w:uiPriority w:val="99"/>
    <w:semiHidden/>
    <w:rsid w:val="00117CC2"/>
    <w:rPr>
      <w:sz w:val="16"/>
      <w:szCs w:val="16"/>
    </w:rPr>
  </w:style>
  <w:style w:type="character" w:customStyle="1" w:styleId="TabletextChar">
    <w:name w:val="Tabletext Char"/>
    <w:basedOn w:val="DefaultParagraphFont"/>
    <w:link w:val="Tabletext"/>
    <w:uiPriority w:val="99"/>
    <w:rsid w:val="00D642A3"/>
    <w:rPr>
      <w:rFonts w:ascii="Times New Roman" w:eastAsia="Times New Roman" w:hAnsi="Times New Roman"/>
      <w:szCs w:val="18"/>
    </w:rPr>
  </w:style>
  <w:style w:type="paragraph" w:styleId="CommentText">
    <w:name w:val="annotation text"/>
    <w:basedOn w:val="Normal"/>
    <w:link w:val="CommentTextChar"/>
    <w:uiPriority w:val="99"/>
    <w:semiHidden/>
    <w:rsid w:val="00117CC2"/>
  </w:style>
  <w:style w:type="character" w:customStyle="1" w:styleId="CommentTextChar">
    <w:name w:val="Comment Text Char"/>
    <w:basedOn w:val="DefaultParagraphFont"/>
    <w:link w:val="CommentText"/>
    <w:uiPriority w:val="99"/>
    <w:semiHidden/>
    <w:rsid w:val="00117CC2"/>
    <w:rPr>
      <w:rFonts w:ascii="Times New Roman" w:eastAsia="Times New Roman" w:hAnsi="Times New Roman"/>
    </w:rPr>
  </w:style>
  <w:style w:type="paragraph" w:styleId="CommentSubject">
    <w:name w:val="annotation subject"/>
    <w:basedOn w:val="CommentText"/>
    <w:next w:val="CommentText"/>
    <w:link w:val="CommentSubjectChar"/>
    <w:uiPriority w:val="99"/>
    <w:semiHidden/>
    <w:rsid w:val="00117CC2"/>
    <w:rPr>
      <w:b/>
      <w:bCs/>
    </w:rPr>
  </w:style>
  <w:style w:type="character" w:customStyle="1" w:styleId="CommentSubjectChar">
    <w:name w:val="Comment Subject Char"/>
    <w:basedOn w:val="CommentTextChar"/>
    <w:link w:val="CommentSubject"/>
    <w:uiPriority w:val="99"/>
    <w:semiHidden/>
    <w:rsid w:val="00117CC2"/>
    <w:rPr>
      <w:rFonts w:ascii="Times New Roman" w:eastAsia="Times New Roman" w:hAnsi="Times New Roman"/>
      <w:b/>
      <w:bCs/>
    </w:rPr>
  </w:style>
  <w:style w:type="paragraph" w:styleId="ListContinue2">
    <w:name w:val="List Continue 2"/>
    <w:basedOn w:val="Normal"/>
    <w:uiPriority w:val="99"/>
    <w:semiHidden/>
    <w:pPr>
      <w:ind w:left="720"/>
    </w:pPr>
  </w:style>
  <w:style w:type="paragraph" w:styleId="BalloonText">
    <w:name w:val="Balloon Text"/>
    <w:basedOn w:val="Normal"/>
    <w:link w:val="BalloonTextChar"/>
    <w:uiPriority w:val="99"/>
    <w:semiHidden/>
    <w:rsid w:val="00117CC2"/>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17CC2"/>
    <w:rPr>
      <w:rFonts w:ascii="Segoe UI" w:eastAsia="Times New Roman" w:hAnsi="Segoe UI" w:cs="Segoe UI"/>
      <w:sz w:val="18"/>
      <w:szCs w:val="18"/>
    </w:rPr>
  </w:style>
  <w:style w:type="paragraph" w:styleId="ListContinue5">
    <w:name w:val="List Continue 5"/>
    <w:basedOn w:val="Normal"/>
    <w:uiPriority w:val="99"/>
    <w:semiHidden/>
    <w:pPr>
      <w:ind w:left="1800"/>
    </w:pPr>
  </w:style>
  <w:style w:type="paragraph" w:styleId="ListParagraph">
    <w:name w:val="List Paragraph"/>
    <w:basedOn w:val="Normal"/>
    <w:uiPriority w:val="99"/>
    <w:semiHidden/>
    <w:rsid w:val="00902FC0"/>
    <w:pPr>
      <w:ind w:left="720"/>
      <w:contextualSpacing/>
    </w:pPr>
  </w:style>
  <w:style w:type="paragraph" w:styleId="ListNumber3">
    <w:name w:val="List Number 3"/>
    <w:basedOn w:val="Normal"/>
    <w:uiPriority w:val="99"/>
    <w:semiHidden/>
    <w:pPr>
      <w:numPr>
        <w:numId w:val="1"/>
      </w:numPr>
    </w:pPr>
  </w:style>
  <w:style w:type="paragraph" w:styleId="ListNumber4">
    <w:name w:val="List Number 4"/>
    <w:basedOn w:val="Normal"/>
    <w:uiPriority w:val="99"/>
    <w:semiHidden/>
    <w:pPr>
      <w:numPr>
        <w:numId w:val="2"/>
      </w:numPr>
    </w:pPr>
  </w:style>
  <w:style w:type="paragraph" w:styleId="ListNumber5">
    <w:name w:val="List Number 5"/>
    <w:basedOn w:val="Normal"/>
    <w:uiPriority w:val="99"/>
    <w:semiHidden/>
    <w:pPr>
      <w:numPr>
        <w:numId w:val="3"/>
      </w:numPr>
    </w:pPr>
  </w:style>
  <w:style w:type="paragraph" w:styleId="MacroText">
    <w:name w:val="macro"/>
    <w:uiPriority w:val="99"/>
    <w:semiHidden/>
    <w:pPr>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rPr>
  </w:style>
  <w:style w:type="paragraph" w:styleId="MessageHeader">
    <w:name w:val="Message Header"/>
    <w:basedOn w:val="Normal"/>
    <w:uiPriority w:val="99"/>
    <w:semiHidden/>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rPr>
  </w:style>
  <w:style w:type="paragraph" w:styleId="PlainText">
    <w:name w:val="Plain Text"/>
    <w:basedOn w:val="Normal"/>
    <w:uiPriority w:val="99"/>
    <w:semiHidden/>
    <w:rPr>
      <w:rFonts w:ascii="Courier New" w:hAnsi="Courier New"/>
    </w:rPr>
  </w:style>
  <w:style w:type="paragraph" w:styleId="Salutation">
    <w:name w:val="Salutation"/>
    <w:basedOn w:val="Normal"/>
    <w:next w:val="Normal"/>
    <w:uiPriority w:val="99"/>
    <w:semiHidden/>
  </w:style>
  <w:style w:type="paragraph" w:styleId="Signature">
    <w:name w:val="Signature"/>
    <w:basedOn w:val="Normal"/>
    <w:uiPriority w:val="99"/>
    <w:semiHidden/>
    <w:pPr>
      <w:ind w:left="4320"/>
    </w:pPr>
  </w:style>
  <w:style w:type="paragraph" w:styleId="Subtitle">
    <w:name w:val="Subtitle"/>
    <w:basedOn w:val="Normal"/>
    <w:uiPriority w:val="99"/>
    <w:semiHidden/>
    <w:pPr>
      <w:spacing w:after="60"/>
      <w:jc w:val="center"/>
      <w:outlineLvl w:val="1"/>
    </w:pPr>
    <w:rPr>
      <w:rFonts w:ascii="Arial" w:hAnsi="Arial"/>
    </w:rPr>
  </w:style>
  <w:style w:type="paragraph" w:styleId="TOAHeading">
    <w:name w:val="toa heading"/>
    <w:basedOn w:val="Normal"/>
    <w:next w:val="Normal"/>
    <w:uiPriority w:val="99"/>
    <w:semiHidden/>
    <w:pPr>
      <w:spacing w:before="120"/>
    </w:pPr>
    <w:rPr>
      <w:rFonts w:ascii="Arial" w:hAnsi="Arial"/>
      <w:b/>
    </w:rPr>
  </w:style>
  <w:style w:type="paragraph" w:styleId="TOC1">
    <w:name w:val="toc 1"/>
    <w:basedOn w:val="Normal"/>
    <w:next w:val="Normal"/>
    <w:autoRedefine/>
    <w:uiPriority w:val="99"/>
    <w:semiHidden/>
  </w:style>
  <w:style w:type="paragraph" w:styleId="TOC2">
    <w:name w:val="toc 2"/>
    <w:basedOn w:val="Normal"/>
    <w:next w:val="Normal"/>
    <w:autoRedefine/>
    <w:uiPriority w:val="99"/>
    <w:semiHidden/>
    <w:pPr>
      <w:ind w:left="240"/>
    </w:pPr>
  </w:style>
  <w:style w:type="paragraph" w:styleId="TOC3">
    <w:name w:val="toc 3"/>
    <w:basedOn w:val="Normal"/>
    <w:next w:val="Normal"/>
    <w:autoRedefine/>
    <w:uiPriority w:val="99"/>
    <w:semiHidden/>
    <w:pPr>
      <w:ind w:left="480"/>
    </w:pPr>
  </w:style>
  <w:style w:type="paragraph" w:styleId="TOC4">
    <w:name w:val="toc 4"/>
    <w:basedOn w:val="Normal"/>
    <w:next w:val="Normal"/>
    <w:autoRedefine/>
    <w:uiPriority w:val="99"/>
    <w:semiHidden/>
    <w:pPr>
      <w:ind w:left="720"/>
    </w:pPr>
  </w:style>
  <w:style w:type="paragraph" w:styleId="TOC5">
    <w:name w:val="toc 5"/>
    <w:basedOn w:val="Normal"/>
    <w:next w:val="Normal"/>
    <w:autoRedefine/>
    <w:uiPriority w:val="99"/>
    <w:semiHidden/>
    <w:pPr>
      <w:ind w:left="960"/>
    </w:pPr>
  </w:style>
  <w:style w:type="paragraph" w:styleId="TOC6">
    <w:name w:val="toc 6"/>
    <w:basedOn w:val="Normal"/>
    <w:next w:val="Normal"/>
    <w:autoRedefine/>
    <w:uiPriority w:val="99"/>
    <w:semiHidden/>
    <w:pPr>
      <w:ind w:left="1200"/>
    </w:pPr>
  </w:style>
  <w:style w:type="paragraph" w:styleId="TOC7">
    <w:name w:val="toc 7"/>
    <w:basedOn w:val="Normal"/>
    <w:next w:val="Normal"/>
    <w:autoRedefine/>
    <w:uiPriority w:val="99"/>
    <w:semiHidden/>
    <w:pPr>
      <w:ind w:left="1440"/>
    </w:pPr>
  </w:style>
  <w:style w:type="paragraph" w:styleId="TOC8">
    <w:name w:val="toc 8"/>
    <w:basedOn w:val="Normal"/>
    <w:next w:val="Normal"/>
    <w:autoRedefine/>
    <w:uiPriority w:val="99"/>
    <w:semiHidden/>
    <w:pPr>
      <w:ind w:left="1680"/>
    </w:pPr>
  </w:style>
  <w:style w:type="paragraph" w:styleId="TOC9">
    <w:name w:val="toc 9"/>
    <w:basedOn w:val="Normal"/>
    <w:next w:val="Normal"/>
    <w:autoRedefine/>
    <w:uiPriority w:val="99"/>
    <w:semiHidden/>
    <w:pPr>
      <w:ind w:left="1920"/>
    </w:pPr>
  </w:style>
  <w:style w:type="paragraph" w:customStyle="1" w:styleId="References">
    <w:name w:val="References"/>
    <w:basedOn w:val="Normal"/>
    <w:link w:val="ReferencesChar"/>
    <w:autoRedefine/>
    <w:qFormat/>
    <w:rsid w:val="003D43A0"/>
    <w:pPr>
      <w:overflowPunct w:val="0"/>
      <w:autoSpaceDE w:val="0"/>
      <w:autoSpaceDN w:val="0"/>
      <w:adjustRightInd w:val="0"/>
      <w:ind w:left="720" w:hanging="720"/>
      <w:textAlignment w:val="baseline"/>
    </w:pPr>
  </w:style>
  <w:style w:type="paragraph" w:customStyle="1" w:styleId="Abstract">
    <w:name w:val="Abstract"/>
    <w:basedOn w:val="Heading1"/>
    <w:pPr>
      <w:spacing w:before="40"/>
      <w:outlineLvl w:val="9"/>
    </w:pPr>
    <w:rPr>
      <w:rFonts w:ascii="Times New Roman" w:hAnsi="Times New Roman"/>
      <w:kern w:val="28"/>
      <w:sz w:val="24"/>
    </w:rPr>
  </w:style>
  <w:style w:type="character" w:styleId="Hyperlink">
    <w:name w:val="Hyperlink"/>
    <w:uiPriority w:val="99"/>
    <w:semiHidden/>
    <w:rsid w:val="00480565"/>
    <w:rPr>
      <w:color w:val="4173AF"/>
      <w:sz w:val="20"/>
      <w:szCs w:val="20"/>
    </w:rPr>
  </w:style>
  <w:style w:type="paragraph" w:customStyle="1" w:styleId="Affiliation">
    <w:name w:val="Affiliation"/>
    <w:basedOn w:val="Author"/>
    <w:link w:val="AffiliationChar"/>
    <w:rPr>
      <w:b w:val="0"/>
    </w:rPr>
  </w:style>
  <w:style w:type="paragraph" w:customStyle="1" w:styleId="TableText0">
    <w:name w:val="Table Text"/>
    <w:basedOn w:val="Normal"/>
    <w:rsid w:val="00D90F52"/>
    <w:pPr>
      <w:keepLines/>
      <w:spacing w:before="40" w:after="40"/>
      <w:jc w:val="center"/>
    </w:pPr>
  </w:style>
  <w:style w:type="paragraph" w:customStyle="1" w:styleId="AuthorName">
    <w:name w:val="Author Name"/>
    <w:basedOn w:val="Author"/>
    <w:link w:val="AuthorNameChar"/>
    <w:qFormat/>
    <w:rsid w:val="005A0D7A"/>
    <w:pPr>
      <w:jc w:val="left"/>
    </w:pPr>
    <w:rPr>
      <w:sz w:val="20"/>
    </w:rPr>
  </w:style>
  <w:style w:type="paragraph" w:customStyle="1" w:styleId="AuthorAffiliation">
    <w:name w:val="Author Affiliation"/>
    <w:basedOn w:val="Affiliation"/>
    <w:link w:val="AuthorAffiliationChar"/>
    <w:qFormat/>
    <w:rsid w:val="0042437D"/>
    <w:pPr>
      <w:jc w:val="left"/>
    </w:pPr>
    <w:rPr>
      <w:sz w:val="20"/>
    </w:rPr>
  </w:style>
  <w:style w:type="character" w:customStyle="1" w:styleId="AuthorChar">
    <w:name w:val="Author Char"/>
    <w:basedOn w:val="DefaultParagraphFont"/>
    <w:link w:val="Author"/>
    <w:rsid w:val="005A2C27"/>
    <w:rPr>
      <w:rFonts w:ascii="Times New Roman" w:eastAsia="Times New Roman" w:hAnsi="Times New Roman"/>
      <w:b/>
      <w:color w:val="000000"/>
      <w:sz w:val="24"/>
    </w:rPr>
  </w:style>
  <w:style w:type="character" w:customStyle="1" w:styleId="AuthorNameChar">
    <w:name w:val="Author Name Char"/>
    <w:basedOn w:val="AuthorChar"/>
    <w:link w:val="AuthorName"/>
    <w:rsid w:val="005A0D7A"/>
    <w:rPr>
      <w:rFonts w:ascii="Times New Roman" w:eastAsia="Times New Roman" w:hAnsi="Times New Roman"/>
      <w:b/>
      <w:color w:val="000000"/>
      <w:sz w:val="24"/>
    </w:rPr>
  </w:style>
  <w:style w:type="character" w:customStyle="1" w:styleId="AffiliationChar">
    <w:name w:val="Affiliation Char"/>
    <w:basedOn w:val="AuthorChar"/>
    <w:link w:val="Affiliation"/>
    <w:rsid w:val="005A2C27"/>
    <w:rPr>
      <w:rFonts w:ascii="Times New Roman" w:eastAsia="Times New Roman" w:hAnsi="Times New Roman"/>
      <w:b w:val="0"/>
      <w:color w:val="000000"/>
      <w:sz w:val="24"/>
    </w:rPr>
  </w:style>
  <w:style w:type="character" w:customStyle="1" w:styleId="AuthorAffiliationChar">
    <w:name w:val="Author Affiliation Char"/>
    <w:basedOn w:val="AffiliationChar"/>
    <w:link w:val="AuthorAffiliation"/>
    <w:rsid w:val="0042437D"/>
    <w:rPr>
      <w:rFonts w:ascii="Times New Roman" w:eastAsia="Times New Roman" w:hAnsi="Times New Roman"/>
      <w:b w:val="0"/>
      <w:color w:val="000000"/>
      <w:sz w:val="24"/>
    </w:rPr>
  </w:style>
  <w:style w:type="paragraph" w:customStyle="1" w:styleId="SectionHeading">
    <w:name w:val="Section Heading"/>
    <w:basedOn w:val="Heading1"/>
    <w:link w:val="SectionHeadingChar"/>
    <w:qFormat/>
    <w:rsid w:val="002263C9"/>
    <w:pPr>
      <w:numPr>
        <w:numId w:val="8"/>
      </w:numPr>
      <w:tabs>
        <w:tab w:val="left" w:pos="360"/>
      </w:tabs>
      <w:spacing w:before="0" w:after="120"/>
      <w:jc w:val="left"/>
    </w:pPr>
    <w:rPr>
      <w:rFonts w:ascii="Times New Roman" w:hAnsi="Times New Roman"/>
      <w:caps w:val="0"/>
      <w:sz w:val="20"/>
    </w:rPr>
  </w:style>
  <w:style w:type="character" w:customStyle="1" w:styleId="ReferencesChar">
    <w:name w:val="References Char"/>
    <w:basedOn w:val="DefaultParagraphFont"/>
    <w:link w:val="References"/>
    <w:rsid w:val="003D43A0"/>
    <w:rPr>
      <w:rFonts w:ascii="Times New Roman" w:eastAsia="Times New Roman" w:hAnsi="Times New Roman"/>
    </w:rPr>
  </w:style>
  <w:style w:type="paragraph" w:customStyle="1" w:styleId="NumberedList">
    <w:name w:val="Numbered List"/>
    <w:basedOn w:val="Normal"/>
    <w:link w:val="NumberedListChar"/>
    <w:qFormat/>
    <w:rsid w:val="003D43A0"/>
    <w:pPr>
      <w:numPr>
        <w:numId w:val="5"/>
      </w:numPr>
      <w:tabs>
        <w:tab w:val="left" w:pos="180"/>
      </w:tabs>
      <w:overflowPunct w:val="0"/>
      <w:autoSpaceDE w:val="0"/>
      <w:autoSpaceDN w:val="0"/>
      <w:adjustRightInd w:val="0"/>
      <w:ind w:left="187" w:hanging="187"/>
      <w:jc w:val="left"/>
      <w:textAlignment w:val="baseline"/>
    </w:pPr>
  </w:style>
  <w:style w:type="character" w:customStyle="1" w:styleId="Heading1Char">
    <w:name w:val="Heading 1 Char"/>
    <w:basedOn w:val="DefaultParagraphFont"/>
    <w:link w:val="Heading1"/>
    <w:uiPriority w:val="99"/>
    <w:semiHidden/>
    <w:rsid w:val="00D10AD2"/>
    <w:rPr>
      <w:rFonts w:ascii="Arial" w:eastAsia="Times New Roman" w:hAnsi="Arial"/>
      <w:b/>
      <w:caps/>
      <w:kern w:val="32"/>
      <w:sz w:val="18"/>
    </w:rPr>
  </w:style>
  <w:style w:type="character" w:customStyle="1" w:styleId="SectionHeadingChar">
    <w:name w:val="Section Heading Char"/>
    <w:basedOn w:val="Heading1Char"/>
    <w:link w:val="SectionHeading"/>
    <w:rsid w:val="002263C9"/>
    <w:rPr>
      <w:rFonts w:ascii="Times New Roman" w:eastAsia="Times New Roman" w:hAnsi="Times New Roman"/>
      <w:b/>
      <w:caps w:val="0"/>
      <w:kern w:val="32"/>
      <w:sz w:val="18"/>
    </w:rPr>
  </w:style>
  <w:style w:type="paragraph" w:customStyle="1" w:styleId="Sub-sectionHeader">
    <w:name w:val="Sub-section Header"/>
    <w:basedOn w:val="Heading2"/>
    <w:link w:val="Sub-sectionHeaderChar"/>
    <w:qFormat/>
    <w:rsid w:val="002263C9"/>
    <w:pPr>
      <w:numPr>
        <w:ilvl w:val="1"/>
        <w:numId w:val="7"/>
      </w:numPr>
      <w:tabs>
        <w:tab w:val="left" w:pos="360"/>
      </w:tabs>
      <w:spacing w:before="0" w:after="120"/>
      <w:ind w:left="0" w:firstLine="0"/>
      <w:jc w:val="left"/>
    </w:pPr>
    <w:rPr>
      <w:rFonts w:ascii="Times New Roman" w:hAnsi="Times New Roman"/>
      <w:sz w:val="20"/>
    </w:rPr>
  </w:style>
  <w:style w:type="character" w:customStyle="1" w:styleId="NumberedListChar">
    <w:name w:val="Numbered List Char"/>
    <w:basedOn w:val="DefaultParagraphFont"/>
    <w:link w:val="NumberedList"/>
    <w:rsid w:val="003D43A0"/>
    <w:rPr>
      <w:rFonts w:ascii="Times New Roman" w:eastAsia="Times New Roman" w:hAnsi="Times New Roman"/>
    </w:rPr>
  </w:style>
  <w:style w:type="paragraph" w:customStyle="1" w:styleId="Sub-sub-sectionheader">
    <w:name w:val="Sub-sub-section header"/>
    <w:basedOn w:val="Sub-sectionHeader"/>
    <w:link w:val="Sub-sub-sectionheaderChar"/>
    <w:qFormat/>
    <w:rsid w:val="002263C9"/>
    <w:pPr>
      <w:numPr>
        <w:ilvl w:val="2"/>
      </w:numPr>
      <w:ind w:left="0" w:firstLine="0"/>
    </w:pPr>
  </w:style>
  <w:style w:type="character" w:customStyle="1" w:styleId="Heading2Char">
    <w:name w:val="Heading 2 Char"/>
    <w:basedOn w:val="Heading1Char"/>
    <w:link w:val="Heading2"/>
    <w:uiPriority w:val="99"/>
    <w:semiHidden/>
    <w:rsid w:val="00D10AD2"/>
    <w:rPr>
      <w:rFonts w:ascii="Arial" w:eastAsia="Times New Roman" w:hAnsi="Arial"/>
      <w:b/>
      <w:caps w:val="0"/>
      <w:kern w:val="32"/>
      <w:sz w:val="18"/>
    </w:rPr>
  </w:style>
  <w:style w:type="character" w:customStyle="1" w:styleId="Sub-sectionHeaderChar">
    <w:name w:val="Sub-section Header Char"/>
    <w:basedOn w:val="Heading2Char"/>
    <w:link w:val="Sub-sectionHeader"/>
    <w:rsid w:val="002263C9"/>
    <w:rPr>
      <w:rFonts w:ascii="Times New Roman" w:eastAsia="Times New Roman" w:hAnsi="Times New Roman"/>
      <w:b/>
      <w:caps w:val="0"/>
      <w:kern w:val="32"/>
      <w:sz w:val="18"/>
    </w:rPr>
  </w:style>
  <w:style w:type="paragraph" w:customStyle="1" w:styleId="BulletedList">
    <w:name w:val="Bulleted List"/>
    <w:basedOn w:val="NumberedList"/>
    <w:link w:val="BulletedListChar"/>
    <w:qFormat/>
    <w:rsid w:val="003D43A0"/>
    <w:pPr>
      <w:numPr>
        <w:numId w:val="6"/>
      </w:numPr>
    </w:pPr>
  </w:style>
  <w:style w:type="character" w:customStyle="1" w:styleId="Heading3Char">
    <w:name w:val="Heading 3 Char"/>
    <w:basedOn w:val="Heading2Char"/>
    <w:link w:val="Heading3"/>
    <w:uiPriority w:val="99"/>
    <w:semiHidden/>
    <w:rsid w:val="00D10AD2"/>
    <w:rPr>
      <w:rFonts w:ascii="Arial" w:eastAsia="Times New Roman" w:hAnsi="Arial"/>
      <w:b w:val="0"/>
      <w:i/>
      <w:caps w:val="0"/>
      <w:kern w:val="32"/>
      <w:sz w:val="18"/>
    </w:rPr>
  </w:style>
  <w:style w:type="character" w:customStyle="1" w:styleId="Sub-sub-sectionheaderChar">
    <w:name w:val="Sub-sub-section header Char"/>
    <w:basedOn w:val="Heading3Char"/>
    <w:link w:val="Sub-sub-sectionheader"/>
    <w:rsid w:val="002263C9"/>
    <w:rPr>
      <w:rFonts w:ascii="Times New Roman" w:eastAsia="Times New Roman" w:hAnsi="Times New Roman"/>
      <w:b/>
      <w:i w:val="0"/>
      <w:caps w:val="0"/>
      <w:kern w:val="32"/>
      <w:sz w:val="18"/>
    </w:rPr>
  </w:style>
  <w:style w:type="character" w:customStyle="1" w:styleId="BulletedListChar">
    <w:name w:val="Bulleted List Char"/>
    <w:basedOn w:val="NumberedListChar"/>
    <w:link w:val="BulletedList"/>
    <w:rsid w:val="003D43A0"/>
    <w:rPr>
      <w:rFonts w:ascii="Times New Roman" w:eastAsia="Times New Roman" w:hAnsi="Times New Roman"/>
    </w:rPr>
  </w:style>
  <w:style w:type="character" w:styleId="FollowedHyperlink">
    <w:name w:val="FollowedHyperlink"/>
    <w:basedOn w:val="DefaultParagraphFont"/>
    <w:uiPriority w:val="99"/>
    <w:semiHidden/>
    <w:rsid w:val="00CF46DC"/>
    <w:rPr>
      <w:color w:val="800080" w:themeColor="followedHyperlink"/>
      <w:u w:val="single"/>
    </w:rPr>
  </w:style>
  <w:style w:type="table" w:styleId="TableGrid">
    <w:name w:val="Table Grid"/>
    <w:basedOn w:val="TableNormal"/>
    <w:uiPriority w:val="59"/>
    <w:rsid w:val="00DD5E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1C6DDD"/>
    <w:pPr>
      <w:spacing w:before="100" w:beforeAutospacing="1" w:after="100" w:afterAutospacing="1" w:line="240" w:lineRule="auto"/>
      <w:jc w:val="left"/>
    </w:pPr>
    <w:rPr>
      <w:sz w:val="24"/>
      <w:szCs w:val="24"/>
      <w:lang w:val="en-ID"/>
    </w:rPr>
  </w:style>
  <w:style w:type="character" w:styleId="Strong">
    <w:name w:val="Strong"/>
    <w:basedOn w:val="DefaultParagraphFont"/>
    <w:uiPriority w:val="22"/>
    <w:qFormat/>
    <w:rsid w:val="001C6DDD"/>
    <w:rPr>
      <w:b/>
      <w:bCs/>
    </w:rPr>
  </w:style>
  <w:style w:type="paragraph" w:customStyle="1" w:styleId="Isi">
    <w:name w:val="Isi"/>
    <w:basedOn w:val="NormalWeb"/>
    <w:uiPriority w:val="99"/>
    <w:qFormat/>
    <w:rsid w:val="00575C4D"/>
    <w:pPr>
      <w:shd w:val="clear" w:color="auto" w:fill="FFFFFF"/>
      <w:spacing w:before="120" w:beforeAutospacing="0" w:after="120" w:afterAutospacing="0" w:line="276" w:lineRule="auto"/>
      <w:jc w:val="both"/>
    </w:pPr>
    <w:rPr>
      <w:sz w:val="20"/>
      <w:szCs w:val="20"/>
    </w:rPr>
  </w:style>
  <w:style w:type="character" w:styleId="UnresolvedMention">
    <w:name w:val="Unresolved Mention"/>
    <w:basedOn w:val="DefaultParagraphFont"/>
    <w:uiPriority w:val="99"/>
    <w:semiHidden/>
    <w:unhideWhenUsed/>
    <w:rsid w:val="0033421B"/>
    <w:rPr>
      <w:color w:val="605E5C"/>
      <w:shd w:val="clear" w:color="auto" w:fill="E1DFDD"/>
    </w:rPr>
  </w:style>
  <w:style w:type="character" w:customStyle="1" w:styleId="HeaderChar">
    <w:name w:val="Header Char"/>
    <w:basedOn w:val="DefaultParagraphFont"/>
    <w:link w:val="Header"/>
    <w:uiPriority w:val="99"/>
    <w:rsid w:val="002851FD"/>
    <w:rPr>
      <w:rFonts w:ascii="Arial" w:eastAsia="Times New Roman" w:hAnsi="Arial"/>
    </w:rPr>
  </w:style>
  <w:style w:type="character" w:styleId="PlaceholderText">
    <w:name w:val="Placeholder Text"/>
    <w:basedOn w:val="DefaultParagraphFont"/>
    <w:uiPriority w:val="99"/>
    <w:semiHidden/>
    <w:rsid w:val="00406277"/>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862480">
      <w:bodyDiv w:val="1"/>
      <w:marLeft w:val="0"/>
      <w:marRight w:val="0"/>
      <w:marTop w:val="0"/>
      <w:marBottom w:val="0"/>
      <w:divBdr>
        <w:top w:val="none" w:sz="0" w:space="0" w:color="auto"/>
        <w:left w:val="none" w:sz="0" w:space="0" w:color="auto"/>
        <w:bottom w:val="none" w:sz="0" w:space="0" w:color="auto"/>
        <w:right w:val="none" w:sz="0" w:space="0" w:color="auto"/>
      </w:divBdr>
    </w:div>
    <w:div w:id="76832961">
      <w:marLeft w:val="640"/>
      <w:marRight w:val="0"/>
      <w:marTop w:val="0"/>
      <w:marBottom w:val="0"/>
      <w:divBdr>
        <w:top w:val="none" w:sz="0" w:space="0" w:color="auto"/>
        <w:left w:val="none" w:sz="0" w:space="0" w:color="auto"/>
        <w:bottom w:val="none" w:sz="0" w:space="0" w:color="auto"/>
        <w:right w:val="none" w:sz="0" w:space="0" w:color="auto"/>
      </w:divBdr>
    </w:div>
    <w:div w:id="129592431">
      <w:marLeft w:val="640"/>
      <w:marRight w:val="0"/>
      <w:marTop w:val="0"/>
      <w:marBottom w:val="0"/>
      <w:divBdr>
        <w:top w:val="none" w:sz="0" w:space="0" w:color="auto"/>
        <w:left w:val="none" w:sz="0" w:space="0" w:color="auto"/>
        <w:bottom w:val="none" w:sz="0" w:space="0" w:color="auto"/>
        <w:right w:val="none" w:sz="0" w:space="0" w:color="auto"/>
      </w:divBdr>
    </w:div>
    <w:div w:id="174543794">
      <w:marLeft w:val="640"/>
      <w:marRight w:val="0"/>
      <w:marTop w:val="0"/>
      <w:marBottom w:val="0"/>
      <w:divBdr>
        <w:top w:val="none" w:sz="0" w:space="0" w:color="auto"/>
        <w:left w:val="none" w:sz="0" w:space="0" w:color="auto"/>
        <w:bottom w:val="none" w:sz="0" w:space="0" w:color="auto"/>
        <w:right w:val="none" w:sz="0" w:space="0" w:color="auto"/>
      </w:divBdr>
    </w:div>
    <w:div w:id="192616341">
      <w:marLeft w:val="640"/>
      <w:marRight w:val="0"/>
      <w:marTop w:val="0"/>
      <w:marBottom w:val="0"/>
      <w:divBdr>
        <w:top w:val="none" w:sz="0" w:space="0" w:color="auto"/>
        <w:left w:val="none" w:sz="0" w:space="0" w:color="auto"/>
        <w:bottom w:val="none" w:sz="0" w:space="0" w:color="auto"/>
        <w:right w:val="none" w:sz="0" w:space="0" w:color="auto"/>
      </w:divBdr>
    </w:div>
    <w:div w:id="278225269">
      <w:marLeft w:val="640"/>
      <w:marRight w:val="0"/>
      <w:marTop w:val="0"/>
      <w:marBottom w:val="0"/>
      <w:divBdr>
        <w:top w:val="none" w:sz="0" w:space="0" w:color="auto"/>
        <w:left w:val="none" w:sz="0" w:space="0" w:color="auto"/>
        <w:bottom w:val="none" w:sz="0" w:space="0" w:color="auto"/>
        <w:right w:val="none" w:sz="0" w:space="0" w:color="auto"/>
      </w:divBdr>
    </w:div>
    <w:div w:id="287245127">
      <w:marLeft w:val="640"/>
      <w:marRight w:val="0"/>
      <w:marTop w:val="0"/>
      <w:marBottom w:val="0"/>
      <w:divBdr>
        <w:top w:val="none" w:sz="0" w:space="0" w:color="auto"/>
        <w:left w:val="none" w:sz="0" w:space="0" w:color="auto"/>
        <w:bottom w:val="none" w:sz="0" w:space="0" w:color="auto"/>
        <w:right w:val="none" w:sz="0" w:space="0" w:color="auto"/>
      </w:divBdr>
    </w:div>
    <w:div w:id="311259299">
      <w:marLeft w:val="640"/>
      <w:marRight w:val="0"/>
      <w:marTop w:val="0"/>
      <w:marBottom w:val="0"/>
      <w:divBdr>
        <w:top w:val="none" w:sz="0" w:space="0" w:color="auto"/>
        <w:left w:val="none" w:sz="0" w:space="0" w:color="auto"/>
        <w:bottom w:val="none" w:sz="0" w:space="0" w:color="auto"/>
        <w:right w:val="none" w:sz="0" w:space="0" w:color="auto"/>
      </w:divBdr>
    </w:div>
    <w:div w:id="353312197">
      <w:marLeft w:val="640"/>
      <w:marRight w:val="0"/>
      <w:marTop w:val="0"/>
      <w:marBottom w:val="0"/>
      <w:divBdr>
        <w:top w:val="none" w:sz="0" w:space="0" w:color="auto"/>
        <w:left w:val="none" w:sz="0" w:space="0" w:color="auto"/>
        <w:bottom w:val="none" w:sz="0" w:space="0" w:color="auto"/>
        <w:right w:val="none" w:sz="0" w:space="0" w:color="auto"/>
      </w:divBdr>
    </w:div>
    <w:div w:id="362559846">
      <w:bodyDiv w:val="1"/>
      <w:marLeft w:val="0"/>
      <w:marRight w:val="0"/>
      <w:marTop w:val="0"/>
      <w:marBottom w:val="0"/>
      <w:divBdr>
        <w:top w:val="none" w:sz="0" w:space="0" w:color="auto"/>
        <w:left w:val="none" w:sz="0" w:space="0" w:color="auto"/>
        <w:bottom w:val="none" w:sz="0" w:space="0" w:color="auto"/>
        <w:right w:val="none" w:sz="0" w:space="0" w:color="auto"/>
      </w:divBdr>
    </w:div>
    <w:div w:id="423380183">
      <w:bodyDiv w:val="1"/>
      <w:marLeft w:val="0"/>
      <w:marRight w:val="0"/>
      <w:marTop w:val="0"/>
      <w:marBottom w:val="0"/>
      <w:divBdr>
        <w:top w:val="none" w:sz="0" w:space="0" w:color="auto"/>
        <w:left w:val="none" w:sz="0" w:space="0" w:color="auto"/>
        <w:bottom w:val="none" w:sz="0" w:space="0" w:color="auto"/>
        <w:right w:val="none" w:sz="0" w:space="0" w:color="auto"/>
      </w:divBdr>
      <w:divsChild>
        <w:div w:id="693533682">
          <w:marLeft w:val="0"/>
          <w:marRight w:val="0"/>
          <w:marTop w:val="0"/>
          <w:marBottom w:val="0"/>
          <w:divBdr>
            <w:top w:val="none" w:sz="0" w:space="0" w:color="auto"/>
            <w:left w:val="none" w:sz="0" w:space="0" w:color="auto"/>
            <w:bottom w:val="none" w:sz="0" w:space="0" w:color="auto"/>
            <w:right w:val="none" w:sz="0" w:space="0" w:color="auto"/>
          </w:divBdr>
        </w:div>
        <w:div w:id="1282300762">
          <w:marLeft w:val="0"/>
          <w:marRight w:val="0"/>
          <w:marTop w:val="0"/>
          <w:marBottom w:val="0"/>
          <w:divBdr>
            <w:top w:val="none" w:sz="0" w:space="0" w:color="auto"/>
            <w:left w:val="none" w:sz="0" w:space="0" w:color="auto"/>
            <w:bottom w:val="none" w:sz="0" w:space="0" w:color="auto"/>
            <w:right w:val="none" w:sz="0" w:space="0" w:color="auto"/>
          </w:divBdr>
        </w:div>
        <w:div w:id="1769616079">
          <w:marLeft w:val="0"/>
          <w:marRight w:val="0"/>
          <w:marTop w:val="0"/>
          <w:marBottom w:val="0"/>
          <w:divBdr>
            <w:top w:val="none" w:sz="0" w:space="0" w:color="auto"/>
            <w:left w:val="none" w:sz="0" w:space="0" w:color="auto"/>
            <w:bottom w:val="none" w:sz="0" w:space="0" w:color="auto"/>
            <w:right w:val="none" w:sz="0" w:space="0" w:color="auto"/>
          </w:divBdr>
        </w:div>
      </w:divsChild>
    </w:div>
    <w:div w:id="425660446">
      <w:marLeft w:val="640"/>
      <w:marRight w:val="0"/>
      <w:marTop w:val="0"/>
      <w:marBottom w:val="0"/>
      <w:divBdr>
        <w:top w:val="none" w:sz="0" w:space="0" w:color="auto"/>
        <w:left w:val="none" w:sz="0" w:space="0" w:color="auto"/>
        <w:bottom w:val="none" w:sz="0" w:space="0" w:color="auto"/>
        <w:right w:val="none" w:sz="0" w:space="0" w:color="auto"/>
      </w:divBdr>
    </w:div>
    <w:div w:id="435029084">
      <w:bodyDiv w:val="1"/>
      <w:marLeft w:val="0"/>
      <w:marRight w:val="0"/>
      <w:marTop w:val="0"/>
      <w:marBottom w:val="0"/>
      <w:divBdr>
        <w:top w:val="none" w:sz="0" w:space="0" w:color="auto"/>
        <w:left w:val="none" w:sz="0" w:space="0" w:color="auto"/>
        <w:bottom w:val="none" w:sz="0" w:space="0" w:color="auto"/>
        <w:right w:val="none" w:sz="0" w:space="0" w:color="auto"/>
      </w:divBdr>
    </w:div>
    <w:div w:id="507981319">
      <w:bodyDiv w:val="1"/>
      <w:marLeft w:val="0"/>
      <w:marRight w:val="0"/>
      <w:marTop w:val="0"/>
      <w:marBottom w:val="0"/>
      <w:divBdr>
        <w:top w:val="none" w:sz="0" w:space="0" w:color="auto"/>
        <w:left w:val="none" w:sz="0" w:space="0" w:color="auto"/>
        <w:bottom w:val="none" w:sz="0" w:space="0" w:color="auto"/>
        <w:right w:val="none" w:sz="0" w:space="0" w:color="auto"/>
      </w:divBdr>
    </w:div>
    <w:div w:id="535970985">
      <w:marLeft w:val="640"/>
      <w:marRight w:val="0"/>
      <w:marTop w:val="0"/>
      <w:marBottom w:val="0"/>
      <w:divBdr>
        <w:top w:val="none" w:sz="0" w:space="0" w:color="auto"/>
        <w:left w:val="none" w:sz="0" w:space="0" w:color="auto"/>
        <w:bottom w:val="none" w:sz="0" w:space="0" w:color="auto"/>
        <w:right w:val="none" w:sz="0" w:space="0" w:color="auto"/>
      </w:divBdr>
    </w:div>
    <w:div w:id="540898651">
      <w:bodyDiv w:val="1"/>
      <w:marLeft w:val="0"/>
      <w:marRight w:val="0"/>
      <w:marTop w:val="0"/>
      <w:marBottom w:val="0"/>
      <w:divBdr>
        <w:top w:val="none" w:sz="0" w:space="0" w:color="auto"/>
        <w:left w:val="none" w:sz="0" w:space="0" w:color="auto"/>
        <w:bottom w:val="none" w:sz="0" w:space="0" w:color="auto"/>
        <w:right w:val="none" w:sz="0" w:space="0" w:color="auto"/>
      </w:divBdr>
    </w:div>
    <w:div w:id="573590461">
      <w:marLeft w:val="640"/>
      <w:marRight w:val="0"/>
      <w:marTop w:val="0"/>
      <w:marBottom w:val="0"/>
      <w:divBdr>
        <w:top w:val="none" w:sz="0" w:space="0" w:color="auto"/>
        <w:left w:val="none" w:sz="0" w:space="0" w:color="auto"/>
        <w:bottom w:val="none" w:sz="0" w:space="0" w:color="auto"/>
        <w:right w:val="none" w:sz="0" w:space="0" w:color="auto"/>
      </w:divBdr>
    </w:div>
    <w:div w:id="580454138">
      <w:marLeft w:val="640"/>
      <w:marRight w:val="0"/>
      <w:marTop w:val="0"/>
      <w:marBottom w:val="0"/>
      <w:divBdr>
        <w:top w:val="none" w:sz="0" w:space="0" w:color="auto"/>
        <w:left w:val="none" w:sz="0" w:space="0" w:color="auto"/>
        <w:bottom w:val="none" w:sz="0" w:space="0" w:color="auto"/>
        <w:right w:val="none" w:sz="0" w:space="0" w:color="auto"/>
      </w:divBdr>
    </w:div>
    <w:div w:id="596253129">
      <w:marLeft w:val="640"/>
      <w:marRight w:val="0"/>
      <w:marTop w:val="0"/>
      <w:marBottom w:val="0"/>
      <w:divBdr>
        <w:top w:val="none" w:sz="0" w:space="0" w:color="auto"/>
        <w:left w:val="none" w:sz="0" w:space="0" w:color="auto"/>
        <w:bottom w:val="none" w:sz="0" w:space="0" w:color="auto"/>
        <w:right w:val="none" w:sz="0" w:space="0" w:color="auto"/>
      </w:divBdr>
    </w:div>
    <w:div w:id="597910653">
      <w:marLeft w:val="640"/>
      <w:marRight w:val="0"/>
      <w:marTop w:val="0"/>
      <w:marBottom w:val="0"/>
      <w:divBdr>
        <w:top w:val="none" w:sz="0" w:space="0" w:color="auto"/>
        <w:left w:val="none" w:sz="0" w:space="0" w:color="auto"/>
        <w:bottom w:val="none" w:sz="0" w:space="0" w:color="auto"/>
        <w:right w:val="none" w:sz="0" w:space="0" w:color="auto"/>
      </w:divBdr>
    </w:div>
    <w:div w:id="607155919">
      <w:marLeft w:val="640"/>
      <w:marRight w:val="0"/>
      <w:marTop w:val="0"/>
      <w:marBottom w:val="0"/>
      <w:divBdr>
        <w:top w:val="none" w:sz="0" w:space="0" w:color="auto"/>
        <w:left w:val="none" w:sz="0" w:space="0" w:color="auto"/>
        <w:bottom w:val="none" w:sz="0" w:space="0" w:color="auto"/>
        <w:right w:val="none" w:sz="0" w:space="0" w:color="auto"/>
      </w:divBdr>
    </w:div>
    <w:div w:id="617024927">
      <w:marLeft w:val="640"/>
      <w:marRight w:val="0"/>
      <w:marTop w:val="0"/>
      <w:marBottom w:val="0"/>
      <w:divBdr>
        <w:top w:val="none" w:sz="0" w:space="0" w:color="auto"/>
        <w:left w:val="none" w:sz="0" w:space="0" w:color="auto"/>
        <w:bottom w:val="none" w:sz="0" w:space="0" w:color="auto"/>
        <w:right w:val="none" w:sz="0" w:space="0" w:color="auto"/>
      </w:divBdr>
    </w:div>
    <w:div w:id="637493931">
      <w:bodyDiv w:val="1"/>
      <w:marLeft w:val="0"/>
      <w:marRight w:val="0"/>
      <w:marTop w:val="0"/>
      <w:marBottom w:val="0"/>
      <w:divBdr>
        <w:top w:val="none" w:sz="0" w:space="0" w:color="auto"/>
        <w:left w:val="none" w:sz="0" w:space="0" w:color="auto"/>
        <w:bottom w:val="none" w:sz="0" w:space="0" w:color="auto"/>
        <w:right w:val="none" w:sz="0" w:space="0" w:color="auto"/>
      </w:divBdr>
    </w:div>
    <w:div w:id="664935047">
      <w:marLeft w:val="640"/>
      <w:marRight w:val="0"/>
      <w:marTop w:val="0"/>
      <w:marBottom w:val="0"/>
      <w:divBdr>
        <w:top w:val="none" w:sz="0" w:space="0" w:color="auto"/>
        <w:left w:val="none" w:sz="0" w:space="0" w:color="auto"/>
        <w:bottom w:val="none" w:sz="0" w:space="0" w:color="auto"/>
        <w:right w:val="none" w:sz="0" w:space="0" w:color="auto"/>
      </w:divBdr>
    </w:div>
    <w:div w:id="737826649">
      <w:marLeft w:val="640"/>
      <w:marRight w:val="0"/>
      <w:marTop w:val="0"/>
      <w:marBottom w:val="0"/>
      <w:divBdr>
        <w:top w:val="none" w:sz="0" w:space="0" w:color="auto"/>
        <w:left w:val="none" w:sz="0" w:space="0" w:color="auto"/>
        <w:bottom w:val="none" w:sz="0" w:space="0" w:color="auto"/>
        <w:right w:val="none" w:sz="0" w:space="0" w:color="auto"/>
      </w:divBdr>
    </w:div>
    <w:div w:id="814373886">
      <w:marLeft w:val="640"/>
      <w:marRight w:val="0"/>
      <w:marTop w:val="0"/>
      <w:marBottom w:val="0"/>
      <w:divBdr>
        <w:top w:val="none" w:sz="0" w:space="0" w:color="auto"/>
        <w:left w:val="none" w:sz="0" w:space="0" w:color="auto"/>
        <w:bottom w:val="none" w:sz="0" w:space="0" w:color="auto"/>
        <w:right w:val="none" w:sz="0" w:space="0" w:color="auto"/>
      </w:divBdr>
    </w:div>
    <w:div w:id="837160462">
      <w:bodyDiv w:val="1"/>
      <w:marLeft w:val="0"/>
      <w:marRight w:val="0"/>
      <w:marTop w:val="0"/>
      <w:marBottom w:val="0"/>
      <w:divBdr>
        <w:top w:val="none" w:sz="0" w:space="0" w:color="auto"/>
        <w:left w:val="none" w:sz="0" w:space="0" w:color="auto"/>
        <w:bottom w:val="none" w:sz="0" w:space="0" w:color="auto"/>
        <w:right w:val="none" w:sz="0" w:space="0" w:color="auto"/>
      </w:divBdr>
    </w:div>
    <w:div w:id="907155525">
      <w:marLeft w:val="640"/>
      <w:marRight w:val="0"/>
      <w:marTop w:val="0"/>
      <w:marBottom w:val="0"/>
      <w:divBdr>
        <w:top w:val="none" w:sz="0" w:space="0" w:color="auto"/>
        <w:left w:val="none" w:sz="0" w:space="0" w:color="auto"/>
        <w:bottom w:val="none" w:sz="0" w:space="0" w:color="auto"/>
        <w:right w:val="none" w:sz="0" w:space="0" w:color="auto"/>
      </w:divBdr>
    </w:div>
    <w:div w:id="930813516">
      <w:marLeft w:val="640"/>
      <w:marRight w:val="0"/>
      <w:marTop w:val="0"/>
      <w:marBottom w:val="0"/>
      <w:divBdr>
        <w:top w:val="none" w:sz="0" w:space="0" w:color="auto"/>
        <w:left w:val="none" w:sz="0" w:space="0" w:color="auto"/>
        <w:bottom w:val="none" w:sz="0" w:space="0" w:color="auto"/>
        <w:right w:val="none" w:sz="0" w:space="0" w:color="auto"/>
      </w:divBdr>
    </w:div>
    <w:div w:id="951353153">
      <w:marLeft w:val="640"/>
      <w:marRight w:val="0"/>
      <w:marTop w:val="0"/>
      <w:marBottom w:val="0"/>
      <w:divBdr>
        <w:top w:val="none" w:sz="0" w:space="0" w:color="auto"/>
        <w:left w:val="none" w:sz="0" w:space="0" w:color="auto"/>
        <w:bottom w:val="none" w:sz="0" w:space="0" w:color="auto"/>
        <w:right w:val="none" w:sz="0" w:space="0" w:color="auto"/>
      </w:divBdr>
    </w:div>
    <w:div w:id="1030566094">
      <w:marLeft w:val="640"/>
      <w:marRight w:val="0"/>
      <w:marTop w:val="0"/>
      <w:marBottom w:val="0"/>
      <w:divBdr>
        <w:top w:val="none" w:sz="0" w:space="0" w:color="auto"/>
        <w:left w:val="none" w:sz="0" w:space="0" w:color="auto"/>
        <w:bottom w:val="none" w:sz="0" w:space="0" w:color="auto"/>
        <w:right w:val="none" w:sz="0" w:space="0" w:color="auto"/>
      </w:divBdr>
    </w:div>
    <w:div w:id="1050687126">
      <w:marLeft w:val="640"/>
      <w:marRight w:val="0"/>
      <w:marTop w:val="0"/>
      <w:marBottom w:val="0"/>
      <w:divBdr>
        <w:top w:val="none" w:sz="0" w:space="0" w:color="auto"/>
        <w:left w:val="none" w:sz="0" w:space="0" w:color="auto"/>
        <w:bottom w:val="none" w:sz="0" w:space="0" w:color="auto"/>
        <w:right w:val="none" w:sz="0" w:space="0" w:color="auto"/>
      </w:divBdr>
    </w:div>
    <w:div w:id="1090540944">
      <w:marLeft w:val="640"/>
      <w:marRight w:val="0"/>
      <w:marTop w:val="0"/>
      <w:marBottom w:val="0"/>
      <w:divBdr>
        <w:top w:val="none" w:sz="0" w:space="0" w:color="auto"/>
        <w:left w:val="none" w:sz="0" w:space="0" w:color="auto"/>
        <w:bottom w:val="none" w:sz="0" w:space="0" w:color="auto"/>
        <w:right w:val="none" w:sz="0" w:space="0" w:color="auto"/>
      </w:divBdr>
    </w:div>
    <w:div w:id="1168134835">
      <w:marLeft w:val="640"/>
      <w:marRight w:val="0"/>
      <w:marTop w:val="0"/>
      <w:marBottom w:val="0"/>
      <w:divBdr>
        <w:top w:val="none" w:sz="0" w:space="0" w:color="auto"/>
        <w:left w:val="none" w:sz="0" w:space="0" w:color="auto"/>
        <w:bottom w:val="none" w:sz="0" w:space="0" w:color="auto"/>
        <w:right w:val="none" w:sz="0" w:space="0" w:color="auto"/>
      </w:divBdr>
    </w:div>
    <w:div w:id="1188829710">
      <w:marLeft w:val="640"/>
      <w:marRight w:val="0"/>
      <w:marTop w:val="0"/>
      <w:marBottom w:val="0"/>
      <w:divBdr>
        <w:top w:val="none" w:sz="0" w:space="0" w:color="auto"/>
        <w:left w:val="none" w:sz="0" w:space="0" w:color="auto"/>
        <w:bottom w:val="none" w:sz="0" w:space="0" w:color="auto"/>
        <w:right w:val="none" w:sz="0" w:space="0" w:color="auto"/>
      </w:divBdr>
    </w:div>
    <w:div w:id="1247572623">
      <w:bodyDiv w:val="1"/>
      <w:marLeft w:val="0"/>
      <w:marRight w:val="0"/>
      <w:marTop w:val="0"/>
      <w:marBottom w:val="0"/>
      <w:divBdr>
        <w:top w:val="none" w:sz="0" w:space="0" w:color="auto"/>
        <w:left w:val="none" w:sz="0" w:space="0" w:color="auto"/>
        <w:bottom w:val="none" w:sz="0" w:space="0" w:color="auto"/>
        <w:right w:val="none" w:sz="0" w:space="0" w:color="auto"/>
      </w:divBdr>
    </w:div>
    <w:div w:id="1285307044">
      <w:bodyDiv w:val="1"/>
      <w:marLeft w:val="0"/>
      <w:marRight w:val="0"/>
      <w:marTop w:val="0"/>
      <w:marBottom w:val="0"/>
      <w:divBdr>
        <w:top w:val="none" w:sz="0" w:space="0" w:color="auto"/>
        <w:left w:val="none" w:sz="0" w:space="0" w:color="auto"/>
        <w:bottom w:val="none" w:sz="0" w:space="0" w:color="auto"/>
        <w:right w:val="none" w:sz="0" w:space="0" w:color="auto"/>
      </w:divBdr>
    </w:div>
    <w:div w:id="1289705347">
      <w:marLeft w:val="640"/>
      <w:marRight w:val="0"/>
      <w:marTop w:val="0"/>
      <w:marBottom w:val="0"/>
      <w:divBdr>
        <w:top w:val="none" w:sz="0" w:space="0" w:color="auto"/>
        <w:left w:val="none" w:sz="0" w:space="0" w:color="auto"/>
        <w:bottom w:val="none" w:sz="0" w:space="0" w:color="auto"/>
        <w:right w:val="none" w:sz="0" w:space="0" w:color="auto"/>
      </w:divBdr>
    </w:div>
    <w:div w:id="1323852694">
      <w:bodyDiv w:val="1"/>
      <w:marLeft w:val="0"/>
      <w:marRight w:val="0"/>
      <w:marTop w:val="0"/>
      <w:marBottom w:val="0"/>
      <w:divBdr>
        <w:top w:val="none" w:sz="0" w:space="0" w:color="auto"/>
        <w:left w:val="none" w:sz="0" w:space="0" w:color="auto"/>
        <w:bottom w:val="none" w:sz="0" w:space="0" w:color="auto"/>
        <w:right w:val="none" w:sz="0" w:space="0" w:color="auto"/>
      </w:divBdr>
    </w:div>
    <w:div w:id="1332562136">
      <w:marLeft w:val="640"/>
      <w:marRight w:val="0"/>
      <w:marTop w:val="0"/>
      <w:marBottom w:val="0"/>
      <w:divBdr>
        <w:top w:val="none" w:sz="0" w:space="0" w:color="auto"/>
        <w:left w:val="none" w:sz="0" w:space="0" w:color="auto"/>
        <w:bottom w:val="none" w:sz="0" w:space="0" w:color="auto"/>
        <w:right w:val="none" w:sz="0" w:space="0" w:color="auto"/>
      </w:divBdr>
    </w:div>
    <w:div w:id="1352492424">
      <w:marLeft w:val="640"/>
      <w:marRight w:val="0"/>
      <w:marTop w:val="0"/>
      <w:marBottom w:val="0"/>
      <w:divBdr>
        <w:top w:val="none" w:sz="0" w:space="0" w:color="auto"/>
        <w:left w:val="none" w:sz="0" w:space="0" w:color="auto"/>
        <w:bottom w:val="none" w:sz="0" w:space="0" w:color="auto"/>
        <w:right w:val="none" w:sz="0" w:space="0" w:color="auto"/>
      </w:divBdr>
    </w:div>
    <w:div w:id="1373991626">
      <w:marLeft w:val="640"/>
      <w:marRight w:val="0"/>
      <w:marTop w:val="0"/>
      <w:marBottom w:val="0"/>
      <w:divBdr>
        <w:top w:val="none" w:sz="0" w:space="0" w:color="auto"/>
        <w:left w:val="none" w:sz="0" w:space="0" w:color="auto"/>
        <w:bottom w:val="none" w:sz="0" w:space="0" w:color="auto"/>
        <w:right w:val="none" w:sz="0" w:space="0" w:color="auto"/>
      </w:divBdr>
    </w:div>
    <w:div w:id="1376925292">
      <w:marLeft w:val="640"/>
      <w:marRight w:val="0"/>
      <w:marTop w:val="0"/>
      <w:marBottom w:val="0"/>
      <w:divBdr>
        <w:top w:val="none" w:sz="0" w:space="0" w:color="auto"/>
        <w:left w:val="none" w:sz="0" w:space="0" w:color="auto"/>
        <w:bottom w:val="none" w:sz="0" w:space="0" w:color="auto"/>
        <w:right w:val="none" w:sz="0" w:space="0" w:color="auto"/>
      </w:divBdr>
    </w:div>
    <w:div w:id="1448309848">
      <w:marLeft w:val="640"/>
      <w:marRight w:val="0"/>
      <w:marTop w:val="0"/>
      <w:marBottom w:val="0"/>
      <w:divBdr>
        <w:top w:val="none" w:sz="0" w:space="0" w:color="auto"/>
        <w:left w:val="none" w:sz="0" w:space="0" w:color="auto"/>
        <w:bottom w:val="none" w:sz="0" w:space="0" w:color="auto"/>
        <w:right w:val="none" w:sz="0" w:space="0" w:color="auto"/>
      </w:divBdr>
    </w:div>
    <w:div w:id="1472941707">
      <w:marLeft w:val="640"/>
      <w:marRight w:val="0"/>
      <w:marTop w:val="0"/>
      <w:marBottom w:val="0"/>
      <w:divBdr>
        <w:top w:val="none" w:sz="0" w:space="0" w:color="auto"/>
        <w:left w:val="none" w:sz="0" w:space="0" w:color="auto"/>
        <w:bottom w:val="none" w:sz="0" w:space="0" w:color="auto"/>
        <w:right w:val="none" w:sz="0" w:space="0" w:color="auto"/>
      </w:divBdr>
    </w:div>
    <w:div w:id="1491210878">
      <w:marLeft w:val="640"/>
      <w:marRight w:val="0"/>
      <w:marTop w:val="0"/>
      <w:marBottom w:val="0"/>
      <w:divBdr>
        <w:top w:val="none" w:sz="0" w:space="0" w:color="auto"/>
        <w:left w:val="none" w:sz="0" w:space="0" w:color="auto"/>
        <w:bottom w:val="none" w:sz="0" w:space="0" w:color="auto"/>
        <w:right w:val="none" w:sz="0" w:space="0" w:color="auto"/>
      </w:divBdr>
    </w:div>
    <w:div w:id="1597715308">
      <w:marLeft w:val="640"/>
      <w:marRight w:val="0"/>
      <w:marTop w:val="0"/>
      <w:marBottom w:val="0"/>
      <w:divBdr>
        <w:top w:val="none" w:sz="0" w:space="0" w:color="auto"/>
        <w:left w:val="none" w:sz="0" w:space="0" w:color="auto"/>
        <w:bottom w:val="none" w:sz="0" w:space="0" w:color="auto"/>
        <w:right w:val="none" w:sz="0" w:space="0" w:color="auto"/>
      </w:divBdr>
    </w:div>
    <w:div w:id="1664356909">
      <w:bodyDiv w:val="1"/>
      <w:marLeft w:val="0"/>
      <w:marRight w:val="0"/>
      <w:marTop w:val="0"/>
      <w:marBottom w:val="0"/>
      <w:divBdr>
        <w:top w:val="none" w:sz="0" w:space="0" w:color="auto"/>
        <w:left w:val="none" w:sz="0" w:space="0" w:color="auto"/>
        <w:bottom w:val="none" w:sz="0" w:space="0" w:color="auto"/>
        <w:right w:val="none" w:sz="0" w:space="0" w:color="auto"/>
      </w:divBdr>
    </w:div>
    <w:div w:id="1685092493">
      <w:marLeft w:val="640"/>
      <w:marRight w:val="0"/>
      <w:marTop w:val="0"/>
      <w:marBottom w:val="0"/>
      <w:divBdr>
        <w:top w:val="none" w:sz="0" w:space="0" w:color="auto"/>
        <w:left w:val="none" w:sz="0" w:space="0" w:color="auto"/>
        <w:bottom w:val="none" w:sz="0" w:space="0" w:color="auto"/>
        <w:right w:val="none" w:sz="0" w:space="0" w:color="auto"/>
      </w:divBdr>
    </w:div>
    <w:div w:id="1771466792">
      <w:marLeft w:val="640"/>
      <w:marRight w:val="0"/>
      <w:marTop w:val="0"/>
      <w:marBottom w:val="0"/>
      <w:divBdr>
        <w:top w:val="none" w:sz="0" w:space="0" w:color="auto"/>
        <w:left w:val="none" w:sz="0" w:space="0" w:color="auto"/>
        <w:bottom w:val="none" w:sz="0" w:space="0" w:color="auto"/>
        <w:right w:val="none" w:sz="0" w:space="0" w:color="auto"/>
      </w:divBdr>
    </w:div>
    <w:div w:id="1782333756">
      <w:marLeft w:val="640"/>
      <w:marRight w:val="0"/>
      <w:marTop w:val="0"/>
      <w:marBottom w:val="0"/>
      <w:divBdr>
        <w:top w:val="none" w:sz="0" w:space="0" w:color="auto"/>
        <w:left w:val="none" w:sz="0" w:space="0" w:color="auto"/>
        <w:bottom w:val="none" w:sz="0" w:space="0" w:color="auto"/>
        <w:right w:val="none" w:sz="0" w:space="0" w:color="auto"/>
      </w:divBdr>
    </w:div>
    <w:div w:id="1905791647">
      <w:marLeft w:val="640"/>
      <w:marRight w:val="0"/>
      <w:marTop w:val="0"/>
      <w:marBottom w:val="0"/>
      <w:divBdr>
        <w:top w:val="none" w:sz="0" w:space="0" w:color="auto"/>
        <w:left w:val="none" w:sz="0" w:space="0" w:color="auto"/>
        <w:bottom w:val="none" w:sz="0" w:space="0" w:color="auto"/>
        <w:right w:val="none" w:sz="0" w:space="0" w:color="auto"/>
      </w:divBdr>
    </w:div>
    <w:div w:id="1915624438">
      <w:marLeft w:val="640"/>
      <w:marRight w:val="0"/>
      <w:marTop w:val="0"/>
      <w:marBottom w:val="0"/>
      <w:divBdr>
        <w:top w:val="none" w:sz="0" w:space="0" w:color="auto"/>
        <w:left w:val="none" w:sz="0" w:space="0" w:color="auto"/>
        <w:bottom w:val="none" w:sz="0" w:space="0" w:color="auto"/>
        <w:right w:val="none" w:sz="0" w:space="0" w:color="auto"/>
      </w:divBdr>
    </w:div>
    <w:div w:id="1922063327">
      <w:marLeft w:val="640"/>
      <w:marRight w:val="0"/>
      <w:marTop w:val="0"/>
      <w:marBottom w:val="0"/>
      <w:divBdr>
        <w:top w:val="none" w:sz="0" w:space="0" w:color="auto"/>
        <w:left w:val="none" w:sz="0" w:space="0" w:color="auto"/>
        <w:bottom w:val="none" w:sz="0" w:space="0" w:color="auto"/>
        <w:right w:val="none" w:sz="0" w:space="0" w:color="auto"/>
      </w:divBdr>
    </w:div>
    <w:div w:id="1959725417">
      <w:marLeft w:val="640"/>
      <w:marRight w:val="0"/>
      <w:marTop w:val="0"/>
      <w:marBottom w:val="0"/>
      <w:divBdr>
        <w:top w:val="none" w:sz="0" w:space="0" w:color="auto"/>
        <w:left w:val="none" w:sz="0" w:space="0" w:color="auto"/>
        <w:bottom w:val="none" w:sz="0" w:space="0" w:color="auto"/>
        <w:right w:val="none" w:sz="0" w:space="0" w:color="auto"/>
      </w:divBdr>
    </w:div>
    <w:div w:id="1984503562">
      <w:marLeft w:val="640"/>
      <w:marRight w:val="0"/>
      <w:marTop w:val="0"/>
      <w:marBottom w:val="0"/>
      <w:divBdr>
        <w:top w:val="none" w:sz="0" w:space="0" w:color="auto"/>
        <w:left w:val="none" w:sz="0" w:space="0" w:color="auto"/>
        <w:bottom w:val="none" w:sz="0" w:space="0" w:color="auto"/>
        <w:right w:val="none" w:sz="0" w:space="0" w:color="auto"/>
      </w:divBdr>
    </w:div>
    <w:div w:id="2009012624">
      <w:marLeft w:val="640"/>
      <w:marRight w:val="0"/>
      <w:marTop w:val="0"/>
      <w:marBottom w:val="0"/>
      <w:divBdr>
        <w:top w:val="none" w:sz="0" w:space="0" w:color="auto"/>
        <w:left w:val="none" w:sz="0" w:space="0" w:color="auto"/>
        <w:bottom w:val="none" w:sz="0" w:space="0" w:color="auto"/>
        <w:right w:val="none" w:sz="0" w:space="0" w:color="auto"/>
      </w:divBdr>
    </w:div>
    <w:div w:id="2009211368">
      <w:marLeft w:val="640"/>
      <w:marRight w:val="0"/>
      <w:marTop w:val="0"/>
      <w:marBottom w:val="0"/>
      <w:divBdr>
        <w:top w:val="none" w:sz="0" w:space="0" w:color="auto"/>
        <w:left w:val="none" w:sz="0" w:space="0" w:color="auto"/>
        <w:bottom w:val="none" w:sz="0" w:space="0" w:color="auto"/>
        <w:right w:val="none" w:sz="0" w:space="0" w:color="auto"/>
      </w:divBdr>
    </w:div>
    <w:div w:id="2018455304">
      <w:marLeft w:val="640"/>
      <w:marRight w:val="0"/>
      <w:marTop w:val="0"/>
      <w:marBottom w:val="0"/>
      <w:divBdr>
        <w:top w:val="none" w:sz="0" w:space="0" w:color="auto"/>
        <w:left w:val="none" w:sz="0" w:space="0" w:color="auto"/>
        <w:bottom w:val="none" w:sz="0" w:space="0" w:color="auto"/>
        <w:right w:val="none" w:sz="0" w:space="0" w:color="auto"/>
      </w:divBdr>
    </w:div>
    <w:div w:id="2024890054">
      <w:marLeft w:val="640"/>
      <w:marRight w:val="0"/>
      <w:marTop w:val="0"/>
      <w:marBottom w:val="0"/>
      <w:divBdr>
        <w:top w:val="none" w:sz="0" w:space="0" w:color="auto"/>
        <w:left w:val="none" w:sz="0" w:space="0" w:color="auto"/>
        <w:bottom w:val="none" w:sz="0" w:space="0" w:color="auto"/>
        <w:right w:val="none" w:sz="0" w:space="0" w:color="auto"/>
      </w:divBdr>
    </w:div>
    <w:div w:id="2054038315">
      <w:bodyDiv w:val="1"/>
      <w:marLeft w:val="0"/>
      <w:marRight w:val="0"/>
      <w:marTop w:val="0"/>
      <w:marBottom w:val="0"/>
      <w:divBdr>
        <w:top w:val="none" w:sz="0" w:space="0" w:color="auto"/>
        <w:left w:val="none" w:sz="0" w:space="0" w:color="auto"/>
        <w:bottom w:val="none" w:sz="0" w:space="0" w:color="auto"/>
        <w:right w:val="none" w:sz="0" w:space="0" w:color="auto"/>
      </w:divBdr>
    </w:div>
    <w:div w:id="2115132526">
      <w:bodyDiv w:val="1"/>
      <w:marLeft w:val="0"/>
      <w:marRight w:val="0"/>
      <w:marTop w:val="0"/>
      <w:marBottom w:val="0"/>
      <w:divBdr>
        <w:top w:val="none" w:sz="0" w:space="0" w:color="auto"/>
        <w:left w:val="none" w:sz="0" w:space="0" w:color="auto"/>
        <w:bottom w:val="none" w:sz="0" w:space="0" w:color="auto"/>
        <w:right w:val="none" w:sz="0" w:space="0" w:color="auto"/>
      </w:divBdr>
    </w:div>
    <w:div w:id="2117938422">
      <w:bodyDiv w:val="1"/>
      <w:marLeft w:val="0"/>
      <w:marRight w:val="0"/>
      <w:marTop w:val="0"/>
      <w:marBottom w:val="0"/>
      <w:divBdr>
        <w:top w:val="none" w:sz="0" w:space="0" w:color="auto"/>
        <w:left w:val="none" w:sz="0" w:space="0" w:color="auto"/>
        <w:bottom w:val="none" w:sz="0" w:space="0" w:color="auto"/>
        <w:right w:val="none" w:sz="0" w:space="0" w:color="auto"/>
      </w:divBdr>
    </w:div>
    <w:div w:id="2124835386">
      <w:marLeft w:val="640"/>
      <w:marRight w:val="0"/>
      <w:marTop w:val="0"/>
      <w:marBottom w:val="0"/>
      <w:divBdr>
        <w:top w:val="none" w:sz="0" w:space="0" w:color="auto"/>
        <w:left w:val="none" w:sz="0" w:space="0" w:color="auto"/>
        <w:bottom w:val="none" w:sz="0" w:space="0" w:color="auto"/>
        <w:right w:val="none" w:sz="0" w:space="0" w:color="auto"/>
      </w:divBdr>
    </w:div>
    <w:div w:id="2128890659">
      <w:marLeft w:val="640"/>
      <w:marRight w:val="0"/>
      <w:marTop w:val="0"/>
      <w:marBottom w:val="0"/>
      <w:divBdr>
        <w:top w:val="none" w:sz="0" w:space="0" w:color="auto"/>
        <w:left w:val="none" w:sz="0" w:space="0" w:color="auto"/>
        <w:bottom w:val="none" w:sz="0" w:space="0" w:color="auto"/>
        <w:right w:val="none" w:sz="0" w:space="0" w:color="auto"/>
      </w:divBdr>
    </w:div>
    <w:div w:id="21391094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 Type="http://schemas.openxmlformats.org/officeDocument/2006/relationships/customXml" Target="../customXml/item3.xml"/><Relationship Id="rId21" Type="http://schemas.openxmlformats.org/officeDocument/2006/relationships/image" Target="media/image11.png"/><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media/image19.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header" Target="header1.xml"/><Relationship Id="rId35" Type="http://schemas.openxmlformats.org/officeDocument/2006/relationships/glossaryDocument" Target="glossary/document.xml"/><Relationship Id="rId8" Type="http://schemas.openxmlformats.org/officeDocument/2006/relationships/webSettings" Target="webSettings.xml"/></Relationships>
</file>

<file path=word/_rels/header2.xml.rels><?xml version="1.0" encoding="UTF-8" standalone="yes"?>
<Relationships xmlns="http://schemas.openxmlformats.org/package/2006/relationships"><Relationship Id="rId1" Type="http://schemas.openxmlformats.org/officeDocument/2006/relationships/image" Target="media/image20.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1339205C-D31A-4752-8C16-51E003289B69}"/>
      </w:docPartPr>
      <w:docPartBody>
        <w:p w:rsidR="00097189" w:rsidRDefault="00EE2B34">
          <w:r w:rsidRPr="00FB150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2B34"/>
    <w:rsid w:val="00097189"/>
    <w:rsid w:val="00375A77"/>
    <w:rsid w:val="00460273"/>
    <w:rsid w:val="00715114"/>
    <w:rsid w:val="00906C10"/>
    <w:rsid w:val="00EE2B34"/>
  </w:rsids>
  <m:mathPr>
    <m:mathFont m:val="Cambria Math"/>
    <m:brkBin m:val="before"/>
    <m:brkBinSub m:val="--"/>
    <m:smallFrac m:val="0"/>
    <m:dispDef/>
    <m:lMargin m:val="0"/>
    <m:rMargin m:val="0"/>
    <m:defJc m:val="centerGroup"/>
    <m:wrapIndent m:val="1440"/>
    <m:intLim m:val="subSup"/>
    <m:naryLim m:val="undOvr"/>
  </m:mathPr>
  <w:themeFontLang w:val="en-ID"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D" w:eastAsia="ja-JP"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E2B34"/>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94D23628-8E4B-4CDC-A138-90D38E0D0450}">
  <we:reference id="wa104382081" version="1.55.1.0" store="en-US" storeType="OMEX"/>
  <we:alternateReferences>
    <we:reference id="WA104382081" version="1.55.1.0" store="" storeType="OMEX"/>
  </we:alternateReferences>
  <we:properties>
    <we:property name="MENDELEY_BIBLIOGRAPHY_IS_DIRTY" value="false"/>
    <we:property name="MENDELEY_BIBLIOGRAPHY_LAST_MODIFIED" value="1781931651885"/>
    <we:property name="MENDELEY_CITATIONS" value="[{&quot;citationID&quot;:&quot;MENDELEY_CITATION_ac968518-dbbc-4d95-a672-997026dea50c&quot;,&quot;properties&quot;:{&quot;noteIndex&quot;:0},&quot;isEdited&quot;:false,&quot;manualOverride&quot;:{&quot;isManuallyOverridden&quot;:false,&quot;citeprocText&quot;:&quot;[1], [2]&quot;,&quot;manualOverrideText&quot;:&quot;&quot;},&quot;citationTag&quot;:&quot;MENDELEY_CITATION_v3_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&quot;,&quot;citationItems&quot;:[{&quot;id&quot;:&quot;699cd35c-b5c5-3834-a9be-9d879a41be87&quot;,&quot;itemData&quot;:{&quot;type&quot;:&quot;article-journal&quot;,&quot;id&quot;:&quot;699cd35c-b5c5-3834-a9be-9d879a41be87&quot;,&quot;title&quot;:&quot;Pemanfaatan Website Sebagai Media Penyebaran Informasi Pada Desa Tonasa Kecamatan Sanrobone Kabupaten Takalar&quot;,&quot;author&quot;:[{&quot;family&quot;:&quot;Fattah&quot;,&quot;given&quot;:&quot;Farniwati&quot;,&quot;parse-names&quot;:false,&quot;dropping-particle&quot;:&quot;&quot;,&quot;non-dropping-particle&quot;:&quot;&quot;},{&quot;family&quot;:&quot;Azis&quot;,&quot;given&quot;:&quot;Huzain&quot;,&quot;parse-names&quot;:false,&quot;dropping-particle&quot;:&quot;&quot;,&quot;non-dropping-particle&quot;:&quot;&quot;}],&quot;container-title&quot;:&quot;Ilmu Komputer untuk Masyarakat&quot;,&quot;DOI&quot;:&quot;10.33096/ilkomas.v1i1.771&quot;,&quot;ISSN&quot;:&quot;2721-1282&quot;,&quot;issued&quot;:{&quot;date-parts&quot;:[[2021,2,8]]},&quot;abstract&quot;:&quot;&lt;p&gt;Pengabdian kepada masyarakat dengan mitra sasar perangkat Desa Tonasa Kecamatan Sanrobone Kabupaten Takalar bertujuan untuk meningkatkan literasi penggunaan dan pemanfaatan Teknologi Informasi dan Komunikasi (TIK) pada desa Tonasa, yaitu pembuatan website desa binaan. Website (desabinaan.umi.ac.id/tonasa) adalah salah satu website desa binaan yang menampilkan profil Desa Tonasa. Pengabdian ini dimulai dari tahapan pengumpulan data, pengambilan gambar pada lingkungan sekitar, pembuatan website desa (pengisian konten), pelatihan admin, hingga pengelolaan website. Melalui website ini, pihak desa dapat menyebarkan informasi seperti visi – misi desa Tonasa, struktur organisasi, jumlah penduduk dan pengumuman berita lainnya. Beberapa hambatan dan kendala yang dihadapi diantaranya belum adanya staf yang ditunjuk langsung sebagai admin website berpengaruh dalam pengelolaan website, sehingga penambahan konten, dan berita menjadi terhambat, infrastruktur jaringan internet yang belum memadai serta kecakapan dalam penulisan konten diwebsite. Diharapkan pihak pemangku kebijakan yang ada di unit desa dapat menyediakan anggaran yang lebih untuk media informasi melalui website, sehingga kedepannya semua staf desa dapat melakukan pengunggahan berita pada website desa.&lt;/p&gt;&quot;,&quot;issue&quot;:&quot;1&quot;,&quot;volume&quot;:&quot;1&quot;,&quot;container-title-short&quot;:&quot;&quot;},&quot;isTemporary&quot;:false},{&quot;id&quot;:&quot;9f680a37-312c-3635-9522-b5e1e684301b&quot;,&quot;itemData&quot;:{&quot;type&quot;:&quot;article-journal&quot;,&quot;id&quot;:&quot;9f680a37-312c-3635-9522-b5e1e684301b&quot;,&quot;title&quot;:&quot;Pemanfaatan Informasi dan Teknologi Komunikasi di Pesantren Mizanul Ulum&quot;,&quot;author&quot;:[{&quot;family&quot;:&quot;Indra&quot;,&quot;given&quot;:&quot;Dolly&quot;,&quot;parse-names&quot;:false,&quot;dropping-particle&quot;:&quot;&quot;,&quot;non-dropping-particle&quot;:&quot;&quot;},{&quot;family&quot;:&quot;Alwi&quot;,&quot;given&quot;:&quot;Erick Irawadi&quot;,&quot;parse-names&quot;:false,&quot;dropping-particle&quot;:&quot;&quot;,&quot;non-dropping-particle&quot;:&quot;&quot;}],&quot;container-title&quot;:&quot;E-Dimas: Jurnal Pengabdian kepada Masyarakat&quot;,&quot;DOI&quot;:&quot;10.26877/e-dimas.v15i1.15037&quot;,&quot;ISSN&quot;:&quot;2528-5041&quot;,&quot;issued&quot;:{&quot;date-parts&quot;:[[2024,3,31]]},&quot;page&quot;:&quot;70-75&quot;,&quot;abstract&quot;:&quot;&lt;p&gt;Pesantren Mizanul Ulum mempunyai permasalahan dalam kegiatan pendidikan yaitu model pembelajaran  yang diberikan guru kepada para santri bersifat konvensional dan belum memanfaatkan teknologi komputer. Pengabdian yang kami lakukan bertujuan agar mitra mendapat pengetahuan tentang manfaat informasi dan teknologi komunikasi dengan cara melakukan  sosialisasi  dan pelatihan kepada para guru.  Sosialisasi dan pelatihan  modul pembelajaran terdiri dari pembelajaran Word, Excel, Power Point dan penggunaan Google Forms. Untuk mengetahui hasil dari sosialisasi ini, kami melakukan evaluasi terhadap guru melalui pretest dan posttest dengan jumlah soal sebanyak 30 soal dengan skor maksimal 30. Peserta yang terlibat dalam sosialisasi sebanyak 16 orang guru. Berdasarkan hasil evaluasi diketahui bahwa skor pretest adalah 334 dan skor posttest adalah 414. Rata-rata skor pretest adalah 20,875 dan posttest adalah 25,875 sedangkan skor pretest maksimum adalah 26 dan posttest adalah 28, skor minimum untuk pretest adalah 15 dan posttest adalah 23. Kegiatan sosialisasi yang kami lakukan ini pada Pesantren Mizanul Ulum Sanrobone Kabupaten Takalar mampu meningkatkan pengetahuan para guru.&lt;/p&gt;&quot;,&quot;issue&quot;:&quot;1&quot;,&quot;volume&quot;:&quot;15&quot;,&quot;container-title-short&quot;:&quot;&quot;},&quot;isTemporary&quot;:false}]},{&quot;citationID&quot;:&quot;MENDELEY_CITATION_eea9fd86-243d-49a2-a94d-feaf1a83c650&quot;,&quot;properties&quot;:{&quot;noteIndex&quot;:0},&quot;isEdited&quot;:false,&quot;manualOverride&quot;:{&quot;isManuallyOverridden&quot;:false,&quot;citeprocText&quot;:&quot;[3], [4]&quot;,&quot;manualOverrideText&quot;:&quot;&quot;},&quot;citationTag&quot;:&quot;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&quot;,&quot;citationItems&quot;:[{&quot;id&quot;:&quot;eb8aeb8f-6110-3a3e-a07d-1f861015cc93&quot;,&quot;itemData&quot;:{&quot;type&quot;:&quot;article-journal&quot;,&quot;id&quot;:&quot;eb8aeb8f-6110-3a3e-a07d-1f861015cc93&quot;,&quot;title&quot;:&quot;Peningkatan Kemampuan Perangkat Desa Dalam Tata Kelola Pengarsipan Surat dan Pelayanan Masyarakat Pada Lembang Marinding Kecamatan Mengkendek Kab.Tana Toraja&quot;,&quot;author&quot;:[{&quot;family&quot;:&quot;Widyawati&quot;,&quot;given&quot;:&quot;Dewi&quot;,&quot;parse-names&quot;:false,&quot;dropping-particle&quot;:&quot;&quot;,&quot;non-dropping-particle&quot;:&quot;&quot;},{&quot;family&quot;:&quot;Tenripada&quot;,&quot;given&quot;:&quot;A Ulfah&quot;,&quot;parse-names&quot;:false,&quot;dropping-particle&quot;:&quot;&quot;,&quot;non-dropping-particle&quot;:&quot;&quot;},{&quot;family&quot;:&quot;Jabir&quot;,&quot;given&quot;:&quot;Sitti Rahmah&quot;,&quot;parse-names&quot;:false,&quot;dropping-particle&quot;:&quot;&quot;,&quot;non-dropping-particle&quot;:&quot;&quot;},{&quot;family&quot;:&quot;Faradibah&quot;,&quot;given&quot;:&quot;Amaliah&quot;,&quot;parse-names&quot;:false,&quot;dropping-particle&quot;:&quot;&quot;,&quot;non-dropping-particle&quot;:&quot;&quot;}],&quot;container-title&quot;:&quot;Ilmu Komputer untuk Masyarakat&quot;,&quot;DOI&quot;:&quot;10.33096/ilkomas.v4i1.1507&quot;,&quot;ISSN&quot;:&quot;2721-1282&quot;,&quot;issued&quot;:{&quot;date-parts&quot;:[[2023,7,4]]},&quot;page&quot;:&quot;38-41&quot;,&quot;abstract&quot;:&quot;&lt;p&gt;Pengelolaan buku administrasi desa memegang peranan penting bagi jalannya suatu organisasi, yaitu sebagai sumber informasi dan sebagai pusat ingatan organisasi sebagai dasar pengambilan keputusan. Masalah yang muncul pada Lembang Marinding Kecamatan Mengkendek Kab. Tana Toraja yaitu masih mengelola data administasi desa secara manual, sehingga muncul masalah jika berkas administrasi dibutuhkan tidak ditemukan atau hilang. Selain itu belum tersedianya fasilitas atau media yang mengatur data administrasi secara digital, sehingga pelayanan kepada masyarakat belum maksimal. Staf lembang juga belum mahir dalam menerapkan teknologi informasi dalam manajemen administrasi. Hasil yang diperoleh dari kegiatan pengabdian yaitu dapat meningkatkan pemahaman dan kemampuan serta keterampilan perangkat desa Lembang Marinding dalam mengelola administrasi persuratan secara digital sehingga kegiatan administrasi menjadi lebih baik. Selain itu pelayanan kepada masyarakat lebih baik sehingga membuat kinerja staf Lembang Marinding juga meningkat. Sebagai penunjang dalam kegiatan tersebut, staf yang mengikuti kegiatan pelatihan diberikan modul sebagai panduan penggunaan sistem. Pada kegiatan ini menghasilkan sebuah sistem informasi berupa buku administrasi berbasis web yang akan dikelola langsung oleh staf lembang. Luaran akhir berupa publikasi di media massa dan artikel yang akan dipublikasikan pada Jurnal Ilkomas&lt;/p&gt;&quot;,&quot;issue&quot;:&quot;1&quot;,&quot;volume&quot;:&quot;4&quot;,&quot;container-title-short&quot;:&quot;&quot;},&quot;isTemporary&quot;:false},{&quot;id&quot;:&quot;892f1ef1-6273-3b53-b30e-1e8c3cf7e39d&quot;,&quot;itemData&quot;:{&quot;type&quot;:&quot;article-journal&quot;,&quot;id&quot;:&quot;892f1ef1-6273-3b53-b30e-1e8c3cf7e39d&quot;,&quot;title&quot;:&quot;Pembuatan Media Informasi Digital Sebagai Sarana Informasi dan Promosi Sekolah&quot;,&quot;author&quot;:[{&quot;family&quot;:&quot;Supriyanto&quot;,&quot;given&quot;:&quot;Heri&quot;,&quot;parse-names&quot;:false,&quot;dropping-particle&quot;:&quot;&quot;,&quot;non-dropping-particle&quot;:&quot;&quot;},{&quot;family&quot;:&quot;Nurhadi&quot;,&quot;given&quot;:&quot;Mochamad&quot;,&quot;parse-names&quot;:false,&quot;dropping-particle&quot;:&quot;&quot;,&quot;non-dropping-particle&quot;:&quot;&quot;},{&quot;family&quot;:&quot;Prasetya&quot;,&quot;given&quot;:&quot;Muhammad Septama&quot;,&quot;parse-names&quot;:false,&quot;dropping-particle&quot;:&quot;&quot;,&quot;non-dropping-particle&quot;:&quot;&quot;},{&quot;family&quot;:&quot;Hermansyah&quot;,&quot;given&quot;:&quot;Deny&quot;,&quot;parse-names&quot;:false,&quot;dropping-particle&quot;:&quot;&quot;,&quot;non-dropping-particle&quot;:&quot;&quot;},{&quot;family&quot;:&quot;Puspitaningrum&quot;,&quot;given&quot;:&quot;Ari Cahaya&quot;,&quot;parse-names&quot;:false,&quot;dropping-particle&quot;:&quot;&quot;,&quot;non-dropping-particle&quot;:&quot;&quot;}],&quot;container-title&quot;:&quot;JMM (Jurnal Masyarakat Mandiri)&quot;,&quot;DOI&quot;:&quot;10.31764/jmm.v6i5.9929&quot;,&quot;ISSN&quot;:&quot;2614-5758&quot;,&quot;issued&quot;:{&quot;date-parts&quot;:[[2022,10,16]]},&quot;abstract&quot;:&quot;&lt;p&gt;Abstrak: Pemanfaatan media teknologi informasi diperlukan di era transformasi digital yang semakin berkembang. Sektor yang perlu melakukan perubahan dan inovasi yaitu Bidang Pendidikan. Salah satu pemanfaatan media informasi teknologi yaitu Website. Mitra pada pengabdian masyarakat terdiri dari 8 orang guru dan 1 orang guru sekaligus menjadi admin sekolah yang difokuskan pada pengembangan sumber daya. Tujuan PkM untuk melakukan perancangan dan pembuatan website sekolah sebagai sarana promosi. Tahapan pembuatan website sekolah yaitu survei kebutuhan, perancangan menggunakan Content Management System (CMS) yaitu Wordpress, testing, sewa hosting dan domain. Tahapan terakhir adalah pelatihan dan pendampingan kepada guru dan admin sekolah terkait cara mengelola konten website. Hasil evaluasi penggunaan website dengan Technology Acceptance Model (TAM) menunjukkan rata-rata peserta pelatihan setuju bahwa website dapat dioperasikan dengan mudah, memiliki kemanfaatan bagi sekolah, dan stakholder sekolah dapat menerima media berbasis teknologi informasi dalam bentuk website sekolah. Sedangkan evaluasi pengembangan sumber daya manusia menunjukkan peningkatan kemampuan mitra dalam pengelolaan konten informasi dan promosi sekolah.Abstract: Utilization of information technology media is needed when digital transformation is growing. The sector that needs to use innovation is the Education Sector. One of the uses of information technology media is the Website. Community service partners consist of 8 teachers and 1 teacher as well as school admins as resource development. The purpose of PkM is to design and create a website as a means of promotion. The stages of making a website are a needs survey, designing using a Content Management System (CMS) such as WordPress, testing, hosting and domain rental. The last stage is the training and mentoring of teachers and admins on how to manage website content. The results of the evaluation of the use of the website with the Technology Acceptance Model (TAM) showed that the average participant agreed that the website could be operated easily, had benefits for schools, and school stakeholders could accept information technology-based media in the form of a website. Meanwhile, the evaluation of human resource development shows an increase in the ability of partners in managing information content and school promotion.&lt;/p&gt;&quot;,&quot;issue&quot;:&quot;5&quot;,&quot;volume&quot;:&quot;6&quot;,&quot;container-title-short&quot;:&quot;&quot;},&quot;isTemporary&quot;:false}]},{&quot;citationID&quot;:&quot;MENDELEY_CITATION_f3b19608-f1d4-4393-bf61-5982ae5329f1&quot;,&quot;properties&quot;:{&quot;noteIndex&quot;:0},&quot;isEdited&quot;:false,&quot;manualOverride&quot;:{&quot;isManuallyOverridden&quot;:false,&quot;citeprocText&quot;:&quot;[5], [6]&quot;,&quot;manualOverrideText&quot;:&quot;&quot;},&quot;citationTag&quot;:&quot;MENDELEY_CITATION_v3_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&quot;,&quot;citationItems&quot;:[{&quot;id&quot;:&quot;4c6bf983-1819-35d8-9ed9-e107ddf3186c&quot;,&quot;itemData&quot;:{&quot;type&quot;:&quot;article-journal&quot;,&quot;id&quot;:&quot;4c6bf983-1819-35d8-9ed9-e107ddf3186c&quot;,&quot;title&quot;:&quot;Penentuan Tingkat Kelulusan Mahasiswa di Fakultas Ekonomi dan Bisnis Universitas Muslim Indonesia Berbasis Web&quot;,&quot;author&quot;:[{&quot;family&quot;:&quot;Asmudi&quot;,&quot;given&quot;:&quot;Ulfa Muldyawati&quot;,&quot;parse-names&quot;:false,&quot;dropping-particle&quot;:&quot;&quot;,&quot;non-dropping-particle&quot;:&quot;&quot;},{&quot;family&quot;:&quot;Harlinda&quot;,&quot;given&quot;:&quot;Harlinda&quot;,&quot;parse-names&quot;:false,&quot;dropping-particle&quot;:&quot;&quot;,&quot;non-dropping-particle&quot;:&quot;&quot;},{&quot;family&quot;:&quot;Kurniati&quot;,&quot;given&quot;:&quot;Nia&quot;,&quot;parse-names&quot;:false,&quot;dropping-particle&quot;:&quot;&quot;,&quot;non-dropping-particle&quot;:&quot;&quot;}],&quot;container-title&quot;:&quot;Buletin Sistem Informasi dan Teknologi Islam&quot;,&quot;DOI&quot;:&quot;10.33096/busiti.v2i3.898&quot;,&quot;ISSN&quot;:&quot;2721-0901&quot;,&quot;issued&quot;:{&quot;date-parts&quot;:[[2021,8,30]]},&quot;page&quot;:&quot;208-212&quot;,&quot;abstract&quot;:&quot;&lt;p&gt;Perguruan Tinggi merupakan penyelenggara pendidikan akademik dan diharapkan dapat menyelenggarakan pendidikan yang berkualitas bagi mahasiswa sehingga menghasilkan sumber daya manusia yang berilmu, cakap, kreatif dan bersaing. Banyak aspek yang dapat dijadikan tolak ukur kualitas Perguruan Tinggi salah satunya adalah mahasiswa. oleh karena itu, perguruan tinggi perlu memperhatikan tingkat kelulusan mahasiswa yang lulus tepat waktu. Presentasi naik turunnya kemampuan mahasiswa dalam menyelesaikan studi tepat waktu merupakan salah satu faktor elemen penilaian akreditasi kampus sehingga dapat menjadi kendala untuk kemajuan perguruan tinggi dan mempengaruhi tingkat kualitas sebuah perguruan tinggi. Fakultas Ekonomi dan Bisnis merupakan salah satu Fakultas yang berada di Universitas Muslim Indonesia. Tidak stabilnya kelulusan mahasiswa pada setiap tahun di Fakultas Ekonomi dan Bisnis menjadi tugas yang harus diselesaikan bagi program studi karena dapat menyebabkan terjadinya penumpukan data mahasiswa. Tujuan penelitian ini yaitu mengimplementasikan algoritma KNN (K- Nearest Neighbour) yang merupakan teknik klasifikasi data yang kuat, dengan cara mencari kasus dengan menghitung kedekatan antara kasus baru dengan kasus lama berdasarkan pencocokan bobot. Metode ini digunakan dalam memprediksi kelulusan mahasiswa Fakultas Ekonomi dan Bisnis angkatan 2017 dengan menggunakan 130 dataset mahasiswa yang diambil dari data mahasiswa pada Fakultas Ekonomi dan Bisnis yang dibagi menjadi 100 data testing angkatan 2016 dan 30 data uji angkatan 2017. Berdasarkan hasil pengujian sistem didapatkan nilai K dengan tingkat akurasi terbaik adalah K=17 dan K=19 dengan hasil persentase 100% yang menyatakan akurasi perfoma metode.&lt;/p&gt;&quot;,&quot;issue&quot;:&quot;3&quot;,&quot;volume&quot;:&quot;2&quot;,&quot;container-title-short&quot;:&quot;&quot;},&quot;isTemporary&quot;:false},{&quot;id&quot;:&quot;7e05c87d-07b0-3326-997a-9b4f7f66911f&quot;,&quot;itemData&quot;:{&quot;type&quot;:&quot;article-journal&quot;,&quot;id&quot;:&quot;7e05c87d-07b0-3326-997a-9b4f7f66911f&quot;,&quot;title&quot;:&quot;Sistem Informasi Absensi Berbasis Web Pada Infolahtadam XIV/Hasanuddin&quot;,&quot;author&quot;:[{&quot;family&quot;:&quot;Bilal Eka Putra&quot;,&quot;given&quot;:&quot;Gede Sandy&quot;,&quot;parse-names&quot;:false,&quot;dropping-particle&quot;:&quot;&quot;,&quot;non-dropping-particle&quot;:&quot;&quot;},{&quot;family&quot;:&quot;Harlinda&quot;,&quot;given&quot;:&quot;Harlinda&quot;,&quot;parse-names&quot;:false,&quot;dropping-particle&quot;:&quot;&quot;,&quot;non-dropping-particle&quot;:&quot;&quot;},{&quot;family&quot;:&quot;Sugiarti&quot;,&quot;given&quot;:&quot;Sugiarti&quot;,&quot;parse-names&quot;:false,&quot;dropping-particle&quot;:&quot;&quot;,&quot;non-dropping-particle&quot;:&quot;&quot;}],&quot;container-title&quot;:&quot;Buletin Sistem Informasi dan Teknologi Islam&quot;,&quot;DOI&quot;:&quot;10.33096/busiti.v2i3.842&quot;,&quot;ISSN&quot;:&quot;2721-0901&quot;,&quot;issued&quot;:{&quot;date-parts&quot;:[[2021,8,30]]},&quot;page&quot;:&quot;158-166&quot;,&quot;abstract&quot;:&quot;&lt;p&gt;Penelitian ini bertujuan untuk merancang, membangun dan mengimplentasikan sistem informasi absensi prajurit TNI AD yang terkomputerisasi dengan baik di Infolahtadam XIV/Hasanuddin. Dengan adanya sistem ini memudahkan bagi petugas piket untuk mencatat dan merekap absensi personel pada Bagian Informasi dan Pengolahan data Kodam XIV Hasanuddin. Metode yang digunakan pada penelitian ini adalah metode pengembangan sistem waterfall. Metode perancangan sistem menggunakan Unified Modelling Language (UML) dan Black Box sebagai metode pengujian sistem. Hasil penelitian yang berjudul Sistem Informasi Absensi Berbasis Web pada Infolahtadam XIV/Hasanuddin menghasilkan produk aplikasi absen berbasis web dengan sistem izin, pelaporan dan pengajuan tugas dilakukan secara online. Berdasarkan penilaian responden menggunakan pengujian kuisoner dengan kriteria interpretasi skor. Setelah melalui proses perhitungan untuk mendapatkan jumlah persentase jawaban dari 5 koresponden maka didapatkan, 20% koresponden sangat setuju, 60% setuju, 20% persen cukup setuju, 10% tidak setuju, dan 0% sangat tidak setuju sehingga dalam penerapannya game sudah berfungsi dengan baik dan mudah digunakan.&lt;/p&gt;&quot;,&quot;issue&quot;:&quot;3&quot;,&quot;volume&quot;:&quot;2&quot;,&quot;container-title-short&quot;:&quot;&quot;},&quot;isTemporary&quot;:false}]},{&quot;citationID&quot;:&quot;MENDELEY_CITATION_66e5f321-488f-49e3-afcf-7d8074caf37e&quot;,&quot;properties&quot;:{&quot;noteIndex&quot;:0},&quot;isEdited&quot;:false,&quot;manualOverride&quot;:{&quot;isManuallyOverridden&quot;:false,&quot;citeprocText&quot;:&quot;[7], [8]&quot;,&quot;manualOverrideText&quot;:&quot;&quot;},&quot;citationTag&quot;:&quot;MENDELEY_CITATION_v3_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&quot;,&quot;citationItems&quot;:[{&quot;id&quot;:&quot;37aa9527-e218-33de-84a6-d2a615c0c165&quot;,&quot;itemData&quot;:{&quot;type&quot;:&quot;article-journal&quot;,&quot;id&quot;:&quot;37aa9527-e218-33de-84a6-d2a615c0c165&quot;,&quot;title&quot;:&quot;User Interface and User Experience Analysis of Kejar Mimpi Mobile Application using the User-Centered Design Method&quot;,&quot;author&quot;:[{&quot;family&quot;:&quot;Angela&quot;,&quot;given&quot;:&quot;Brigitha Valensia&quot;,&quot;parse-names&quot;:false,&quot;dropping-particle&quot;:&quot;&quot;,&quot;non-dropping-particle&quot;:&quot;&quot;},{&quot;family&quot;:&quot;Wulansari&quot;,&quot;given&quot;:&quot;Tina Tri&quot;,&quot;parse-names&quot;:false,&quot;dropping-particle&quot;:&quot;&quot;,&quot;non-dropping-particle&quot;:&quot;&quot;},{&quot;family&quot;:&quot;Riyayatsyah&quot;,&quot;given&quot;:&quot;Riyayatsyah&quot;,&quot;parse-names&quot;:false,&quot;dropping-particle&quot;:&quot;&quot;,&quot;non-dropping-particle&quot;:&quot;&quot;},{&quot;family&quot;:&quot;Fitrianto&quot;,&quot;given&quot;:&quot;Yuli&quot;,&quot;parse-names&quot;:false,&quot;dropping-particle&quot;:&quot;&quot;,&quot;non-dropping-particle&quot;:&quot;&quot;},{&quot;family&quot;:&quot;Rahim&quot;,&quot;given&quot;:&quot;Abdul&quot;,&quot;parse-names&quot;:false,&quot;dropping-particle&quot;:&quot;&quot;,&quot;non-dropping-particle&quot;:&quot;&quot;}],&quot;container-title&quot;:&quot;ILKOM Jurnal Ilmiah&quot;,&quot;DOI&quot;:&quot;10.33096/ilkom.v15i1.1455.1-10&quot;,&quot;ISSN&quot;:&quot;2548-7779&quot;,&quot;issued&quot;:{&quot;date-parts&quot;:[[2023,4,7]]},&quot;page&quot;:&quot;1-10&quot;,&quot;abstract&quot;:&quot;&lt;p&gt;User criticism on the Play Store revealed some flaws in the Kejar Mimpi App review. Observations were made on research that discussed the Kejar Mimpi Application, and it discovered that no prior research on User Experience and User Interface had been conducted. Interviews will be conducted to collect additional data, and the initial questionnaire will be distributed on May 6, 2022. Developers and designers use User-Centered Design (UCD) design methodologies to ensure that the product or system meets the users' needs. This study used the System Usability Scale (SUS) and User Experience Questionnaire (UEQ) methods or techniques to assess user interface and user experience. This research has produced as many as 24 design recommendations and a style guide. The final evaluation results measured using the SUS questionnaire increased the average value by 14,9% from a value of 67 (adjective rating Ok category, grade scale D, High Marginal category) to 77 (adjective rating Good, grade scale C, Acceptable category). The results of the UEQ also have gained an average increase in the ratio, where previously most were in below-average positions, now in good positions. Research on the user interfaces analysis and user experience of the Kejar Mimpi Application has the potential to be developed further. Therefore, the author has several suggestions that can be used for further research so that prototype part can be developed again to be more responsive and use different methods for evaluation of design results, such as Eye Tracking, Cognitive Walkthrough, and Heuristic Evaluation.&lt;/p&gt;&quot;,&quot;issue&quot;:&quot;1&quot;,&quot;volume&quot;:&quot;15&quot;,&quot;container-title-short&quot;:&quot;&quot;},&quot;isTemporary&quot;:false},{&quot;id&quot;:&quot;64d6eabd-bd81-31eb-80d5-deb92557877f&quot;,&quot;itemData&quot;:{&quot;type&quot;:&quot;article-journal&quot;,&quot;id&quot;:&quot;64d6eabd-bd81-31eb-80d5-deb92557877f&quot;,&quot;title&quot;:&quot;Designing User Interface (UI) &amp;amp; User Experience (UX) Mobile Website Templates Digital Wedding Invitations&quot;,&quot;author&quot;:[{&quot;family&quot;:&quot;Siregar&quot;,&quot;given&quot;:&quot;Parlindungan&quot;,&quot;parse-names&quot;:false,&quot;dropping-particle&quot;:&quot;&quot;,&quot;non-dropping-particle&quot;:&quot;&quot;},{&quot;family&quot;:&quot;Haswanto&quot;,&quot;given&quot;:&quot;Naomi&quot;,&quot;parse-names&quot;:false,&quot;dropping-particle&quot;:&quot;&quot;,&quot;non-dropping-particle&quot;:&quot;&quot;}],&quot;container-title&quot;:&quot;IJVCDC (Indonesian Journal of Visual Culture, Design, and Cinema)&quot;,&quot;DOI&quot;:&quot;10.21512/ijvcdc.v2i2.10756&quot;,&quot;ISSN&quot;:&quot;2829-1808&quot;,&quot;issued&quot;:{&quot;date-parts&quot;:[[2023,10,31]]},&quot;page&quot;:&quot;178-185&quot;,&quot;abstract&quot;:&quot;&lt;p&gt;Wedding invitations have been using the conventional way, with paper. Costs are not cheap, invitation printing takes a long time, and environmental issues in the use of paper. Wedding invitations no longer use paper media. Wedding invitations with user interface (UI) and user experience (UX) designs provide a new experience. UI/UX design is an important stage because it gives an initial impression to potential users. The design of digital wedding invitations uses a design thinking method approach which is consists of several stages, namely empathize, define, ideate, prototype, and testing. Empathize process using questionnaires and interviews. Respondents to the questionnaire were 92 people with an age range of 25 to 35 years and had a middle to upper economic level.Apart from being well educated, the respondents are active internet users. The results showed that respondents preferred the simple modern invitation design style. In the define process, users need several digital wedding invitation templates with international and traditional nuances. It is designed to be interactive, user friendly, and has features that can be customized. Furthermore, the ideation process is carried out based on the analysis of the define process, namely the design of mobile website templates for digital wedding invitations. Bride and groom are made easy with several template choices. The prototype process is carried out by getting the initial design, then testing it and doing it iteratively to get feedback from the bride and groom in order to get the digital wedding invitations that the bride and groom need.&lt;/p&gt;&quot;,&quot;issue&quot;:&quot;2&quot;,&quot;volume&quot;:&quot;2&quot;,&quot;container-title-short&quot;:&quot;&quot;},&quot;isTemporary&quot;:false}]},{&quot;citationID&quot;:&quot;MENDELEY_CITATION_71c61d8a-4ed9-49d1-9ae4-a7674cc87744&quot;,&quot;properties&quot;:{&quot;noteIndex&quot;:0},&quot;isEdited&quot;:false,&quot;manualOverride&quot;:{&quot;isManuallyOverridden&quot;:false,&quot;citeprocText&quot;:&quot;[9], [10]&quot;,&quot;manualOverrideText&quot;:&quot;&quot;},&quot;citationTag&quot;:&quot;MENDELEY_CITATION_v3_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&quot;,&quot;citationItems&quot;:[{&quot;id&quot;:&quot;5e6a0ad7-f860-3dbb-a550-da896f4998e7&quot;,&quot;itemData&quot;:{&quot;type&quot;:&quot;article-journal&quot;,&quot;id&quot;:&quot;5e6a0ad7-f860-3dbb-a550-da896f4998e7&quot;,&quot;title&quot;:&quot;Perancangan UI/UX Aplikasi Top Up Game ChillnFun Berbasis Mobile Menggunakan Metode Design Thinking&quot;,&quot;author&quot;:[{&quot;family&quot;:&quot;Sugianto&quot;,&quot;given&quot;:&quot;M. Taufiq&quot;,&quot;parse-names&quot;:false,&quot;dropping-particle&quot;:&quot;&quot;,&quot;non-dropping-particle&quot;:&quot;&quot;},{&quot;family&quot;:&quot;Herman&quot;,&quot;given&quot;:&quot;Herman&quot;,&quot;parse-names&quot;:false,&quot;dropping-particle&quot;:&quot;&quot;,&quot;non-dropping-particle&quot;:&quot;&quot;},{&quot;family&quot;:&quot;Jabir&quot;,&quot;given&quot;:&quot;Sitti Rahmah&quot;,&quot;parse-names&quot;:false,&quot;dropping-particle&quot;:&quot;&quot;,&quot;non-dropping-particle&quot;:&quot;&quot;}],&quot;container-title&quot;:&quot;LINIER: Literatur Informatika dan Komputer&quot;,&quot;DOI&quot;:&quot;10.33096/linier.v2i3.3154&quot;,&quot;ISSN&quot;:&quot;3063-2218&quot;,&quot;issued&quot;:{&quot;date-parts&quot;:[[2025,10,6]]},&quot;page&quot;:&quot;447-458&quot;,&quot;abstract&quot;:&quot;&lt;p&gt;Perkembangan industri game di Indonesia yang semakin pesat telah meningkatkan kebutuhan akan layanan top-up game yang cepat, aman, dan mudah digunakan. Namun, sebagian besar layanan yang tersedia masih dijalankan secara non-formal melalui media sosial, sehingga berpotensi menimbulkan kendala pada kemudahan penggunaan, keamanan transaksi, dan personalisasi layanan. Penelitian ini bertujuan untuk merancang antarmuka pengguna (User Interface) dan pengalaman pengguna (User Experience) aplikasi top-up game berbasis mobile bernama ChillnFun dengan menggunakan metode Design Thinking yang meliputi lima tahapan: Empathize, Define, Ideate, Prototype, dan Test. Data diperoleh melalui kuesioner yang dibagikan kepada pemain game aktif sebagai target pengguna, kemudian dianalisis untuk mengidentifikasi permasalahan utama. Hasilnya, ditemukan dua masalah utama, yaitu proses transaksi yang rumit dan tampilan antarmuka yang kurang menarik. Solusi yang dihasilkan mencakup penyederhanaan alur transaksi, navigasi yang intuitif, desain UI modern, dan penataan elemen visual yang rapi. Prototipe aplikasi dikembangkan menggunakan Figma dan diuji melalui usability testing menggunakan platform Maze serta evaluasi System Usability Scale (SUS). Hasil pengujian menunjukkan skor rata-rata 93 pada Maze dan skor rata-rata 82 pada SUS, yang termasuk kategori Excellent. Temuan ini menunjukkan bahwa prototipe ChillnFun dapat diterima dengan baik oleh pengguna dan mampu meningkatkan efisiensi, kenyamanan, serta kepuasan dalam proses top-up game&lt;/p&gt;&quot;,&quot;issue&quot;:&quot;3&quot;,&quot;volume&quot;:&quot;2&quot;,&quot;container-title-short&quot;:&quot;&quot;},&quot;isTemporary&quot;:false},{&quot;id&quot;:&quot;e2e76a28-049a-3f1c-aa72-8f77ac2d4ee2&quot;,&quot;itemData&quot;:{&quot;type&quot;:&quot;article-journal&quot;,&quot;id&quot;:&quot;e2e76a28-049a-3f1c-aa72-8f77ac2d4ee2&quot;,&quot;title&quot;:&quot;Perancangan UI/UX Vapejie.id Berbasis Website Dengan Metode Design Thinking Pada Layanan Point of Sale(POS)&quot;,&quot;author&quot;:[{&quot;family&quot;:&quot;Jiat&quot;,&quot;given&quot;:&quot;Jihad paratama&quot;,&quot;parse-names&quot;:false,&quot;dropping-particle&quot;:&quot;&quot;,&quot;non-dropping-particle&quot;:&quot;&quot;},{&quot;family&quot;:&quot;MUHAMMAD JIHAD PRATAMA SUMAILA&quot;,&quot;given&quot;:&quot;&quot;,&quot;parse-names&quot;:false,&quot;dropping-particle&quot;:&quot;&quot;,&quot;non-dropping-particle&quot;:&quot;&quot;}],&quot;container-title&quot;:&quot;Rabit : Jurnal Teknologi dan Sistem Informasi Univrab&quot;,&quot;DOI&quot;:&quot;10.36341/rabit.v11i1.7617&quot;,&quot;ISSN&quot;:&quot;2502-891X&quot;,&quot;issued&quot;:{&quot;date-parts&quot;:[[2026,2,23]]},&quot;page&quot;:&quot;1988-2000&quot;,&quot;abstract&quot;:&quot;&lt;p&gt;The growth of the e-cigarette (vape) industry in Indonesia has driven the need for an efficient operational management system, particularly through the use of website-based Point of Sale (POS). However, existing POS systems still face issues with their interface and user experience (UI/UX) which are less intuitive, hindering transaction processes and inventory management at VapeJie.id stores. This study aims to design a user-centered UI/UX for a website-based POS system using the Design Thinking method. This method includes five stages: empathize, define, ideate, prototype, and test. Data collection was conducted through observation and in-depth interviews to identify user problems and needs, such as navigation complexity due to high product variety. Based on the analysis, a POS system prototype was designed that emphasized ease of use, efficient vaporista workflow, and real-time inventory management. The developed prototype was then tested using the system usability scale (SUS) method to evaluate the effectiveness and efficiency of the design. The results of the usability testing system showed a test result of 90%, categorized as excellent, indicating that the resulting UI/UX design is able to improve transaction process efficiency and simplify product stock management. This study concludes that the application of the Design Thinking method is effective in producing a POS system design that is functional, adaptive, and in accordance with the characteristics of the vape industry, and contributes to the development of a user-oriented retail management system.&lt;/p&gt;&quot;,&quot;issue&quot;:&quot;1&quot;,&quot;volume&quot;:&quot;11&quot;,&quot;container-title-short&quot;:&quot;&quot;},&quot;isTemporary&quot;:false}]},{&quot;citationID&quot;:&quot;MENDELEY_CITATION_53df6ed7-a99f-42c4-95f5-5646cdd148c5&quot;,&quot;properties&quot;:{&quot;noteIndex&quot;:0},&quot;isEdited&quot;:false,&quot;manualOverride&quot;:{&quot;isManuallyOverridden&quot;:false,&quot;citeprocText&quot;:&quot;[11], [12]&quot;,&quot;manualOverrideText&quot;:&quot;&quot;},&quot;citationTag&quot;:&quot;MENDELEY_CITATION_v3_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&quot;,&quot;citationItems&quot;:[{&quot;id&quot;:&quot;0002504c-6606-3813-ac14-75dac4e70844&quot;,&quot;itemData&quot;:{&quot;type&quot;:&quot;article-journal&quot;,&quot;id&quot;:&quot;0002504c-6606-3813-ac14-75dac4e70844&quot;,&quot;title&quot;:&quot;Penerapan metode design thinking dalam rancang prototipe aplikasi berbasis web sistem peminjaman dokumen arsip di Dinas Komunikasi dan Informatika Provinsi Jawa Timur&quot;,&quot;author&quot;:[{&quot;family&quot;:&quot;Candra&quot;,&quot;given&quot;:&quot;Andi Fatwa Mahdika&quot;,&quot;parse-names&quot;:false,&quot;dropping-particle&quot;:&quot;&quot;,&quot;non-dropping-particle&quot;:&quot;&quot;}],&quot;container-title&quot;:&quot;PRAJA Observer: Jurnal Penelitian Administrasi Publik (e-ISSN: 2797-0469)&quot;,&quot;issued&quot;:{&quot;date-parts&quot;:[[2022]]},&quot;page&quot;:&quot;7-16&quot;,&quot;issue&quot;:&quot;04&quot;,&quot;volume&quot;:&quot;2&quot;,&quot;container-title-short&quot;:&quot;&quot;},&quot;isTemporary&quot;:false},{&quot;id&quot;:&quot;a4a8e465-a5de-35c1-971b-73c7bf96b157&quot;,&quot;itemData&quot;:{&quot;type&quot;:&quot;article-journal&quot;,&quot;id&quot;:&quot;a4a8e465-a5de-35c1-971b-73c7bf96b157&quot;,&quot;title&quot;:&quot;Penggunaan Metode Design Thinking Dalam Perancangan Interface User: Literature Review&quot;,&quot;author&quot;:[{&quot;family&quot;:&quot;Nur Iffadah&quot;,&quot;given&quot;:&quot;Yusrika&quot;,&quot;parse-names&quot;:false,&quot;dropping-particle&quot;:&quot;&quot;,&quot;non-dropping-particle&quot;:&quot;&quot;},{&quot;family&quot;:&quot;Fika Baraka&quot;,&quot;given&quot;:&quot;&quot;,&quot;parse-names&quot;:false,&quot;dropping-particle&quot;:&quot;&quot;,&quot;non-dropping-particle&quot;:&quot;&quot;},{&quot;family&quot;:&quot;Aghna Maula Gholib&quot;,&quot;given&quot;:&quot;&quot;,&quot;parse-names&quot;:false,&quot;dropping-particle&quot;:&quot;&quot;,&quot;non-dropping-particle&quot;:&quot;&quot;},{&quot;family&quot;:&quot;Yuni Sugiarti&quot;,&quot;given&quot;:&quot;&quot;,&quot;parse-names&quot;:false,&quot;dropping-particle&quot;:&quot;&quot;,&quot;non-dropping-particle&quot;:&quot;&quot;}],&quot;container-title&quot;:&quot;Informatech : Jurnal Ilmiah Informatika dan Komputer&quot;,&quot;DOI&quot;:&quot;10.69533/0cd86y77&quot;,&quot;ISSN&quot;:&quot;3047-4752&quot;,&quot;issued&quot;:{&quot;date-parts&quot;:[[2024,12,1]]},&quot;page&quot;:&quot;97-105&quot;,&quot;abstract&quot;:&quot;&lt;p&gt;Di era teknologi saat ini tentunya kita akan sering menggunakan perangkat lunak. User interface merupakan hal yang paling sering dilihat oleh pengguna. Desain interface yang bagus dapat membuat pengguna merasa nyaman sehingga dapat meningkatkan kepuasan terhadap pengguna hal ini dapat menyebabkan meningkatkan efektivitas dan efisiensi penggunaan aplikasi. Tujuan dari penulisan ini adalah untuk menilai seberapa berhasilnya penggunaan design thinking untuk perancangan interface user. Penelitian ini menggunakan metode system literature review, yaitu merupakan suatu jenis penulisan inkuiri yang diterapkan dengan cara menelusuri referensi sesuai dengan kerangka teori yang relevan pada permasalahan yang diteliti. Temuan dari penulisan ini adalah bahwa metodologi Design Thinking telah terbukti sangat efektif dalam berbagai konteks terkait pengembangan interface user. Hasil dari penulisan ini ditemukan bahwa metode design thinking terbukti secara konsisten mengidentifikasi kebutuhan dan preferensi pengguna serta mengembangkan solusi yang tepat sasaran dan efisien. Dalam setiap studi kasus, aplikasi yang dibangun dengan design thinking memperlihatkan peningkatan kepuasan pengguna, kemudahan penggunaan, dan efektivitas fungsional.&lt;/p&gt;&quot;,&quot;issue&quot;:&quot;2&quot;,&quot;volume&quot;:&quot;1&quot;,&quot;container-title-short&quot;:&quot;&quot;},&quot;isTemporary&quot;:false}]},{&quot;citationID&quot;:&quot;MENDELEY_CITATION_4f87e233-34cc-4f42-b1af-498d95c55218&quot;,&quot;properties&quot;:{&quot;noteIndex&quot;:0},&quot;isEdited&quot;:false,&quot;manualOverride&quot;:{&quot;isManuallyOverridden&quot;:false,&quot;citeprocText&quot;:&quot;[13], [14]&quot;,&quot;manualOverrideText&quot;:&quot;&quot;},&quot;citationTag&quot;:&quot;MENDELEY_CITATION_v3_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&quot;,&quot;citationItems&quot;:[{&quot;id&quot;:&quot;da976116-7aa3-34ab-b0df-49fe6f16f783&quot;,&quot;itemData&quot;:{&quot;type&quot;:&quot;article-journal&quot;,&quot;id&quot;:&quot;da976116-7aa3-34ab-b0df-49fe6f16f783&quot;,&quot;title&quot;:&quot;Implementasi Metode Design Thinking Dalam Rancang Bangun UI/UX Pada Website Rumah Sakit Pusdikkes Puskesad Menggunakan Figma&quot;,&quot;author&quot;:[{&quot;family&quot;:&quot;Mustajib&quot;,&quot;given&quot;:&quot;Ahmad&quot;,&quot;parse-names&quot;:false,&quot;dropping-particle&quot;:&quot;&quot;,&quot;non-dropping-particle&quot;:&quot;&quot;},{&quot;family&quot;:&quot;Kurniawati&quot;,&quot;given&quot;:&quot;Ika&quot;,&quot;parse-names&quot;:false,&quot;dropping-particle&quot;:&quot;&quot;,&quot;non-dropping-particle&quot;:&quot;&quot;}],&quot;container-title&quot;:&quot;JoMMiT : Jurnal Multi Media dan IT&quot;,&quot;DOI&quot;:&quot;10.46961/jommit.v7i1.805&quot;,&quot;ISSN&quot;:&quot;2548-9550&quot;,&quot;issued&quot;:{&quot;date-parts&quot;:[[2023,8,26]]},&quot;page&quot;:&quot;048-057&quot;,&quot;abstract&quot;:&quot;&lt;p&gt;Rumah Sakit Pusdikkes Puskesad merupakan salah satu institusi pelayanan kesehatan yang menyelenggarakan pelayanan kesehatan perorangan secara paripurna yang menyediakan pelayanan rawat inap, rawat jalan, dan gawat darurat. Saat ini permasalahan yang dihadapi oleh masyarakat umum, pasien dan pengunjung yaitu terbatasnya informasi yang tersedia pada rumah sakit seperti informasi jadwal praktek dokter spesialis, jumlah ketersediaan tempat tidur, tentang profil rumah sakit, pengaduan pelayanan rumah sakit, pembiayaan perawatan rawat inap, serta alamat rumah sakit pusdikkes puskesad, yang menyebabkan beberapa pasien atau pengunjung yang telah datang untuk berobat ke Rumah Sakit Pusdikkes Puskesad sangat kecewa tidak bisa berobat atau berkonsultasi dengan dokter, karena tidak mengetahui informasi. Design Thinking merupakan metode pemecahan masalah secara kreatif yang melibatkan pengguna ke dalam proses berpikir dan menjadikan perspektif pengguna sebagai pertimbangan utama dari proses pemecahan masalah. Adapun tahapannya yaitu Empathize, Define, Ideate, Prototype, dan Test. Tujuan penelitian ini untuk menghasilkan sebuah rancang bangun desain UI/UX website Rumah Sakit Pusdikkes Puskesad yang akurat, menarik dan informative menggunakan figma. Berdasarkan hasil pengujian usability menggunakan SUS (System usability scale) didapatkan rata-rata hasil pengujian prototype website Rumah Sakit Pusdikkes Puskesad bernilai 80,625 Bagus sekali (Excellent) dan dapat diterima (Acceptable) oleh User. Hasil penelitian ini diharapkan menjadi rekomendasi bagi Rumah Sakit Pusdikkes Puskesad untuk mengimplementasikan prototype agar dapat memberikan informasi yang efektif, efisien, akurat dan berguna untuk pasien, pengunjung dan masyarakat umum lainnya. &lt;/p&gt;&quot;,&quot;issue&quot;:&quot;1&quot;,&quot;volume&quot;:&quot;7&quot;,&quot;container-title-short&quot;:&quot;&quot;},&quot;isTemporary&quot;:false},{&quot;id&quot;:&quot;34639352-69ee-335e-8780-a72924744abf&quot;,&quot;itemData&quot;:{&quot;type&quot;:&quot;article-journal&quot;,&quot;id&quot;:&quot;34639352-69ee-335e-8780-a72924744abf&quot;,&quot;title&quot;:&quot;Penerapan Metode Design Thinking Pada Perancangan User Interface Website E-Nashat&quot;,&quot;author&quot;:[{&quot;family&quot;:&quot;Muhamad Nurdin&quot;,&quot;given&quot;:&quot;&quot;,&quot;parse-names&quot;:false,&quot;dropping-particle&quot;:&quot;&quot;,&quot;non-dropping-particle&quot;:&quot;&quot;},{&quot;family&quot;:&quot;Dian Asmarajati&quot;,&quot;given&quot;:&quot;&quot;,&quot;parse-names&quot;:false,&quot;dropping-particle&quot;:&quot;&quot;,&quot;non-dropping-particle&quot;:&quot;&quot;},{&quot;family&quot;:&quot;Iman Ahmad Ihsanuddin&quot;,&quot;given&quot;:&quot;&quot;,&quot;parse-names&quot;:false,&quot;dropping-particle&quot;:&quot;&quot;,&quot;non-dropping-particle&quot;:&quot;&quot;}],&quot;container-title&quot;:&quot;Journal of Information System and Computer&quot;,&quot;DOI&quot;:&quot;10.34001/jister.v3i2.807&quot;,&quot;ISSN&quot;:&quot;2809-5995&quot;,&quot;issued&quot;:{&quot;date-parts&quot;:[[2023,12,31]]},&quot;page&quot;:&quot;6-17&quot;,&quot;abstract&quot;:&quot;&lt;p&gt;Wonosobo setidaknya memiliki banyak pondok pesantren yang masih belum banyak diketahui sebagian masyarakat sekitar. Beberapa dari pondok pesantren juga masih belum memiliki media yang dapat mengakses terkait informasi dan pembelajaran serta kegiatan yang ada didalamnya. E-nashat memberikan ruang bagi pondok pesantren untuk memudahkan bagi para santri dan pondok itu sendiri dalam mengelola pondok pesantren yang memberikan kemudahan dalam memberikan informasi terkait dengan lokasi, profil, program, pondok pesantren tersebut serta dapat memberikan kegiatan live streaming pada kegiatan yang sedang dilaksanakan di pondok pesantren. Pada dasarnya website e-nashat ini akan banyak di ketahui masyarakat, dan khususnya bagi santri maka hal ini perlu adanya tampilan yang lebih baik dengan menerapkan metode design thinking. Pada tahapan design thinking pada perancangan user interface melalui emphatize, define, ideate, prototype, dan testing. Hasil testing menggunakan kuesioner online dengan menggunakan perhitungan skala likert, diperoleh total presentase 80,4% berdasarkan nilai interval, yang berarti sangat setuju pada perancangan user interface website e-nashat pada metode design thinking.&lt;/p&gt;&quot;,&quot;issue&quot;:&quot;2&quot;,&quot;volume&quot;:&quot;3&quot;,&quot;container-title-short&quot;:&quot;&quot;},&quot;isTemporary&quot;:false}]},{&quot;citationID&quot;:&quot;MENDELEY_CITATION_17c2040c-fe1d-49ff-a814-b2dbdb4900ed&quot;,&quot;properties&quot;:{&quot;noteIndex&quot;:0},&quot;isEdited&quot;:false,&quot;manualOverride&quot;:{&quot;isManuallyOverridden&quot;:false,&quot;citeprocText&quot;:&quot;[15], [16]&quot;,&quot;manualOverrideText&quot;:&quot;&quot;},&quot;citationTag&quot;:&quot;MENDELEY_CITATION_v3_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&quot;,&quot;citationItems&quot;:[{&quot;id&quot;:&quot;062fb032-8456-33ac-94c1-bd7abb218051&quot;,&quot;itemData&quot;:{&quot;type&quot;:&quot;article-journal&quot;,&quot;id&quot;:&quot;062fb032-8456-33ac-94c1-bd7abb218051&quot;,&quot;title&quot;:&quot;Perancangan Prototipe UI/UX Website CROWDE Menggunakan Metode Design Thinking&quot;,&quot;author&quot;:[{&quot;family&quot;:&quot;Arisa&quot;,&quot;given&quot;:&quot;Nursanti Novi&quot;,&quot;parse-names&quot;:false,&quot;dropping-particle&quot;:&quot;&quot;,&quot;non-dropping-particle&quot;:&quot;&quot;},{&quot;family&quot;:&quot;Fahri&quot;,&quot;given&quot;:&quot;Muhammad&quot;,&quot;parse-names&quot;:false,&quot;dropping-particle&quot;:&quot;&quot;,&quot;non-dropping-particle&quot;:&quot;&quot;},{&quot;family&quot;:&quot;Putera&quot;,&quot;given&quot;:&quot;M. Ihsan Alfani&quot;,&quot;parse-names&quot;:false,&quot;dropping-particle&quot;:&quot;&quot;,&quot;non-dropping-particle&quot;:&quot;&quot;},{&quot;family&quot;:&quot;Putra&quot;,&quot;given&quot;:&quot;M. Gilvy Langgawan&quot;,&quot;parse-names&quot;:false,&quot;dropping-particle&quot;:&quot;&quot;,&quot;non-dropping-particle&quot;:&quot;&quot;}],&quot;container-title&quot;:&quot;Teknika&quot;,&quot;DOI&quot;:&quot;10.34148/teknika.v12i1.549&quot;,&quot;ISSN&quot;:&quot;2549-8045&quot;,&quot;issued&quot;:{&quot;date-parts&quot;:[[2023,2,16]]},&quot;page&quot;:&quot;18-26&quot;,&quot;abstract&quot;:&quot;&lt;p&gt;Berkembangnya teknologi di era digital saat ini sangat mempengaruhi berbagai sektor industri. Industri yang berdampak atas perkembangan teknologi informasi adalah sektor industri di bidang keuangan atau fintech (Financial Techology). CROWDE merupakan perusahaan yang bergerak di bidang usaha financial technology menghubungkan petani dan pengusaha tani dengan pemodal. Permasalahan yang sedang dihadapi oleh perusahaan CROWDE yakni target pasar yang dijangkau saat ini oleh website CROWDE hanya menjangkau 1 target saja yakni petani. Hal tersebut yang membuat CROWDE ingin merancang ulang tampilan antarmuka dan pengalaman pengguna terhadap website CROWDE. Adapun tujuan penelitian dilakukan untuk menjawab permasalahan yang sedang dihadapi oleh website CROWDE, menghasilkan rekomendasi berupa hasil solusi desain dan menghasilkan hasil analisis evaluasi terhadap solusi desain atau redesign website yang telah dibuat dari segi aspek kemudahan. Fokus penelitian ini yaitu melakukan perancangan ulang Platform Website CROWDE dari segi tampilan antar muka (User Interface) dan pengalaman pengguna (User Experience) dengan menggunakan metode desaign thinking. Tahapan penelitian yang dilakukan menggunakan pendekatan design thinking yang terdapat 5 tahapan seperti empathize, define, ideate, prototype, dan test. Hasil penelitian yang didapatkan yaitu kategori permasalahan website saat ini mulai dari segi copywriting, customer service, dan alur sistem. Kemudian untuk hasil solusi desain atau mockup yang dihasilkan sebanyak 12 menu. Tahapan pengujian terhadap 8 task dinyatakan berhasil dari segi aspek kemudahan terhadap solusi desain yang telah dibuat dengan nilai rata-rata lebih dari 5,5 untuk setiap task yang dikerjakan telah dikerjakan responden.&lt;/p&gt;&quot;,&quot;issue&quot;:&quot;1&quot;,&quot;volume&quot;:&quot;12&quot;,&quot;container-title-short&quot;:&quot;&quot;},&quot;isTemporary&quot;:false},{&quot;id&quot;:&quot;30734283-38ca-328b-b7b6-04dc6941d911&quot;,&quot;itemData&quot;:{&quot;type&quot;:&quot;article-journal&quot;,&quot;id&quot;:&quot;30734283-38ca-328b-b7b6-04dc6941d911&quot;,&quot;title&quot;:&quot;UI/UX Design of Vendor Ordering Information System Using Design Thinking Method : Case Study CV. MOVED4&quot;,&quot;author&quot;:[{&quot;family&quot;:&quot;Fauzan&quot;,&quot;given&quot;:&quot;Muhammad Fathan&quot;,&quot;parse-names&quot;:false,&quot;dropping-particle&quot;:&quot;&quot;,&quot;non-dropping-particle&quot;:&quot;&quot;},{&quot;family&quot;:&quot;Hanif&quot;,&quot;given&quot;:&quot;Isa Faqihuddin&quot;,&quot;parse-names&quot;:false,&quot;dropping-particle&quot;:&quot;&quot;,&quot;non-dropping-particle&quot;:&quot;&quot;},{&quot;family&quot;:&quot;Subarkah&quot;,&quot;given&quot;:&quot;Achmad Rizqon&quot;,&quot;parse-names&quot;:false,&quot;dropping-particle&quot;:&quot;&quot;,&quot;non-dropping-particle&quot;:&quot;&quot;},{&quot;family&quot;:&quot;Bagas Fadillah&quot;,&quot;given&quot;:&quot;&quot;,&quot;parse-names&quot;:false,&quot;dropping-particle&quot;:&quot;&quot;,&quot;non-dropping-particle&quot;:&quot;&quot;},{&quot;family&quot;:&quot;Pangestu&quot;,&quot;given&quot;:&quot;Muhammad Bagas Adi&quot;,&quot;parse-names&quot;:false,&quot;dropping-particle&quot;:&quot;&quot;,&quot;non-dropping-particle&quot;:&quot;&quot;},{&quot;family&quot;:&quot;Fillah&quot;,&quot;given&quot;:&quot;Syaddad Abdurrasyid&quot;,&quot;parse-names&quot;:false,&quot;dropping-particle&quot;:&quot;&quot;,&quot;non-dropping-particle&quot;:&quot;&quot;}],&quot;container-title&quot;:&quot;Journal of Advances in Information and Industrial Technology&quot;,&quot;DOI&quot;:&quot;10.52435/jaiit.v6i1.551&quot;,&quot;ISSN&quot;:&quot;2716-1927&quot;,&quot;issued&quot;:{&quot;date-parts&quot;:[[2024,7,8]]},&quot;page&quot;:&quot;51-60&quot;,&quot;abstract&quot;:&quot;&lt;p&gt;Moved4 is an event organiser (EO) service that aims to help people across Jakarta organise events such as weddings, graduations, concerts, and seminars. They use marketing methods that are done manually, such as distributing brochures and broadcast messages. Moved4's target market is business owners aged 18-55 who need EO assistance to organise their events. The main focus in user interface (UI) and user experience (UX) design is user comfort. This is achieved through a design thinking approach consisting of four phases: empathise, define, ideate, prototype and test. MOVED4's UI/UX design received a SUS (System Convenience Scale) score of 79.25%, which indicates a high level of excellence. This indicates that users find it comfortable and easy to use the dashboard, which is crucial for successful technology adoption among target users.&lt;/p&gt;&quot;,&quot;issue&quot;:&quot;1&quot;,&quot;volume&quot;:&quot;6&quot;,&quot;container-title-short&quot;:&quot;&quot;},&quot;isTemporary&quot;:false}]},{&quot;citationID&quot;:&quot;MENDELEY_CITATION_5fba62f8-8b26-4233-8756-302956371f50&quot;,&quot;properties&quot;:{&quot;noteIndex&quot;:0},&quot;isEdited&quot;:false,&quot;manualOverride&quot;:{&quot;isManuallyOverridden&quot;:false,&quot;citeprocText&quot;:&quot;[17]&quot;,&quot;manualOverrideText&quot;:&quot;&quot;},&quot;citationTag&quot;:&quot;MENDELEY_CITATION_v3_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&quot;,&quot;citationItems&quot;:[{&quot;id&quot;:&quot;6b5c4e74-1a31-327a-9f97-87142cdda016&quot;,&quot;itemData&quot;:{&quot;type&quot;:&quot;article-journal&quot;,&quot;id&quot;:&quot;6b5c4e74-1a31-327a-9f97-87142cdda016&quot;,&quot;title&quot;:&quot;Perancangan UI/UX Aplikasi Untuk Meningkatkan Efisiensi Pemesanan Jasa Fotografi Terhadap Maka Studio Menggunakan Metode Design Thinking&quot;,&quot;author&quot;:[{&quot;family&quot;:&quot;Febriansyah&quot;,&quot;given&quot;:&quot;&quot;,&quot;parse-names&quot;:false,&quot;dropping-particle&quot;:&quot;&quot;,&quot;non-dropping-particle&quot;:&quot;&quot;},{&quot;family&quot;:&quot;Ruly Dwi Arista&quot;,&quot;given&quot;:&quot;&quot;,&quot;parse-names&quot;:false,&quot;dropping-particle&quot;:&quot;&quot;,&quot;non-dropping-particle&quot;:&quot;&quot;},{&quot;family&quot;:&quot;Randi Rian Putra&quot;,&quot;given&quot;:&quot;&quot;,&quot;parse-names&quot;:false,&quot;dropping-particle&quot;:&quot;&quot;,&quot;non-dropping-particle&quot;:&quot;&quot;}],&quot;container-title&quot;:&quot;Bulletin of Computer Science Research&quot;,&quot;DOI&quot;:&quot;10.47065/bulletincsr.v5i2.426&quot;,&quot;ISSN&quot;:&quot;2774-3659&quot;,&quot;issued&quot;:{&quot;date-parts&quot;:[[2025,2,28]]},&quot;page&quot;:&quot;150-160&quot;,&quot;abstract&quot;:&quot;&lt;p&gt;As technology advances increasingly rapidly, especially in the field of e-commerce, Studios experience difficulties in handling orders for photography services. Ordering methods that still rely on WhatsApp (WA) show inefficiency and lack of optimization. This research focuses on designing the UI/UX of the application with the aim of increasing the efficiency of ordering photography services at Maka Studio. The testing process involves two methods, namely SUS (System Usability Scale) and analysis of data collected through questionnaires. The research subjects consisted of 10 respondents who were potential Maka Studio customers and 20 respondents among students. This research applies the Design Thinking method, through the stages of Empathize, Define, Ideate, Prototype, and Test. These stages aim to understand user needs, identify problems, come up with solution ideas, create prototypes, and test prototypes. The research results show that the application of design thinking was successful in creating the Maka Studio online booking system. This system is expected to be able to overcome various obstacles previously experienced by customers when placing orders at photo studios. Usability testing results shows that the UI/UX design of the photography services ordering application has achieved excellent results and meets user expectations. This can be seen from the majority of respondents who gave positive assessments of various aspects of the application, as well as the SUS test results with an average score of 94.3%.&lt;/p&gt;&quot;,&quot;issue&quot;:&quot;2&quot;,&quot;volume&quot;:&quot;5&quot;,&quot;container-title-short&quot;:&quot;&quot;},&quot;isTemporary&quot;:false}]},{&quot;citationID&quot;:&quot;MENDELEY_CITATION_e7d06de3-7e39-49fb-b06e-cdd2bf58a5c7&quot;,&quot;properties&quot;:{&quot;noteIndex&quot;:0},&quot;isEdited&quot;:false,&quot;manualOverride&quot;:{&quot;isManuallyOverridden&quot;:false,&quot;citeprocText&quot;:&quot;[18]&quot;,&quot;manualOverrideText&quot;:&quot;&quot;},&quot;citationTag&quot;:&quot;MENDELEY_CITATION_v3_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&quot;,&quot;citationItems&quot;:[{&quot;id&quot;:&quot;ce10aa9d-2327-30d3-bd38-d0e0a53c7147&quot;,&quot;itemData&quot;:{&quot;type&quot;:&quot;article-journal&quot;,&quot;id&quot;:&quot;ce10aa9d-2327-30d3-bd38-d0e0a53c7147&quot;,&quot;title&quot;:&quot;Perancangan Design UI/UX E-Commerce TRINITY Berbasis Website Dengan Pendekatan Design Thinking&quot;,&quot;author&quot;:[{&quot;family&quot;:&quot;Pratama&quot;,&quot;given&quot;:&quot;Wahyu Suprayogi Adhyaksa&quot;,&quot;parse-names&quot;:false,&quot;dropping-particle&quot;:&quot;&quot;,&quot;non-dropping-particle&quot;:&quot;&quot;},{&quot;family&quot;:&quot;Indriyanti&quot;,&quot;given&quot;:&quot;Aries Dwi&quot;,&quot;parse-names&quot;:false,&quot;dropping-particle&quot;:&quot;&quot;,&quot;non-dropping-particle&quot;:&quot;&quot;}],&quot;container-title&quot;:&quot;Journal of Emerging Information Systems and Business Intelligence&quot;,&quot;issued&quot;:{&quot;date-parts&quot;:[[2023]]},&quot;page&quot;:&quot;50-61&quot;,&quot;issue&quot;:&quot;1&quot;,&quot;volume&quot;:&quot;4&quot;,&quot;container-title-short&quot;:&quot;&quot;},&quot;isTemporary&quot;:false}]},{&quot;citationID&quot;:&quot;MENDELEY_CITATION_d011cace-5457-4cbd-88ec-cee9cfa84d52&quot;,&quot;properties&quot;:{&quot;noteIndex&quot;:0},&quot;isEdited&quot;:false,&quot;manualOverride&quot;:{&quot;isManuallyOverridden&quot;:false,&quot;citeprocText&quot;:&quot;[19]&quot;,&quot;manualOverrideText&quot;:&quot;&quot;},&quot;citationTag&quot;:&quot;MENDELEY_CITATION_v3_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&quot;,&quot;citationItems&quot;:[{&quot;id&quot;:&quot;17d11411-6f7a-35c9-a314-f8b52497ad4b&quot;,&quot;itemData&quot;:{&quot;type&quot;:&quot;paper-conference&quot;,&quot;id&quot;:&quot;17d11411-6f7a-35c9-a314-f8b52497ad4b&quot;,&quot;title&quot;:&quot;Rancangan UI Website Event Organizer Headbang Group di Kota Lumajang dengan Metode UCD Menggunakan User Testing SUS dan A/B Testing&quot;,&quot;author&quot;:[{&quot;family&quot;:&quot;Kirom&quot;,&quot;given&quot;:&quot;Alief Hijrul&quot;,&quot;parse-names&quot;:false,&quot;dropping-particle&quot;:&quot;&quot;,&quot;non-dropping-particle&quot;:&quot;&quot;},{&quot;family&quot;:&quot;Swalaganata&quot;,&quot;given&quot;:&quot;Galandaru&quot;,&quot;parse-names&quot;:false,&quot;dropping-particle&quot;:&quot;&quot;,&quot;non-dropping-particle&quot;:&quot;&quot;}],&quot;container-title&quot;:&quot;Seminar Nasional Sistem Informasi (SENASIF)&quot;,&quot;issued&quot;:{&quot;date-parts&quot;:[[2024]]},&quot;page&quot;:&quot;4525-4536&quot;,&quot;volume&quot;:&quot;8&quot;,&quot;container-title-short&quot;:&quot;&quot;},&quot;isTemporary&quot;:false}]},{&quot;citationID&quot;:&quot;MENDELEY_CITATION_a972de54-a323-4124-84c2-e358165d8ddf&quot;,&quot;properties&quot;:{&quot;noteIndex&quot;:0},&quot;isEdited&quot;:false,&quot;manualOverride&quot;:{&quot;isManuallyOverridden&quot;:false,&quot;citeprocText&quot;:&quot;[20]&quot;,&quot;manualOverrideText&quot;:&quot;&quot;},&quot;citationTag&quot;:&quot;MENDELEY_CITATION_v3_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&quot;,&quot;citationItems&quot;:[{&quot;id&quot;:&quot;cedc4af5-3805-396f-a212-72ebe0901440&quot;,&quot;itemData&quot;:{&quot;type&quot;:&quot;article-journal&quot;,&quot;id&quot;:&quot;cedc4af5-3805-396f-a212-72ebe0901440&quot;,&quot;title&quot;:&quot;Rancang Bangun Aplikasi Mobile Lost &amp;amp; Found Berbasis UCD untuk Meningkatkan Efisiensi Pencarian Barang di Kampus UMI&quot;,&quot;author&quot;:[{&quot;family&quot;:&quot;Albanjari&quot;,&quot;given&quot;:&quot;Ridho Anugrah&quot;,&quot;parse-names&quot;:false,&quot;dropping-particle&quot;:&quot;&quot;,&quot;non-dropping-particle&quot;:&quot;&quot;},{&quot;family&quot;:&quot;Hayati&quot;,&quot;given&quot;:&quot;Lilis Nur&quot;,&quot;parse-names&quot;:false,&quot;dropping-particle&quot;:&quot;&quot;,&quot;non-dropping-particle&quot;:&quot;&quot;},{&quot;family&quot;:&quot;Irawati&quot;,&quot;given&quot;:&quot;Irawati&quot;,&quot;parse-names&quot;:false,&quot;dropping-particle&quot;:&quot;&quot;,&quot;non-dropping-particle&quot;:&quot;&quot;}],&quot;container-title&quot;:&quot;LINIER: Literatur Informatika dan Komputer&quot;,&quot;DOI&quot;:&quot;10.33096/linier.v2i2.3107&quot;,&quot;ISSN&quot;:&quot;3063-2218&quot;,&quot;issued&quot;:{&quot;date-parts&quot;:[[2025,9,12]]},&quot;page&quot;:&quot;169-181&quot;,&quot;abstract&quot;:&quot;&lt;p&gt;Kasus kehilangan barang di ruang lingkup kampus universitas muslim Indonesia (UMI) tidak terselesaikan secara maksimal. Hal ini disebabkan kurangnya informasi dan keterbatasan sistem pengelolaan. Untuk menindak lanjuti permasalahan tersebut, penelitian ini bertujuan untuk merancang aplikasi mobile lost found Fikom Kampus UMI berbasis User Centered Design (UCD) yang dapat meningkatkan keterlibatan dan efisiensi pengguna. Penelitian ini menggunakan pendekatan kualitatif dengan metode UCD yang mempunyai empat tahap yaitu: empati, definisi, ideasi, dan prototipe. Pada tahap empati, peneliti melakukan observasi dan wawancara kepada yang memiliki kepentingan untuk memahami kebutuhan dan permasalahan pengguna. Tahap definisi meniliti analasis data yang diperoleh untuk mengidentifikasi masalah utama dan membuat pesona pengguna. Tahap ideasi meneliti ide-ide Solusi untuk mengatasi masalah yang diidentifkasi. Pada tahap prototipe, peneliti merancang dan mengembangkan prototipe aplikasi mobile lost Found Fikom Kampus UMI. Hasil penelitian ini menunjukkan bahwa aplikasi ini yang dirancang dengan metode UCD dapat meningkatkan keterlibatan dan efisiensi pengguna dalam melakukan proses pencarian, pelaporan, dan pengembalian barang hilang dan ditemukan. Aplikasi ini diharapkan dapat membantu meningkatkan rasa aman dan nyaman bagi mahasiswa di lingkungan kampus UMI&lt;/p&gt;&quot;,&quot;issue&quot;:&quot;2&quot;,&quot;volume&quot;:&quot;2&quot;,&quot;container-title-short&quot;:&quot;&quot;},&quot;isTemporary&quot;:false}]},{&quot;citationID&quot;:&quot;MENDELEY_CITATION_6dd22a3d-c571-47b9-bb10-176aa5a24b03&quot;,&quot;properties&quot;:{&quot;noteIndex&quot;:0},&quot;isEdited&quot;:false,&quot;manualOverride&quot;:{&quot;isManuallyOverridden&quot;:false,&quot;citeprocText&quot;:&quot;[21]&quot;,&quot;manualOverrideText&quot;:&quot;&quot;},&quot;citationTag&quot;:&quot;MENDELEY_CITATION_v3_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&quot;,&quot;citationItems&quot;:[{&quot;id&quot;:&quot;302a55d2-5c23-3c24-91cf-2ce7f2ad02bc&quot;,&quot;itemData&quot;:{&quot;type&quot;:&quot;article-journal&quot;,&quot;id&quot;:&quot;302a55d2-5c23-3c24-91cf-2ce7f2ad02bc&quot;,&quot;title&quot;:&quot;Perancangan UI/UX Aplikasi Pembelajaran Teori Musik Gitar Berbasis Android Dengan Metode Design Thinking&quot;,&quot;author&quot;:[{&quot;family&quot;:&quot;Risqullah Dwitama N&quot;,&quot;given&quot;:&quot;Muh Fadlan&quot;,&quot;parse-names&quot;:false,&quot;dropping-particle&quot;:&quot;&quot;,&quot;non-dropping-particle&quot;:&quot;&quot;},{&quot;family&quot;:&quot;Indra&quot;,&quot;given&quot;:&quot;Dolly&quot;,&quot;parse-names&quot;:false,&quot;dropping-particle&quot;:&quot;&quot;,&quot;non-dropping-particle&quot;:&quot;&quot;},{&quot;family&quot;:&quot;Hasnawi&quot;,&quot;given&quot;:&quot;Mardiyyah&quot;,&quot;parse-names&quot;:false,&quot;dropping-particle&quot;:&quot;&quot;,&quot;non-dropping-particle&quot;:&quot;&quot;}],&quot;container-title&quot;:&quot;LINIER: Literatur Informatika dan Komputer&quot;,&quot;DOI&quot;:&quot;10.33096/linier.v2i4.3334&quot;,&quot;ISSN&quot;:&quot;3063-2218&quot;,&quot;issued&quot;:{&quot;date-parts&quot;:[[2026,2,19]]},&quot;page&quot;:&quot;489-501&quot;,&quot;abstract&quot;:&quot;&lt;p&gt;Kemajuan teknologi informasi memberikan pengaruh besar terhadap berbagai bidang, termasuk dalam proses pembelajaran musik. Penelitian ini bertujuan untuk merancang antarmuka pengguna (UI) dan pengalaman pengguna (UX) dari aplikasi pembelajaran teori musik gitar berbasis Android menggunakan pendekatan Design Thinking. Metode ini dipilih karena mengutamakan pemahaman mendalam terhadap kebutuhan pengguna melalui lima tahap utama: empathize, define, ideate, prototype, dan test. Desain aplikasi ini dirancang untuk membantu pemula dalam memahami teori dasar gitar dengan tampilan antarmuka yang sederhana dan materi yang terstruktur. Pengujian dilakukan dengan menggunakan System Usability Scale (SUS) terhadap 10 responden. Hasilnya menunjukkan skor rata-rata sebesar 71, yang termasuk dalam kategori “Good” dan menunjukkan bahwa aplikasi dinilai cukup mudah digunakan serta efektif dalam mendukung proses belajar. Respons positif juga diberikan terhadap fitur-fitur seperti kuis interaktif, tampilan chord lagu, dan pengingat belajar. Penelitian ini membuktikan bahwa pendekatan Design Thinking dapat menghasilkan desain aplikasi yang tidak hanya menarik secara visual, tetapi juga sesuai dengan kebutuhan pengguna&lt;/p&gt;&quot;,&quot;issue&quot;:&quot;4&quot;,&quot;volume&quot;:&quot;2&quot;,&quot;container-title-short&quot;:&quot;&quot;},&quot;isTemporary&quot;:false}]},{&quot;citationID&quot;:&quot;MENDELEY_CITATION_4d2e4f8e-f13d-43c1-9954-591b58e4636b&quot;,&quot;properties&quot;:{&quot;noteIndex&quot;:0},&quot;isEdited&quot;:false,&quot;manualOverride&quot;:{&quot;isManuallyOverridden&quot;:false,&quot;citeprocText&quot;:&quot;[22]&quot;,&quot;manualOverrideText&quot;:&quot;&quot;},&quot;citationTag&quot;:&quot;MENDELEY_CITATION_v3_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&quot;,&quot;citationItems&quot;:[{&quot;id&quot;:&quot;f5b20f28-85c4-3278-bcef-e3d002122bfa&quot;,&quot;itemData&quot;:{&quot;type&quot;:&quot;article-journal&quot;,&quot;id&quot;:&quot;f5b20f28-85c4-3278-bcef-e3d002122bfa&quot;,&quot;title&quot;:&quot;Perancangan UI/UX Website CV Tiga Jaya Untuk Meningkatkan Pengalaman Pengguna Menggunakan Metode Design Thinking&quot;,&quot;author&quot;:[{&quot;family&quot;:&quot;Sanjaya&quot;,&quot;given&quot;:&quot;Imam&quot;,&quot;parse-names&quot;:false,&quot;dropping-particle&quot;:&quot;&quot;,&quot;non-dropping-particle&quot;:&quot;&quot;},{&quot;family&quot;:&quot;Aqila&quot;,&quot;given&quot;:&quot;Muhammad Akmal&quot;,&quot;parse-names&quot;:false,&quot;dropping-particle&quot;:&quot;&quot;,&quot;non-dropping-particle&quot;:&quot;&quot;}],&quot;container-title&quot;:&quot;Jurnal Sains Informatika Terapan&quot;,&quot;issued&quot;:{&quot;date-parts&quot;:[[2026]]},&quot;page&quot;:&quot;62-69&quot;,&quot;issue&quot;:&quot;1&quot;,&quot;volume&quot;:&quot;5&quot;,&quot;container-title-short&quot;:&quot;&quot;},&quot;isTemporary&quot;:false}]},{&quot;citationID&quot;:&quot;MENDELEY_CITATION_c7b707be-434c-424d-a93b-277f26637825&quot;,&quot;properties&quot;:{&quot;noteIndex&quot;:0},&quot;isEdited&quot;:false,&quot;manualOverride&quot;:{&quot;isManuallyOverridden&quot;:false,&quot;citeprocText&quot;:&quot;[23]&quot;,&quot;manualOverrideText&quot;:&quot;&quot;},&quot;citationTag&quot;:&quot;MENDELEY_CITATION_v3_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&quot;,&quot;citationItems&quot;:[{&quot;id&quot;:&quot;1370595a-cfd0-3d22-aaaa-409901356d9d&quot;,&quot;itemData&quot;:{&quot;type&quot;:&quot;article-journal&quot;,&quot;id&quot;:&quot;1370595a-cfd0-3d22-aaaa-409901356d9d&quot;,&quot;title&quot;:&quot;Perancangan Design User Interface (UI) Aplikasi Wishlist Berbasis Metode Design Thinking Dengan System Usability Scale&quot;,&quot;author&quot;:[{&quot;family&quot;:&quot;Surath&quot;,&quot;given&quot;:&quot;Lintang Hilmi Mumtaz&quot;,&quot;parse-names&quot;:false,&quot;dropping-particle&quot;:&quot;&quot;,&quot;non-dropping-particle&quot;:&quot;&quot;},{&quot;family&quot;:&quot;Putra&quot;,&quot;given&quot;:&quot;I Nyoman Tri Anindia&quot;,&quot;parse-names&quot;:false,&quot;dropping-particle&quot;:&quot;&quot;,&quot;non-dropping-particle&quot;:&quot;&quot;},{&quot;family&quot;:&quot;Suratmin&quot;,&quot;given&quot;:&quot;Suratmin&quot;,&quot;parse-names&quot;:false,&quot;dropping-particle&quot;:&quot;&quot;,&quot;non-dropping-particle&quot;:&quot;&quot;}],&quot;container-title&quot;:&quot;Jurnal Informatika dan Teknik Elektro Terapan&quot;,&quot;DOI&quot;:&quot;10.23960/jitet.v13i2.6433&quot;,&quot;ISSN&quot;:&quot;2830-7062&quot;,&quot;issued&quot;:{&quot;date-parts&quot;:[[2025,4,10]]},&quot;abstract&quot;:&quot;&lt;p&gt;Teknologi informasi menjadi konsumsi publik di berbagai bidang dan lapisan masyarakat seperti dalam dunia kesehatan, pemerintahan, sosial, keagamaan, dan pendidikan [14]. Aplikasi daftar keinginan (wishlist) merupakan alat bantu bagi pengguna dalam mencatat dan mengelola barang atau pengalaman yang ingin mereka miliki di masa depan. Namun, banyak aplikasi wishlist yang tersedia saat ini belum menyediakan fitur pengelompokan serta pengingat otomatis, sehingga pengguna sering kesulitan dalam mengorganisir dan mengingat kembali keinginan mereka. Penelitian ini bertujuan untuk merancang desain antarmuka pengguna (User Interface/UI) aplikasi wishlist dengan fitur pengelompokan dan pengingat otomatis yang lebih intuitif dan efisien. Metode yang digunakan dalam penelitian ini adalah metode design thinking. Hasil dari penelitian ini adalah rancangan UI yang tidak hanya memudahkan pengguna dalam mengelompokkan daftar keinginan berdasarkan kategori tertentu tetapi juga memungkinkan sistem untuk memberikan pengingat otomatis sesuai dengan prioritas yang telah ditetapkan. Evaluasi desain dilakukan dengan metode system usability scale (SUS) untuk memastikan bahwa antarmuka yang dirancang sesuai dengan kebutuhan pengguna. Dengan adanya fitur pengelompokan dan pengingat otomatis, diharapkan aplikasi ini dapat meningkatkan pengalaman pengguna dalam mengelola daftar keinginan mereka dengan lebih efektif.&lt;/p&gt;&quot;,&quot;issue&quot;:&quot;2&quot;,&quot;volume&quot;:&quot;13&quot;,&quot;container-title-short&quot;:&quot;&quot;},&quot;isTemporary&quot;:false}]},{&quot;citationID&quot;:&quot;MENDELEY_CITATION_3fc85d52-a3fe-4172-8aca-90a3149de1b3&quot;,&quot;properties&quot;:{&quot;noteIndex&quot;:0},&quot;isEdited&quot;:false,&quot;manualOverride&quot;:{&quot;isManuallyOverridden&quot;:false,&quot;citeprocText&quot;:&quot;[24]&quot;,&quot;manualOverrideText&quot;:&quot;&quot;},&quot;citationTag&quot;:&quot;MENDELEY_CITATION_v3_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&quot;,&quot;citationItems&quot;:[{&quot;id&quot;:&quot;1f7d9ba4-8fc3-3fdc-b19a-9bdb8826200a&quot;,&quot;itemData&quot;:{&quot;type&quot;:&quot;article-journal&quot;,&quot;id&quot;:&quot;1f7d9ba4-8fc3-3fdc-b19a-9bdb8826200a&quot;,&quot;title&quot;:&quot;Perancangan UI/UX Sistem Manajemen Persuratan Menggunakan Metode Design Thinking&quot;,&quot;author&quot;:[{&quot;family&quot;:&quot;Fera&quot;,&quot;given&quot;:&quot;Fera Feriska Ristania Rahman&quot;,&quot;parse-names&quot;:false,&quot;dropping-particle&quot;:&quot;&quot;,&quot;non-dropping-particle&quot;:&quot;&quot;},{&quot;family&quot;:&quot;Angga Rustiawan&quot;,&quot;given&quot;:&quot;&quot;,&quot;parse-names&quot;:false,&quot;dropping-particle&quot;:&quot;&quot;,&quot;non-dropping-particle&quot;:&quot;&quot;},{&quot;family&quot;:&quot;Dwi Ophi Ramadhan&quot;,&quot;given&quot;:&quot;&quot;,&quot;parse-names&quot;:false,&quot;dropping-particle&quot;:&quot;&quot;,&quot;non-dropping-particle&quot;:&quot;&quot;},{&quot;family&quot;:&quot;Gugun Dermawan&quot;,&quot;given&quot;:&quot;&quot;,&quot;parse-names&quot;:false,&quot;dropping-particle&quot;:&quot;&quot;,&quot;non-dropping-particle&quot;:&quot;&quot;},{&quot;family&quot;:&quot;Hendra Nelva Saputra&quot;,&quot;given&quot;:&quot;&quot;,&quot;parse-names&quot;:false,&quot;dropping-particle&quot;:&quot;&quot;,&quot;non-dropping-particle&quot;:&quot;&quot;},{&quot;family&quot;:&quot;Alwas Muis&quot;,&quot;given&quot;:&quot;&quot;,&quot;parse-names&quot;:false,&quot;dropping-particle&quot;:&quot;&quot;,&quot;non-dropping-particle&quot;:&quot;&quot;}],&quot;container-title&quot;:&quot;Jurnal PROCESSOR&quot;,&quot;DOI&quot;:&quot;10.33998/processor.2025.20.1.2188&quot;,&quot;ISSN&quot;:&quot;1907-6738&quot;,&quot;issued&quot;:{&quot;date-parts&quot;:[[2025,5,1]]},&quot;abstract&quot;:&quot;&lt;p&gt;Sistem manajemen persuratan yang efisien dan terdigitalisasi sangat dibutuhkan dalam administrasi institusi pendidikan tinggi untuk meningkatkan efektivitas pengelolaan dokumen. Penelitian ini bertujuan merancang antarmuka pengguna (UI) dan pengalaman pengguna (UX) dalam sistem manajemen persuratan berbasis web menggunakan metode Design Thinking. Metode ini digunakan untuk memahami kebutuhan pengguna, merancang solusi intuitif, dan mengembangkan antarmuka yang mempermudah interaksi dalam pengelolaan surat. Proses perancangan mencakup tahapan Empathize, Define, Ideate, Prototype, dan Test. Hasil penelitian menunjukkan bahwa desain UI/UX yang dihasilkan mampu meningkatkan kemudahan penggunaan dan efisiensi alur kerja, dengan tingkat kepuasan pengguna mencapai 85%. Implementasi sistem ini berpotensi mengoptimalkan surat-menyurat digital, mengurangi kesalahan administrasi, dan meningkatkan transparansi. Namun, pengembangan lebih lanjut diperlukan untuk meningkatkan aksesibilitas, skalabilitas, dan integrasi dengan sistem administrasi lainnya. Pengembangan ini akan mendukung transformasi digital yang lebih efisien dan transparan dalam operasional institusi pendidikan tinggi.&lt;/p&gt;&quot;,&quot;issue&quot;:&quot;1&quot;,&quot;volume&quot;:&quot;20&quot;,&quot;container-title-short&quot;:&quot;&quot;},&quot;isTemporary&quot;:false}]},{&quot;citationID&quot;:&quot;MENDELEY_CITATION_f9687160-eab9-4980-b8a5-f9066b0a4ed3&quot;,&quot;properties&quot;:{&quot;noteIndex&quot;:0},&quot;isEdited&quot;:false,&quot;manualOverride&quot;:{&quot;isManuallyOverridden&quot;:false,&quot;citeprocText&quot;:&quot;[25]&quot;,&quot;manualOverrideText&quot;:&quot;&quot;},&quot;citationTag&quot;:&quot;MENDELEY_CITATION_v3_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&quot;,&quot;citationItems&quot;:[{&quot;id&quot;:&quot;730a1271-2a13-3287-bdf2-2653ebc6053b&quot;,&quot;itemData&quot;:{&quot;type&quot;:&quot;article-journal&quot;,&quot;id&quot;:&quot;730a1271-2a13-3287-bdf2-2653ebc6053b&quot;,&quot;title&quot;:&quot;Implementasi User Experience Menggunakan Metode Design Thinking Pada Aplikasi KostHub&quot;,&quot;author&quot;:[{&quot;family&quot;:&quot;Fitriani&quot;,&quot;given&quot;:&quot;Leni&quot;,&quot;parse-names&quot;:false,&quot;dropping-particle&quot;:&quot;&quot;,&quot;non-dropping-particle&quot;:&quot;&quot;},{&quot;family&quot;:&quot;Kurniadi&quot;,&quot;given&quot;:&quot;Dede&quot;,&quot;parse-names&quot;:false,&quot;dropping-particle&quot;:&quot;&quot;,&quot;non-dropping-particle&quot;:&quot;&quot;},{&quot;family&quot;:&quot;Irawan&quot;,&quot;given&quot;:&quot;Muhammad Randy&quot;,&quot;parse-names&quot;:false,&quot;dropping-particle&quot;:&quot;&quot;,&quot;non-dropping-particle&quot;:&quot;&quot;}],&quot;container-title&quot;:&quot;Jurnal Algoritma&quot;,&quot;DOI&quot;:&quot;10.33364/algoritma/v.22-2.2117&quot;,&quot;ISSN&quot;:&quot;2302-7339&quot;,&quot;issued&quot;:{&quot;date-parts&quot;:[[2025,11,30]]},&quot;abstract&quot;:&quot;&lt;p&gt;Bisnis penyewaan indekos adalah jenis bisnis yang permintaannya meningkat dari tahun tahun. Tetapi, di tengah besarnya kebutuhan kos di Indonesia, masih terdapat permasalahan yang dialami baik oleh pemilik atau pencari indekos. Hingga saat ini, pencarian indekos masih mengandalkan informasi yang diperoleh melalui rekomendasi dari teman atau pihak lain. Kemudian dari sisi pemilik kos, mereka seringkali kesulitan untuk mempromosikan kos milik mereka. Melihat permasalahan tersebut, perlu adanya suatu platform pencarian indekos yang dapat mengatasi permasalahan pengguna salah satunya dengan memperhatikan sisi user experience. Penelitian ini bertujuan untuk melakukan implementasi user experience pada platform kosthub. Kosthub merupakan sebuah platform penyewaan kos yang dapat membantu pemilik dan juga pencari kos untuk bisa terhubung dan bekerja sama dalam menemukan solusi bagi kebutuhan mereka. Platform kosthub melakukan perancangan dari sisi user experience agar memperhatikan fungsi dan kegunaannya dalam mengatasi permasalahan calon pengguna. Adapun metode dari penelitian ini akan menggunakan pendekatan design thinking dengan tahapan empathize, define, ideate, prototype dan test dengan bantuan usability testing. Penelitian ini menghasilkan berupa rancangan tampilan yang sudah memenuhi kriteria ramah pengguna dengan persentase 85,5 persen untuk pencari indekos dan 93,5 persen untuk pemilik indekos. Kesimpulan dari penelitian ini bahwa tampilan dari kosthub telah memenuhi kriteria ramah pengguna.&lt;/p&gt;&quot;,&quot;issue&quot;:&quot;2&quot;,&quot;volume&quot;:&quot;22&quot;,&quot;container-title-short&quot;:&quot;&quot;},&quot;isTemporary&quot;:false}]}]"/>
    <we:property name="MENDELEY_CITATIONS_STYLE" value="{&quot;id&quot;:&quot;https://www.zotero.org/styles/ieee&quot;,&quot;title&quot;:&quot;IEEE Reference Guide version 11.29.2023&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DFA67BB8893134191D9394909D4A940" ma:contentTypeVersion="12" ma:contentTypeDescription="Create a new document." ma:contentTypeScope="" ma:versionID="7c9b21a987813599722e3730cd6eaecb">
  <xsd:schema xmlns:xsd="http://www.w3.org/2001/XMLSchema" xmlns:xs="http://www.w3.org/2001/XMLSchema" xmlns:p="http://schemas.microsoft.com/office/2006/metadata/properties" xmlns:ns2="8f8875c8-43a9-487a-8483-c93934f2a15b" xmlns:ns3="0822d87c-9f4b-4af0-9aff-df69078804cc" targetNamespace="http://schemas.microsoft.com/office/2006/metadata/properties" ma:root="true" ma:fieldsID="b378793884891a40cc43184d8f2d233b" ns2:_="" ns3:_="">
    <xsd:import namespace="8f8875c8-43a9-487a-8483-c93934f2a15b"/>
    <xsd:import namespace="0822d87c-9f4b-4af0-9aff-df69078804c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8875c8-43a9-487a-8483-c93934f2a1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822d87c-9f4b-4af0-9aff-df69078804c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0E692C2-D0BE-4612-A636-0A340A43F5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8875c8-43a9-487a-8483-c93934f2a15b"/>
    <ds:schemaRef ds:uri="0822d87c-9f4b-4af0-9aff-df69078804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460A41E-572B-49C8-8C8C-07157C22081B}">
  <ds:schemaRefs>
    <ds:schemaRef ds:uri="http://schemas.microsoft.com/sharepoint/v3/contenttype/forms"/>
  </ds:schemaRefs>
</ds:datastoreItem>
</file>

<file path=customXml/itemProps3.xml><?xml version="1.0" encoding="utf-8"?>
<ds:datastoreItem xmlns:ds="http://schemas.openxmlformats.org/officeDocument/2006/customXml" ds:itemID="{0C626828-A97E-4EA6-9FA5-60229F2F27D4}">
  <ds:schemaRefs>
    <ds:schemaRef ds:uri="http://schemas.openxmlformats.org/officeDocument/2006/bibliography"/>
  </ds:schemaRefs>
</ds:datastoreItem>
</file>

<file path=customXml/itemProps4.xml><?xml version="1.0" encoding="utf-8"?>
<ds:datastoreItem xmlns:ds="http://schemas.openxmlformats.org/officeDocument/2006/customXml" ds:itemID="{1BFD7228-1354-4EFB-A4EC-BB725330CC3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14</Pages>
  <Words>4869</Words>
  <Characters>27754</Characters>
  <Application>Microsoft Office Word</Application>
  <DocSecurity>0</DocSecurity>
  <Lines>231</Lines>
  <Paragraphs>65</Paragraphs>
  <ScaleCrop>false</ScaleCrop>
  <HeadingPairs>
    <vt:vector size="2" baseType="variant">
      <vt:variant>
        <vt:lpstr>Title</vt:lpstr>
      </vt:variant>
      <vt:variant>
        <vt:i4>1</vt:i4>
      </vt:variant>
    </vt:vector>
  </HeadingPairs>
  <TitlesOfParts>
    <vt:vector size="1" baseType="lpstr">
      <vt:lpstr/>
    </vt:vector>
  </TitlesOfParts>
  <Company>ACM</Company>
  <LinksUpToDate>false</LinksUpToDate>
  <CharactersWithSpaces>32558</CharactersWithSpaces>
  <SharedDoc>false</SharedDoc>
  <HLinks>
    <vt:vector size="48" baseType="variant">
      <vt:variant>
        <vt:i4>1900618</vt:i4>
      </vt:variant>
      <vt:variant>
        <vt:i4>84</vt:i4>
      </vt:variant>
      <vt:variant>
        <vt:i4>0</vt:i4>
      </vt:variant>
      <vt:variant>
        <vt:i4>5</vt:i4>
      </vt:variant>
      <vt:variant>
        <vt:lpwstr>http://www.acm.org/publications/submissions/latex_style</vt:lpwstr>
      </vt:variant>
      <vt:variant>
        <vt:lpwstr/>
      </vt:variant>
      <vt:variant>
        <vt:i4>65624</vt:i4>
      </vt:variant>
      <vt:variant>
        <vt:i4>48</vt:i4>
      </vt:variant>
      <vt:variant>
        <vt:i4>0</vt:i4>
      </vt:variant>
      <vt:variant>
        <vt:i4>5</vt:i4>
      </vt:variant>
      <vt:variant>
        <vt:lpwstr>http://sheridanprinting.com/typedept/ACM-distilling-settings.htm</vt:lpwstr>
      </vt:variant>
      <vt:variant>
        <vt:lpwstr/>
      </vt:variant>
      <vt:variant>
        <vt:i4>4259861</vt:i4>
      </vt:variant>
      <vt:variant>
        <vt:i4>45</vt:i4>
      </vt:variant>
      <vt:variant>
        <vt:i4>0</vt:i4>
      </vt:variant>
      <vt:variant>
        <vt:i4>5</vt:i4>
      </vt:variant>
      <vt:variant>
        <vt:lpwstr>http://chi2014.acm.org/authors/guide-to-an-accessible-submission</vt:lpwstr>
      </vt:variant>
      <vt:variant>
        <vt:lpwstr/>
      </vt:variant>
      <vt:variant>
        <vt:i4>1900618</vt:i4>
      </vt:variant>
      <vt:variant>
        <vt:i4>21</vt:i4>
      </vt:variant>
      <vt:variant>
        <vt:i4>0</vt:i4>
      </vt:variant>
      <vt:variant>
        <vt:i4>5</vt:i4>
      </vt:variant>
      <vt:variant>
        <vt:lpwstr>http://www.acm.org/publications/submissions/latex_style</vt:lpwstr>
      </vt:variant>
      <vt:variant>
        <vt:lpwstr/>
      </vt:variant>
      <vt:variant>
        <vt:i4>786512</vt:i4>
      </vt:variant>
      <vt:variant>
        <vt:i4>6</vt:i4>
      </vt:variant>
      <vt:variant>
        <vt:i4>0</vt:i4>
      </vt:variant>
      <vt:variant>
        <vt:i4>5</vt:i4>
      </vt:variant>
      <vt:variant>
        <vt:lpwstr>http://www.acm.org/publications/policies/copyright_policy</vt:lpwstr>
      </vt:variant>
      <vt:variant>
        <vt:lpwstr/>
      </vt:variant>
      <vt:variant>
        <vt:i4>5898367</vt:i4>
      </vt:variant>
      <vt:variant>
        <vt:i4>0</vt:i4>
      </vt:variant>
      <vt:variant>
        <vt:i4>0</vt:i4>
      </vt:variant>
      <vt:variant>
        <vt:i4>5</vt:i4>
      </vt:variant>
      <vt:variant>
        <vt:lpwstr>http://dl.acm.org/ccs.cfm</vt:lpwstr>
      </vt:variant>
      <vt:variant>
        <vt:lpwstr/>
      </vt:variant>
      <vt:variant>
        <vt:i4>2490451</vt:i4>
      </vt:variant>
      <vt:variant>
        <vt:i4>7276</vt:i4>
      </vt:variant>
      <vt:variant>
        <vt:i4>1025</vt:i4>
      </vt:variant>
      <vt:variant>
        <vt:i4>1</vt:i4>
      </vt:variant>
      <vt:variant>
        <vt:lpwstr>MIT-campus1</vt:lpwstr>
      </vt:variant>
      <vt:variant>
        <vt:lpwstr/>
      </vt:variant>
      <vt:variant>
        <vt:i4>4980759</vt:i4>
      </vt:variant>
      <vt:variant>
        <vt:i4>10435</vt:i4>
      </vt:variant>
      <vt:variant>
        <vt:i4>1026</vt:i4>
      </vt:variant>
      <vt:variant>
        <vt:i4>1</vt:i4>
      </vt:variant>
      <vt:variant>
        <vt:lpwstr>DevicesCrop-Outlines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SIGCHI</dc:creator>
  <cp:keywords>Guides, instructions, Author's kit, Conference Publications</cp:keywords>
  <cp:lastModifiedBy>Raihan Alif</cp:lastModifiedBy>
  <cp:revision>4</cp:revision>
  <cp:lastPrinted>2024-10-27T05:01:00Z</cp:lastPrinted>
  <dcterms:created xsi:type="dcterms:W3CDTF">2026-06-05T11:24:00Z</dcterms:created>
  <dcterms:modified xsi:type="dcterms:W3CDTF">2026-06-29T04:20:00Z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viewHeaderText">
    <vt:lpwstr>For review only – do not cite or distribute</vt:lpwstr>
  </property>
  <property fmtid="{D5CDD505-2E9C-101B-9397-08002B2CF9AE}" pid="3" name="PublishHeaderText">
    <vt:lpwstr> </vt:lpwstr>
  </property>
  <property fmtid="{D5CDD505-2E9C-101B-9397-08002B2CF9AE}" pid="4" name="ContentTypeId">
    <vt:lpwstr>0x010100CDFA67BB8893134191D9394909D4A940</vt:lpwstr>
  </property>
  <property fmtid="{D5CDD505-2E9C-101B-9397-08002B2CF9AE}" pid="5" name="Order">
    <vt:r8>3217400</vt:r8>
  </property>
  <property fmtid="{D5CDD505-2E9C-101B-9397-08002B2CF9AE}" pid="6" name="ComplianceAssetId">
    <vt:lpwstr/>
  </property>
  <property fmtid="{D5CDD505-2E9C-101B-9397-08002B2CF9AE}" pid="7" name="Mendeley Document_1">
    <vt:lpwstr>True</vt:lpwstr>
  </property>
  <property fmtid="{D5CDD505-2E9C-101B-9397-08002B2CF9AE}" pid="8" name="Mendeley Unique User Id_1">
    <vt:lpwstr>e781b649-9905-3865-bb09-a8fb9bef6ce7</vt:lpwstr>
  </property>
  <property fmtid="{D5CDD505-2E9C-101B-9397-08002B2CF9AE}" pid="9" name="Mendeley Citation Style_1">
    <vt:lpwstr>http://www.zotero.org/styles/ieee</vt:lpwstr>
  </property>
  <property fmtid="{D5CDD505-2E9C-101B-9397-08002B2CF9AE}" pid="10" name="Mendeley Recent Style Id 0_1">
    <vt:lpwstr>http://www.zotero.org/styles/american-medical-association</vt:lpwstr>
  </property>
  <property fmtid="{D5CDD505-2E9C-101B-9397-08002B2CF9AE}" pid="11" name="Mendeley Recent Style Name 0_1">
    <vt:lpwstr>American Medical Association</vt:lpwstr>
  </property>
  <property fmtid="{D5CDD505-2E9C-101B-9397-08002B2CF9AE}" pid="12" name="Mendeley Recent Style Id 1_1">
    <vt:lpwstr>http://www.zotero.org/styles/american-sociological-association</vt:lpwstr>
  </property>
  <property fmtid="{D5CDD505-2E9C-101B-9397-08002B2CF9AE}" pid="13" name="Mendeley Recent Style Name 1_1">
    <vt:lpwstr>American Sociological Association</vt:lpwstr>
  </property>
  <property fmtid="{D5CDD505-2E9C-101B-9397-08002B2CF9AE}" pid="14" name="Mendeley Recent Style Id 2_1">
    <vt:lpwstr>http://www.zotero.org/styles/chicago-author-date</vt:lpwstr>
  </property>
  <property fmtid="{D5CDD505-2E9C-101B-9397-08002B2CF9AE}" pid="15" name="Mendeley Recent Style Name 2_1">
    <vt:lpwstr>Chicago Manual of Style 17th edition (author-date)</vt:lpwstr>
  </property>
  <property fmtid="{D5CDD505-2E9C-101B-9397-08002B2CF9AE}" pid="16" name="Mendeley Recent Style Id 3_1">
    <vt:lpwstr>http://www.zotero.org/styles/harvard-cite-them-right</vt:lpwstr>
  </property>
  <property fmtid="{D5CDD505-2E9C-101B-9397-08002B2CF9AE}" pid="17" name="Mendeley Recent Style Name 3_1">
    <vt:lpwstr>Cite Them Right 10th edition - Harvard</vt:lpwstr>
  </property>
  <property fmtid="{D5CDD505-2E9C-101B-9397-08002B2CF9AE}" pid="18" name="Mendeley Recent Style Id 4_1">
    <vt:lpwstr>http://www.zotero.org/styles/ieee</vt:lpwstr>
  </property>
  <property fmtid="{D5CDD505-2E9C-101B-9397-08002B2CF9AE}" pid="19" name="Mendeley Recent Style Name 4_1">
    <vt:lpwstr>IEEE</vt:lpwstr>
  </property>
  <property fmtid="{D5CDD505-2E9C-101B-9397-08002B2CF9AE}" pid="20" name="Mendeley Recent Style Id 5_1">
    <vt:lpwstr>http://www.zotero.org/styles/modern-humanities-research-association</vt:lpwstr>
  </property>
  <property fmtid="{D5CDD505-2E9C-101B-9397-08002B2CF9AE}" pid="21" name="Mendeley Recent Style Name 5_1">
    <vt:lpwstr>Modern Humanities Research Association 3rd edition (note with bibliography)</vt:lpwstr>
  </property>
  <property fmtid="{D5CDD505-2E9C-101B-9397-08002B2CF9AE}" pid="22" name="Mendeley Recent Style Id 6_1">
    <vt:lpwstr>http://www.zotero.org/styles/modern-language-association</vt:lpwstr>
  </property>
  <property fmtid="{D5CDD505-2E9C-101B-9397-08002B2CF9AE}" pid="23" name="Mendeley Recent Style Name 6_1">
    <vt:lpwstr>Modern Language Association 8th edition</vt:lpwstr>
  </property>
  <property fmtid="{D5CDD505-2E9C-101B-9397-08002B2CF9AE}" pid="24" name="Mendeley Recent Style Id 7_1">
    <vt:lpwstr>http://www.zotero.org/styles/nature</vt:lpwstr>
  </property>
  <property fmtid="{D5CDD505-2E9C-101B-9397-08002B2CF9AE}" pid="25" name="Mendeley Recent Style Name 7_1">
    <vt:lpwstr>Nature</vt:lpwstr>
  </property>
  <property fmtid="{D5CDD505-2E9C-101B-9397-08002B2CF9AE}" pid="26" name="Mendeley Recent Style Id 8_1">
    <vt:lpwstr>http://www.zotero.org/styles/turabian-author-date</vt:lpwstr>
  </property>
  <property fmtid="{D5CDD505-2E9C-101B-9397-08002B2CF9AE}" pid="27" name="Mendeley Recent Style Name 8_1">
    <vt:lpwstr>Turabian 9th edition (author-date)</vt:lpwstr>
  </property>
  <property fmtid="{D5CDD505-2E9C-101B-9397-08002B2CF9AE}" pid="28" name="Mendeley Recent Style Id 9_1">
    <vt:lpwstr>http://www.zotero.org/styles/vancouver</vt:lpwstr>
  </property>
  <property fmtid="{D5CDD505-2E9C-101B-9397-08002B2CF9AE}" pid="29" name="Mendeley Recent Style Name 9_1">
    <vt:lpwstr>Vancouver</vt:lpwstr>
  </property>
</Properties>
</file>